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5F" w:rsidRPr="00DC605F" w:rsidRDefault="00DC605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АДМИНИСТРАЦИЯ Г. ВОЛОГДЫ</w:t>
      </w:r>
    </w:p>
    <w:p w:rsidR="00DC605F" w:rsidRPr="00DC605F" w:rsidRDefault="00DC605F">
      <w:pPr>
        <w:pStyle w:val="ConsPlusTitle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ПОСТАНОВЛЕНИЕ</w:t>
      </w: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от 8 августа 2014 г.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5693</w:t>
      </w:r>
    </w:p>
    <w:p w:rsidR="00DC605F" w:rsidRPr="00DC605F" w:rsidRDefault="00DC605F">
      <w:pPr>
        <w:pStyle w:val="ConsPlusTitle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ОБ УТВЕРЖДЕНИИ ПОРЯДКА СОГЛАСОВАНИЯ</w:t>
      </w: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ШТАТНЫХ РАСПИСАНИЙ МУНИЦИПАЛЬНЫХ УЧРЕЖДЕНИЙ</w:t>
      </w: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ГОРОДСКОГО ОКРУГА ГОРОДА ВОЛОГДЫ</w:t>
      </w:r>
    </w:p>
    <w:p w:rsidR="00DC605F" w:rsidRPr="00DC605F" w:rsidRDefault="00DC605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605F" w:rsidRPr="00DC6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05F" w:rsidRPr="00DC605F" w:rsidRDefault="00DC6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05F" w:rsidRPr="00DC605F" w:rsidRDefault="00DC6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05F" w:rsidRPr="00DC605F" w:rsidRDefault="00DC6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05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C605F" w:rsidRPr="00DC605F" w:rsidRDefault="00DC6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05F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DC605F" w:rsidRPr="00DC605F" w:rsidRDefault="00DC6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05F">
              <w:rPr>
                <w:rFonts w:ascii="Times New Roman" w:hAnsi="Times New Roman" w:cs="Times New Roman"/>
              </w:rPr>
              <w:t xml:space="preserve">от 28.05.2019 </w:t>
            </w:r>
            <w:hyperlink r:id="rId7">
              <w:r>
                <w:rPr>
                  <w:rFonts w:ascii="Times New Roman" w:hAnsi="Times New Roman" w:cs="Times New Roman"/>
                </w:rPr>
                <w:t>№</w:t>
              </w:r>
              <w:r w:rsidRPr="00DC605F">
                <w:rPr>
                  <w:rFonts w:ascii="Times New Roman" w:hAnsi="Times New Roman" w:cs="Times New Roman"/>
                </w:rPr>
                <w:t xml:space="preserve"> 609</w:t>
              </w:r>
            </w:hyperlink>
            <w:r w:rsidRPr="00DC605F">
              <w:rPr>
                <w:rFonts w:ascii="Times New Roman" w:hAnsi="Times New Roman" w:cs="Times New Roman"/>
              </w:rPr>
              <w:t xml:space="preserve">, от 11.10.2021 </w:t>
            </w:r>
            <w:hyperlink r:id="rId8">
              <w:r>
                <w:rPr>
                  <w:rFonts w:ascii="Times New Roman" w:hAnsi="Times New Roman" w:cs="Times New Roman"/>
                </w:rPr>
                <w:t>№</w:t>
              </w:r>
              <w:r w:rsidRPr="00DC605F">
                <w:rPr>
                  <w:rFonts w:ascii="Times New Roman" w:hAnsi="Times New Roman" w:cs="Times New Roman"/>
                </w:rPr>
                <w:t xml:space="preserve"> 1622</w:t>
              </w:r>
            </w:hyperlink>
            <w:r w:rsidRPr="00DC6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05F" w:rsidRPr="00DC605F" w:rsidRDefault="00DC6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C605F">
        <w:rPr>
          <w:rFonts w:ascii="Times New Roman" w:hAnsi="Times New Roman" w:cs="Times New Roman"/>
        </w:rPr>
        <w:t xml:space="preserve">В целях обеспечения единого подхода к формированию штатных расписаний муниципальных учреждений, оптимизации штатной численности муниципальных учреждений, обеспечения рационального и эффективного использования бюджетных средств, соблюдения муниципальными учреждениями действующего законодательства по вопросам оплаты труда, руководствуясь Трудовым </w:t>
      </w:r>
      <w:hyperlink r:id="rId9">
        <w:r w:rsidRPr="00DC605F">
          <w:rPr>
            <w:rFonts w:ascii="Times New Roman" w:hAnsi="Times New Roman" w:cs="Times New Roman"/>
          </w:rPr>
          <w:t>кодексом</w:t>
        </w:r>
      </w:hyperlink>
      <w:r w:rsidRPr="00DC605F">
        <w:rPr>
          <w:rFonts w:ascii="Times New Roman" w:hAnsi="Times New Roman" w:cs="Times New Roman"/>
        </w:rPr>
        <w:t xml:space="preserve"> Российской Федерации, Методическими </w:t>
      </w:r>
      <w:hyperlink r:id="rId10">
        <w:r w:rsidRPr="00DC605F">
          <w:rPr>
            <w:rFonts w:ascii="Times New Roman" w:hAnsi="Times New Roman" w:cs="Times New Roman"/>
          </w:rPr>
          <w:t>рекомендациями</w:t>
        </w:r>
      </w:hyperlink>
      <w:r w:rsidRPr="00DC605F">
        <w:rPr>
          <w:rFonts w:ascii="Times New Roman" w:hAnsi="Times New Roman" w:cs="Times New Roman"/>
        </w:rPr>
        <w:t xml:space="preserve"> по разработке систем нормирования труда в государственных (муниципальных) учреждениях, утвержденными приказом Министерства труда и социальной защиты Российской Федерации от 30 сентября</w:t>
      </w:r>
      <w:proofErr w:type="gramEnd"/>
      <w:r w:rsidRPr="00DC605F">
        <w:rPr>
          <w:rFonts w:ascii="Times New Roman" w:hAnsi="Times New Roman" w:cs="Times New Roman"/>
        </w:rPr>
        <w:t xml:space="preserve"> 2013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504, </w:t>
      </w:r>
      <w:hyperlink r:id="rId11">
        <w:r w:rsidRPr="00DC605F">
          <w:rPr>
            <w:rFonts w:ascii="Times New Roman" w:hAnsi="Times New Roman" w:cs="Times New Roman"/>
          </w:rPr>
          <w:t>постановлением</w:t>
        </w:r>
      </w:hyperlink>
      <w:r w:rsidRPr="00DC605F">
        <w:rPr>
          <w:rFonts w:ascii="Times New Roman" w:hAnsi="Times New Roman" w:cs="Times New Roman"/>
        </w:rPr>
        <w:t xml:space="preserve"> Главы города Вологды от 4 февраля 2009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526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 xml:space="preserve">О введении новых систем оплаты труда работников бюджетных и казенных учреждений муниципального образования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>Город Вологда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 xml:space="preserve"> (с последующими изменениями), </w:t>
      </w:r>
      <w:hyperlink r:id="rId12">
        <w:r w:rsidRPr="00DC605F">
          <w:rPr>
            <w:rFonts w:ascii="Times New Roman" w:hAnsi="Times New Roman" w:cs="Times New Roman"/>
          </w:rPr>
          <w:t>статьями 27</w:t>
        </w:r>
      </w:hyperlink>
      <w:r w:rsidRPr="00DC605F">
        <w:rPr>
          <w:rFonts w:ascii="Times New Roman" w:hAnsi="Times New Roman" w:cs="Times New Roman"/>
        </w:rPr>
        <w:t xml:space="preserve">, </w:t>
      </w:r>
      <w:hyperlink r:id="rId13">
        <w:r w:rsidRPr="00DC605F">
          <w:rPr>
            <w:rFonts w:ascii="Times New Roman" w:hAnsi="Times New Roman" w:cs="Times New Roman"/>
          </w:rPr>
          <w:t>44</w:t>
        </w:r>
      </w:hyperlink>
      <w:r w:rsidRPr="00DC605F">
        <w:rPr>
          <w:rFonts w:ascii="Times New Roman" w:hAnsi="Times New Roman" w:cs="Times New Roman"/>
        </w:rPr>
        <w:t xml:space="preserve"> Устава городского округа города Вологды, постановляю:</w:t>
      </w:r>
    </w:p>
    <w:p w:rsid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(в ред. постановлений Администрации г. Вологды от 28.05.2019 </w:t>
      </w:r>
      <w:hyperlink r:id="rId14">
        <w:r>
          <w:rPr>
            <w:rFonts w:ascii="Times New Roman" w:hAnsi="Times New Roman" w:cs="Times New Roman"/>
          </w:rPr>
          <w:t>№</w:t>
        </w:r>
        <w:r w:rsidRPr="00DC605F">
          <w:rPr>
            <w:rFonts w:ascii="Times New Roman" w:hAnsi="Times New Roman" w:cs="Times New Roman"/>
          </w:rPr>
          <w:t xml:space="preserve"> 609</w:t>
        </w:r>
      </w:hyperlink>
      <w:r w:rsidRPr="00DC605F">
        <w:rPr>
          <w:rFonts w:ascii="Times New Roman" w:hAnsi="Times New Roman" w:cs="Times New Roman"/>
        </w:rPr>
        <w:t xml:space="preserve">, от 11.10.2021 </w:t>
      </w:r>
      <w:hyperlink r:id="rId15">
        <w:r>
          <w:rPr>
            <w:rFonts w:ascii="Times New Roman" w:hAnsi="Times New Roman" w:cs="Times New Roman"/>
          </w:rPr>
          <w:t>№</w:t>
        </w:r>
        <w:r w:rsidRPr="00DC605F">
          <w:rPr>
            <w:rFonts w:ascii="Times New Roman" w:hAnsi="Times New Roman" w:cs="Times New Roman"/>
          </w:rPr>
          <w:t xml:space="preserve"> 1622</w:t>
        </w:r>
      </w:hyperlink>
      <w:r w:rsidRPr="00DC605F">
        <w:rPr>
          <w:rFonts w:ascii="Times New Roman" w:hAnsi="Times New Roman" w:cs="Times New Roman"/>
        </w:rPr>
        <w:t>)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1. Утвердить прилагаемый </w:t>
      </w:r>
      <w:hyperlink w:anchor="P39">
        <w:r w:rsidRPr="00DC605F">
          <w:rPr>
            <w:rFonts w:ascii="Times New Roman" w:hAnsi="Times New Roman" w:cs="Times New Roman"/>
          </w:rPr>
          <w:t>Порядок</w:t>
        </w:r>
      </w:hyperlink>
      <w:r w:rsidRPr="00DC605F">
        <w:rPr>
          <w:rFonts w:ascii="Times New Roman" w:hAnsi="Times New Roman" w:cs="Times New Roman"/>
        </w:rPr>
        <w:t xml:space="preserve"> </w:t>
      </w:r>
      <w:proofErr w:type="gramStart"/>
      <w:r w:rsidRPr="00DC605F">
        <w:rPr>
          <w:rFonts w:ascii="Times New Roman" w:hAnsi="Times New Roman" w:cs="Times New Roman"/>
        </w:rPr>
        <w:t>согласования штатных расписаний муниципальных учреждений городского округа города Вологды</w:t>
      </w:r>
      <w:proofErr w:type="gramEnd"/>
      <w:r w:rsidRPr="00DC605F">
        <w:rPr>
          <w:rFonts w:ascii="Times New Roman" w:hAnsi="Times New Roman" w:cs="Times New Roman"/>
        </w:rPr>
        <w:t>.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(в ред. </w:t>
      </w:r>
      <w:hyperlink r:id="rId16">
        <w:r w:rsidRPr="00DC605F">
          <w:rPr>
            <w:rFonts w:ascii="Times New Roman" w:hAnsi="Times New Roman" w:cs="Times New Roman"/>
          </w:rPr>
          <w:t>постановления</w:t>
        </w:r>
      </w:hyperlink>
      <w:r w:rsidRPr="00DC605F">
        <w:rPr>
          <w:rFonts w:ascii="Times New Roman" w:hAnsi="Times New Roman" w:cs="Times New Roman"/>
        </w:rPr>
        <w:t xml:space="preserve"> Администрации г. Вологды от 11.10.2021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1622)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2. </w:t>
      </w:r>
      <w:proofErr w:type="gramStart"/>
      <w:r w:rsidRPr="00DC605F">
        <w:rPr>
          <w:rFonts w:ascii="Times New Roman" w:hAnsi="Times New Roman" w:cs="Times New Roman"/>
        </w:rPr>
        <w:t xml:space="preserve">Руководителям органов Администрации города Вологды, в подведомственности которых находятся муниципальные учреждения, в целях реализации положений </w:t>
      </w:r>
      <w:hyperlink r:id="rId17">
        <w:r w:rsidRPr="00DC605F">
          <w:rPr>
            <w:rFonts w:ascii="Times New Roman" w:hAnsi="Times New Roman" w:cs="Times New Roman"/>
          </w:rPr>
          <w:t>Программы</w:t>
        </w:r>
      </w:hyperlink>
      <w:r w:rsidRPr="00DC605F">
        <w:rPr>
          <w:rFonts w:ascii="Times New Roman" w:hAnsi="Times New Roman" w:cs="Times New Roman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2190-р, а также в целях выявления неэффективных расходов в ходе реализации Перечня приоритетных направлений деятельности Администрации города Вологды в 2014 году</w:t>
      </w:r>
      <w:proofErr w:type="gramEnd"/>
      <w:r w:rsidRPr="00DC605F">
        <w:rPr>
          <w:rFonts w:ascii="Times New Roman" w:hAnsi="Times New Roman" w:cs="Times New Roman"/>
        </w:rPr>
        <w:t xml:space="preserve"> в рамках реализации задач, поставленных в Послании Президента Российской Федерации Федеральному Собранию Российской Федерации на 2014 год, утвержденного постановлением Администрации города Вологды от 30 апреля 2014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3086: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обеспечить доведение настоящего постановления до сведения подведомственных муниципальных учреждений;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обеспечить установление подведомственными муниципальными учреждениями системы нормирования труда в учреждении;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обеспечить проведение подведомственными муниципальными учреждениями анализа действующих штатных расписаний исходя из необходимости формирования штатной численности учреждений с применением установленных систем нормирования труда с учетом необходимости качественного оказания муниципальных услуг (выполнения работ) и принятие соответствующих мер в срок до 1 июля 2015 года.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3. Признать утратившими силу постановления Главы города Вологды: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от 26 апреля 2001 года </w:t>
      </w:r>
      <w:hyperlink r:id="rId18">
        <w:r>
          <w:rPr>
            <w:rFonts w:ascii="Times New Roman" w:hAnsi="Times New Roman" w:cs="Times New Roman"/>
          </w:rPr>
          <w:t>№</w:t>
        </w:r>
        <w:r w:rsidRPr="00DC605F">
          <w:rPr>
            <w:rFonts w:ascii="Times New Roman" w:hAnsi="Times New Roman" w:cs="Times New Roman"/>
          </w:rPr>
          <w:t xml:space="preserve"> 1049</w:t>
        </w:r>
      </w:hyperlink>
      <w:r w:rsidRPr="00DC6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 xml:space="preserve">Об утверждении Порядка разработки и утверждения </w:t>
      </w:r>
      <w:r w:rsidRPr="00DC605F">
        <w:rPr>
          <w:rFonts w:ascii="Times New Roman" w:hAnsi="Times New Roman" w:cs="Times New Roman"/>
        </w:rPr>
        <w:lastRenderedPageBreak/>
        <w:t>структуры и штатных расписаний муниципальных учреждений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>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от 3 сентября 2003 года </w:t>
      </w:r>
      <w:hyperlink r:id="rId19">
        <w:r>
          <w:rPr>
            <w:rFonts w:ascii="Times New Roman" w:hAnsi="Times New Roman" w:cs="Times New Roman"/>
          </w:rPr>
          <w:t>№</w:t>
        </w:r>
        <w:r w:rsidRPr="00DC605F">
          <w:rPr>
            <w:rFonts w:ascii="Times New Roman" w:hAnsi="Times New Roman" w:cs="Times New Roman"/>
          </w:rPr>
          <w:t xml:space="preserve"> 2947</w:t>
        </w:r>
      </w:hyperlink>
      <w:r w:rsidRPr="00DC6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 xml:space="preserve">О внесении изменения в Порядок разработки и утверждения структуры и штатных расписаний муниципальных учреждений, утвержденный постановлением Главы города Вологды от 26 апреля 2001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1049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>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от 17 апреля 2007 года </w:t>
      </w:r>
      <w:hyperlink r:id="rId20">
        <w:r>
          <w:rPr>
            <w:rFonts w:ascii="Times New Roman" w:hAnsi="Times New Roman" w:cs="Times New Roman"/>
          </w:rPr>
          <w:t>№</w:t>
        </w:r>
        <w:r w:rsidRPr="00DC605F">
          <w:rPr>
            <w:rFonts w:ascii="Times New Roman" w:hAnsi="Times New Roman" w:cs="Times New Roman"/>
          </w:rPr>
          <w:t xml:space="preserve"> 1635</w:t>
        </w:r>
      </w:hyperlink>
      <w:r w:rsidRPr="00DC60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 xml:space="preserve">О внесении изменений в постановление Главы города Вологды от 26 апреля 2001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1049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>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4. Настоящее постановление подлежит опубликованию в газете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>Вологодские новости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 xml:space="preserve"> и размещению на официальном сайте Администрации города Вологды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>.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jc w:val="right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Глава г. Вологды</w:t>
      </w:r>
    </w:p>
    <w:p w:rsidR="00DC605F" w:rsidRPr="00DC605F" w:rsidRDefault="00DC605F">
      <w:pPr>
        <w:pStyle w:val="ConsPlusNormal"/>
        <w:jc w:val="right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Е.Б.ШУЛЕПОВ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Утвержден</w:t>
      </w:r>
    </w:p>
    <w:p w:rsidR="00DC605F" w:rsidRPr="00DC605F" w:rsidRDefault="00DC605F">
      <w:pPr>
        <w:pStyle w:val="ConsPlusNormal"/>
        <w:jc w:val="right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Постановлением</w:t>
      </w:r>
    </w:p>
    <w:p w:rsidR="00DC605F" w:rsidRPr="00DC605F" w:rsidRDefault="00DC605F">
      <w:pPr>
        <w:pStyle w:val="ConsPlusNormal"/>
        <w:jc w:val="right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Администрации г. Вологды</w:t>
      </w:r>
    </w:p>
    <w:p w:rsidR="00DC605F" w:rsidRPr="00DC605F" w:rsidRDefault="00DC605F">
      <w:pPr>
        <w:pStyle w:val="ConsPlusNormal"/>
        <w:jc w:val="right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от 8 августа 2014 г.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5693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DC605F">
        <w:rPr>
          <w:rFonts w:ascii="Times New Roman" w:hAnsi="Times New Roman" w:cs="Times New Roman"/>
        </w:rPr>
        <w:t>ПОРЯДОК</w:t>
      </w: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СОГЛАСОВАНИЯ ШТАТНЫХ РАСПИСАНИЙ МУНИЦИПАЛЬНЫХ</w:t>
      </w:r>
    </w:p>
    <w:p w:rsidR="00DC605F" w:rsidRPr="00DC605F" w:rsidRDefault="00DC605F">
      <w:pPr>
        <w:pStyle w:val="ConsPlusTitle"/>
        <w:jc w:val="center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УЧРЕЖДЕНИЙ ГОРОДСКОГО ОКРУГА ГОРОДА ВОЛОГДЫ</w:t>
      </w:r>
    </w:p>
    <w:p w:rsidR="00DC605F" w:rsidRPr="00DC605F" w:rsidRDefault="00DC605F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605F" w:rsidRPr="00DC60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05F" w:rsidRPr="00DC605F" w:rsidRDefault="00DC6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05F" w:rsidRPr="00DC605F" w:rsidRDefault="00DC6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605F" w:rsidRPr="00DC605F" w:rsidRDefault="00DC6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05F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C605F" w:rsidRPr="00DC605F" w:rsidRDefault="00DC6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605F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DC605F" w:rsidRPr="00DC605F" w:rsidRDefault="00DC60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605F">
              <w:rPr>
                <w:rFonts w:ascii="Times New Roman" w:hAnsi="Times New Roman" w:cs="Times New Roman"/>
              </w:rPr>
              <w:t xml:space="preserve">от 28.05.2019 </w:t>
            </w:r>
            <w:hyperlink r:id="rId21">
              <w:r>
                <w:rPr>
                  <w:rFonts w:ascii="Times New Roman" w:hAnsi="Times New Roman" w:cs="Times New Roman"/>
                </w:rPr>
                <w:t>№</w:t>
              </w:r>
              <w:r w:rsidRPr="00DC605F">
                <w:rPr>
                  <w:rFonts w:ascii="Times New Roman" w:hAnsi="Times New Roman" w:cs="Times New Roman"/>
                </w:rPr>
                <w:t xml:space="preserve"> 609</w:t>
              </w:r>
            </w:hyperlink>
            <w:r w:rsidRPr="00DC605F">
              <w:rPr>
                <w:rFonts w:ascii="Times New Roman" w:hAnsi="Times New Roman" w:cs="Times New Roman"/>
              </w:rPr>
              <w:t xml:space="preserve">, от 11.10.2021 </w:t>
            </w:r>
            <w:hyperlink r:id="rId22">
              <w:r>
                <w:rPr>
                  <w:rFonts w:ascii="Times New Roman" w:hAnsi="Times New Roman" w:cs="Times New Roman"/>
                </w:rPr>
                <w:t>№</w:t>
              </w:r>
              <w:r w:rsidRPr="00DC605F">
                <w:rPr>
                  <w:rFonts w:ascii="Times New Roman" w:hAnsi="Times New Roman" w:cs="Times New Roman"/>
                </w:rPr>
                <w:t xml:space="preserve"> 1622</w:t>
              </w:r>
            </w:hyperlink>
            <w:r w:rsidRPr="00DC60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05F" w:rsidRPr="00DC605F" w:rsidRDefault="00DC60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</w:p>
    <w:p w:rsidR="00DC605F" w:rsidRPr="00DC605F" w:rsidRDefault="00DC60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1. Настоящий Порядок устанавливает процедуру </w:t>
      </w:r>
      <w:proofErr w:type="gramStart"/>
      <w:r w:rsidRPr="00DC605F">
        <w:rPr>
          <w:rFonts w:ascii="Times New Roman" w:hAnsi="Times New Roman" w:cs="Times New Roman"/>
        </w:rPr>
        <w:t>согласования штатных расписаний муниципальных учреждений городского округа города</w:t>
      </w:r>
      <w:proofErr w:type="gramEnd"/>
      <w:r w:rsidRPr="00DC605F">
        <w:rPr>
          <w:rFonts w:ascii="Times New Roman" w:hAnsi="Times New Roman" w:cs="Times New Roman"/>
        </w:rPr>
        <w:t xml:space="preserve"> Вологды (далее - муниципальные учреждения).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(в ред. </w:t>
      </w:r>
      <w:hyperlink r:id="rId23">
        <w:r w:rsidRPr="00DC605F">
          <w:rPr>
            <w:rFonts w:ascii="Times New Roman" w:hAnsi="Times New Roman" w:cs="Times New Roman"/>
          </w:rPr>
          <w:t>постановления</w:t>
        </w:r>
      </w:hyperlink>
      <w:r w:rsidRPr="00DC605F">
        <w:rPr>
          <w:rFonts w:ascii="Times New Roman" w:hAnsi="Times New Roman" w:cs="Times New Roman"/>
        </w:rPr>
        <w:t xml:space="preserve"> Администрации г. Вологды от 11.10.2021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1622)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2. Штатное расписание является документом, определяющим структуру и штатную численность муниципального учреждения.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3. При составлении штатного расписания численность работников определяется руководителем муниципального </w:t>
      </w:r>
      <w:proofErr w:type="gramStart"/>
      <w:r w:rsidRPr="00DC605F">
        <w:rPr>
          <w:rFonts w:ascii="Times New Roman" w:hAnsi="Times New Roman" w:cs="Times New Roman"/>
        </w:rPr>
        <w:t>учреждения</w:t>
      </w:r>
      <w:proofErr w:type="gramEnd"/>
      <w:r w:rsidRPr="00DC605F">
        <w:rPr>
          <w:rFonts w:ascii="Times New Roman" w:hAnsi="Times New Roman" w:cs="Times New Roman"/>
        </w:rPr>
        <w:t xml:space="preserve"> с учетом установленной в муниципальном учреждении системы нормирования труда в пределах объема средств, предусмотренных на оплату труда.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Система нормирования труда в учреждении устанавливается на основании типовых норм труда с применением Методических </w:t>
      </w:r>
      <w:hyperlink r:id="rId24">
        <w:r w:rsidRPr="00DC605F">
          <w:rPr>
            <w:rFonts w:ascii="Times New Roman" w:hAnsi="Times New Roman" w:cs="Times New Roman"/>
          </w:rPr>
          <w:t>рекомендаций</w:t>
        </w:r>
      </w:hyperlink>
      <w:r w:rsidRPr="00DC605F">
        <w:rPr>
          <w:rFonts w:ascii="Times New Roman" w:hAnsi="Times New Roman" w:cs="Times New Roman"/>
        </w:rPr>
        <w:t xml:space="preserve">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 сентября 2013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504.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4. </w:t>
      </w:r>
      <w:proofErr w:type="gramStart"/>
      <w:r w:rsidRPr="00DC605F">
        <w:rPr>
          <w:rFonts w:ascii="Times New Roman" w:hAnsi="Times New Roman" w:cs="Times New Roman"/>
        </w:rPr>
        <w:t xml:space="preserve">Проект штатного расписания составляется муниципальным учреждением по </w:t>
      </w:r>
      <w:hyperlink r:id="rId25">
        <w:r w:rsidRPr="00DC605F">
          <w:rPr>
            <w:rFonts w:ascii="Times New Roman" w:hAnsi="Times New Roman" w:cs="Times New Roman"/>
          </w:rPr>
          <w:t>форме Т-3</w:t>
        </w:r>
      </w:hyperlink>
      <w:r w:rsidRPr="00DC605F">
        <w:rPr>
          <w:rFonts w:ascii="Times New Roman" w:hAnsi="Times New Roman" w:cs="Times New Roman"/>
        </w:rPr>
        <w:t xml:space="preserve">, утвержденной постановлением Госкомстата Российской Федерации от 5 января 2004 года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«</w:t>
      </w:r>
      <w:r w:rsidRPr="00DC605F">
        <w:rPr>
          <w:rFonts w:ascii="Times New Roman" w:hAnsi="Times New Roman" w:cs="Times New Roman"/>
        </w:rPr>
        <w:t>Об утверждении унифицированных форм первичной учетной документации по учету труда и его оплаты</w:t>
      </w:r>
      <w:r>
        <w:rPr>
          <w:rFonts w:ascii="Times New Roman" w:hAnsi="Times New Roman" w:cs="Times New Roman"/>
        </w:rPr>
        <w:t>»</w:t>
      </w:r>
      <w:r w:rsidRPr="00DC605F">
        <w:rPr>
          <w:rFonts w:ascii="Times New Roman" w:hAnsi="Times New Roman" w:cs="Times New Roman"/>
        </w:rPr>
        <w:t>, и представляется на согласование в орган Администрации города Вологды, заместителю Мэра города Вологды, в подведомственности которого находится муниципальное учреждение (далее - орган Администрации города Вологды, заместитель Мэра города</w:t>
      </w:r>
      <w:proofErr w:type="gramEnd"/>
      <w:r w:rsidRPr="00DC605F">
        <w:rPr>
          <w:rFonts w:ascii="Times New Roman" w:hAnsi="Times New Roman" w:cs="Times New Roman"/>
        </w:rPr>
        <w:t xml:space="preserve"> </w:t>
      </w:r>
      <w:proofErr w:type="gramStart"/>
      <w:r w:rsidRPr="00DC605F">
        <w:rPr>
          <w:rFonts w:ascii="Times New Roman" w:hAnsi="Times New Roman" w:cs="Times New Roman"/>
        </w:rPr>
        <w:t xml:space="preserve">Вологды), с </w:t>
      </w:r>
      <w:r w:rsidRPr="00DC605F">
        <w:rPr>
          <w:rFonts w:ascii="Times New Roman" w:hAnsi="Times New Roman" w:cs="Times New Roman"/>
        </w:rPr>
        <w:lastRenderedPageBreak/>
        <w:t>приложением финансово-экономического обоснования.</w:t>
      </w:r>
      <w:proofErr w:type="gramEnd"/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(в ред. </w:t>
      </w:r>
      <w:hyperlink r:id="rId26">
        <w:r w:rsidRPr="00DC605F">
          <w:rPr>
            <w:rFonts w:ascii="Times New Roman" w:hAnsi="Times New Roman" w:cs="Times New Roman"/>
          </w:rPr>
          <w:t>постановления</w:t>
        </w:r>
      </w:hyperlink>
      <w:r w:rsidRPr="00DC605F">
        <w:rPr>
          <w:rFonts w:ascii="Times New Roman" w:hAnsi="Times New Roman" w:cs="Times New Roman"/>
        </w:rPr>
        <w:t xml:space="preserve"> Администрации г. Вологды от 28.05.2019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609)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DC605F">
        <w:rPr>
          <w:rFonts w:ascii="Times New Roman" w:hAnsi="Times New Roman" w:cs="Times New Roman"/>
        </w:rPr>
        <w:t>5. Орган Администрации города Вологды, заместитель Мэра города Вологды в течение пяти рабочих дней со дня поступления проекта штатного расписания муниципального учреждения рассматривают его на предмет: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(в ред. </w:t>
      </w:r>
      <w:hyperlink r:id="rId27">
        <w:r w:rsidRPr="00DC605F">
          <w:rPr>
            <w:rFonts w:ascii="Times New Roman" w:hAnsi="Times New Roman" w:cs="Times New Roman"/>
          </w:rPr>
          <w:t>постановления</w:t>
        </w:r>
      </w:hyperlink>
      <w:r w:rsidRPr="00DC605F">
        <w:rPr>
          <w:rFonts w:ascii="Times New Roman" w:hAnsi="Times New Roman" w:cs="Times New Roman"/>
        </w:rPr>
        <w:t xml:space="preserve"> Администрации г. Вологды от 28.05.2019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609)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правильности наименования профессий (должностей) в соответствии с Единым квалификационным </w:t>
      </w:r>
      <w:hyperlink r:id="rId28">
        <w:r w:rsidRPr="00DC605F">
          <w:rPr>
            <w:rFonts w:ascii="Times New Roman" w:hAnsi="Times New Roman" w:cs="Times New Roman"/>
          </w:rPr>
          <w:t>справочником</w:t>
        </w:r>
      </w:hyperlink>
      <w:r w:rsidRPr="00DC605F">
        <w:rPr>
          <w:rFonts w:ascii="Times New Roman" w:hAnsi="Times New Roman" w:cs="Times New Roman"/>
        </w:rPr>
        <w:t xml:space="preserve"> должностей руководителей, специалистов и служащих, Единым тарифно-квалификационным </w:t>
      </w:r>
      <w:hyperlink r:id="rId29">
        <w:r w:rsidRPr="00DC605F">
          <w:rPr>
            <w:rFonts w:ascii="Times New Roman" w:hAnsi="Times New Roman" w:cs="Times New Roman"/>
          </w:rPr>
          <w:t>справочником</w:t>
        </w:r>
      </w:hyperlink>
      <w:r w:rsidRPr="00DC605F">
        <w:rPr>
          <w:rFonts w:ascii="Times New Roman" w:hAnsi="Times New Roman" w:cs="Times New Roman"/>
        </w:rPr>
        <w:t xml:space="preserve"> работ и профессий рабочих;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правильности отнесения должностей к профессиональным квалификационным группам;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соответствия должностей (профессий), включенных в проект штатного расписания, работам, для выполнения которых они вводятся;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правильности определения численности работников исходя из установленной системы нормирования труда в учреждении с учетом конкретных условий работы, объема ассигнований, выделенных на оплату труда, хозяйственной целесообразности;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правильности применения минимальных размеров окладов (должностных окладов, ставок заработной платы), компенсационных и стимулирующих выплат, тарификации, коэффициентов, регламентированных нормативными правовыми актами, регулирующими условия оплаты труда работников муниципальных учреждений;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обеспеченности денежными средствами на оплату труда устанавливаемой численности работников по штатному расписанию.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6. При наличии замечаний к проекту штатного расписания проект не позднее срока, установленного </w:t>
      </w:r>
      <w:hyperlink w:anchor="P53">
        <w:r w:rsidRPr="00DC605F">
          <w:rPr>
            <w:rFonts w:ascii="Times New Roman" w:hAnsi="Times New Roman" w:cs="Times New Roman"/>
          </w:rPr>
          <w:t>пунктом 5</w:t>
        </w:r>
      </w:hyperlink>
      <w:r w:rsidRPr="00DC605F">
        <w:rPr>
          <w:rFonts w:ascii="Times New Roman" w:hAnsi="Times New Roman" w:cs="Times New Roman"/>
        </w:rPr>
        <w:t xml:space="preserve"> настоящего Порядка, возвращается в муниципальное учреждение на доработку с указанием причин возврата.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7. В случае отсутствия замечаний проект штатного расписания не позднее срока, установленного </w:t>
      </w:r>
      <w:hyperlink w:anchor="P53">
        <w:r w:rsidRPr="00DC605F">
          <w:rPr>
            <w:rFonts w:ascii="Times New Roman" w:hAnsi="Times New Roman" w:cs="Times New Roman"/>
          </w:rPr>
          <w:t>пунктом 5</w:t>
        </w:r>
      </w:hyperlink>
      <w:r w:rsidRPr="00DC605F">
        <w:rPr>
          <w:rFonts w:ascii="Times New Roman" w:hAnsi="Times New Roman" w:cs="Times New Roman"/>
        </w:rPr>
        <w:t xml:space="preserve"> настоящего Порядка, направляется сопроводительным письмом за подписью руководителя органа Администрации города Вологды, заместителя Мэра города Вологды на утверждение руководителю муниципального учреждения.</w:t>
      </w:r>
    </w:p>
    <w:p w:rsidR="00DC605F" w:rsidRPr="00DC605F" w:rsidRDefault="00DC605F">
      <w:pPr>
        <w:pStyle w:val="ConsPlusNormal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 xml:space="preserve">(в ред. </w:t>
      </w:r>
      <w:hyperlink r:id="rId30">
        <w:r w:rsidRPr="00DC605F">
          <w:rPr>
            <w:rFonts w:ascii="Times New Roman" w:hAnsi="Times New Roman" w:cs="Times New Roman"/>
          </w:rPr>
          <w:t>постановления</w:t>
        </w:r>
      </w:hyperlink>
      <w:r w:rsidRPr="00DC605F">
        <w:rPr>
          <w:rFonts w:ascii="Times New Roman" w:hAnsi="Times New Roman" w:cs="Times New Roman"/>
        </w:rPr>
        <w:t xml:space="preserve"> Администрации г. Вологды от 28.05.2019 </w:t>
      </w:r>
      <w:r>
        <w:rPr>
          <w:rFonts w:ascii="Times New Roman" w:hAnsi="Times New Roman" w:cs="Times New Roman"/>
        </w:rPr>
        <w:t>№</w:t>
      </w:r>
      <w:r w:rsidRPr="00DC605F">
        <w:rPr>
          <w:rFonts w:ascii="Times New Roman" w:hAnsi="Times New Roman" w:cs="Times New Roman"/>
        </w:rPr>
        <w:t xml:space="preserve"> 609)</w:t>
      </w:r>
    </w:p>
    <w:p w:rsidR="00DC605F" w:rsidRPr="00DC605F" w:rsidRDefault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8. При необходимости изменения численности, наименований должностей, условий оплаты труда работников штатное расписание формируется в новой редакции и направляется на согласование в соответствии с настоящим Порядком с приложением финансово-экономического обоснования вносимых изменений.</w:t>
      </w:r>
    </w:p>
    <w:p w:rsidR="0025455C" w:rsidRPr="00DC605F" w:rsidRDefault="00DC605F" w:rsidP="00DC6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605F">
        <w:rPr>
          <w:rFonts w:ascii="Times New Roman" w:hAnsi="Times New Roman" w:cs="Times New Roman"/>
        </w:rPr>
        <w:t>9. Изменение штатного расписания муниципального учреждения в части численности и условий оплаты труда работников, оплата труда которых обеспечивается за счет средств бюджета города Вологды, производится после доведения муниципального задания муниципальному учреждению (утверждения бюджетной сметы) либо внесения соответствующих изменений в муниципальное задание (бюджетную смету).</w:t>
      </w:r>
    </w:p>
    <w:sectPr w:rsidR="0025455C" w:rsidRPr="00DC605F" w:rsidSect="00DC605F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5F" w:rsidRDefault="00DC605F" w:rsidP="00DC605F">
      <w:pPr>
        <w:spacing w:after="0" w:line="240" w:lineRule="auto"/>
      </w:pPr>
      <w:r>
        <w:separator/>
      </w:r>
    </w:p>
  </w:endnote>
  <w:endnote w:type="continuationSeparator" w:id="0">
    <w:p w:rsidR="00DC605F" w:rsidRDefault="00DC605F" w:rsidP="00DC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5F" w:rsidRDefault="00DC605F" w:rsidP="00DC605F">
      <w:pPr>
        <w:spacing w:after="0" w:line="240" w:lineRule="auto"/>
      </w:pPr>
      <w:r>
        <w:separator/>
      </w:r>
    </w:p>
  </w:footnote>
  <w:footnote w:type="continuationSeparator" w:id="0">
    <w:p w:rsidR="00DC605F" w:rsidRDefault="00DC605F" w:rsidP="00DC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846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605F" w:rsidRPr="00DC605F" w:rsidRDefault="00DC605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C605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605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605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605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605F" w:rsidRDefault="00DC6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F"/>
    <w:rsid w:val="0025455C"/>
    <w:rsid w:val="00DC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6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05F"/>
  </w:style>
  <w:style w:type="paragraph" w:styleId="a5">
    <w:name w:val="footer"/>
    <w:basedOn w:val="a"/>
    <w:link w:val="a6"/>
    <w:uiPriority w:val="99"/>
    <w:unhideWhenUsed/>
    <w:rsid w:val="00DC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60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60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05F"/>
  </w:style>
  <w:style w:type="paragraph" w:styleId="a5">
    <w:name w:val="footer"/>
    <w:basedOn w:val="a"/>
    <w:link w:val="a6"/>
    <w:uiPriority w:val="99"/>
    <w:unhideWhenUsed/>
    <w:rsid w:val="00DC6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60984DE3E0A7F1F7B662A372EEF2AC248C0CAD13461D3FC9439D27BD33606792A0E9693D29977C77E7E1DA84D2A3301C59EE8148E668BDD1g44CN" TargetMode="External"/><Relationship Id="rId18" Type="http://schemas.openxmlformats.org/officeDocument/2006/relationships/hyperlink" Target="consultantplus://offline/ref=E860984DE3E0A7F1F7B662A372EEF2AC248C0CAD12461639C14CC02DB56A6C6595AFB66C3A38977C75FBEA87CB94F63Fg14DN" TargetMode="External"/><Relationship Id="rId26" Type="http://schemas.openxmlformats.org/officeDocument/2006/relationships/hyperlink" Target="consultantplus://offline/ref=E860984DE3E0A7F1F7B662A372EEF2AC248C0CAD10401336CD439D27BD33606792A0E9693D29977F70E5EA8EDD9DA26C5A09FD8344E66AB4CD4DC6ADg44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60984DE3E0A7F1F7B662A372EEF2AC248C0CAD10401336CD439D27BD33606792A0E9693D29977F70E5EA8EDD9DA26C5A09FD8344E66AB4CD4DC6ADg445N" TargetMode="External"/><Relationship Id="rId7" Type="http://schemas.openxmlformats.org/officeDocument/2006/relationships/hyperlink" Target="consultantplus://offline/ref=E860984DE3E0A7F1F7B662A372EEF2AC248C0CAD10401336CD439D27BD33606792A0E9693D29977F70E5EA8ED29DA26C5A09FD8344E66AB4CD4DC6ADg445N" TargetMode="External"/><Relationship Id="rId12" Type="http://schemas.openxmlformats.org/officeDocument/2006/relationships/hyperlink" Target="consultantplus://offline/ref=E860984DE3E0A7F1F7B662A372EEF2AC248C0CAD13461D3FC9439D27BD33606792A0E9693D29977F70E2EA88D49DA26C5A09FD8344E66AB4CD4DC6ADg445N" TargetMode="External"/><Relationship Id="rId17" Type="http://schemas.openxmlformats.org/officeDocument/2006/relationships/hyperlink" Target="consultantplus://offline/ref=E860984DE3E0A7F1F7B67CAE6482ACA8208F54A215461F6994139B70E2636632D2E0EF3C7E6D9A7E79EEBEDF91C3FB3F1B42F0885FFA6ABFgD40N" TargetMode="External"/><Relationship Id="rId25" Type="http://schemas.openxmlformats.org/officeDocument/2006/relationships/hyperlink" Target="consultantplus://offline/ref=E860984DE3E0A7F1F7B67CAE6482ACA8258050A7154D42639C4A9772E56C3925D5A9E33D7E6C9F797BB1BBCA809BF438005CF99F43F868gB4EN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60984DE3E0A7F1F7B662A372EEF2AC248C0CAD104F1C3DCA479D27BD33606792A0E9693D29977F70E5EA8DD59DA26C5A09FD8344E66AB4CD4DC6ADg445N" TargetMode="External"/><Relationship Id="rId20" Type="http://schemas.openxmlformats.org/officeDocument/2006/relationships/hyperlink" Target="consultantplus://offline/ref=E860984DE3E0A7F1F7B662A372EEF2AC248C0CAD134F113BCD4CC02DB56A6C6595AFB66C3A38977C75FBEA87CB94F63Fg14DN" TargetMode="External"/><Relationship Id="rId29" Type="http://schemas.openxmlformats.org/officeDocument/2006/relationships/hyperlink" Target="consultantplus://offline/ref=E860984DE3E0A7F1F7B67CAE6482ACA828855BA0164D42639C4A9772E56C3937D5F1EF3F7B739A776EE7EA8CgD46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60984DE3E0A7F1F7B662A372EEF2AC248C0CAD104E1738CE4F9D27BD33606792A0E9693D29977F70E5EB8EDC9DA26C5A09FD8344E66AB4CD4DC6ADg445N" TargetMode="External"/><Relationship Id="rId24" Type="http://schemas.openxmlformats.org/officeDocument/2006/relationships/hyperlink" Target="consultantplus://offline/ref=E860984DE3E0A7F1F7B67CAE6482ACA8208257A018461F6994139B70E2636632D2E0EF3C7E6D9A7E78EEBEDF91C3FB3F1B42F0885FFA6ABFgD40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60984DE3E0A7F1F7B662A372EEF2AC248C0CAD104F1C3DCA479D27BD33606792A0E9693D29977F70E5EA8DD49DA26C5A09FD8344E66AB4CD4DC6ADg445N" TargetMode="External"/><Relationship Id="rId23" Type="http://schemas.openxmlformats.org/officeDocument/2006/relationships/hyperlink" Target="consultantplus://offline/ref=E860984DE3E0A7F1F7B662A372EEF2AC248C0CAD104F1C3DCA479D27BD33606792A0E9693D29977F70E5EA8DD79DA26C5A09FD8344E66AB4CD4DC6ADg445N" TargetMode="External"/><Relationship Id="rId28" Type="http://schemas.openxmlformats.org/officeDocument/2006/relationships/hyperlink" Target="consultantplus://offline/ref=E860984DE3E0A7F1F7B67CAE6482ACA8288051A7194D42639C4A9772E56C3937D5F1EF3F7B739A776EE7EA8CgD46N" TargetMode="External"/><Relationship Id="rId10" Type="http://schemas.openxmlformats.org/officeDocument/2006/relationships/hyperlink" Target="consultantplus://offline/ref=E860984DE3E0A7F1F7B67CAE6482ACA8208257A018461F6994139B70E2636632D2E0EF3C7E6D9A7E78EEBEDF91C3FB3F1B42F0885FFA6ABFgD40N" TargetMode="External"/><Relationship Id="rId19" Type="http://schemas.openxmlformats.org/officeDocument/2006/relationships/hyperlink" Target="consultantplus://offline/ref=E860984DE3E0A7F1F7B662A372EEF2AC248C0CAD1044173CC84CC02DB56A6C6595AFB66C3A38977C75FBEA87CB94F63Fg14DN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0984DE3E0A7F1F7B67CAE6482ACA8258451A311421F6994139B70E2636632C0E0B7307C68847E79FBE88ED7g945N" TargetMode="External"/><Relationship Id="rId14" Type="http://schemas.openxmlformats.org/officeDocument/2006/relationships/hyperlink" Target="consultantplus://offline/ref=E860984DE3E0A7F1F7B662A372EEF2AC248C0CAD10401336CD439D27BD33606792A0E9693D29977F70E5EA8ED29DA26C5A09FD8344E66AB4CD4DC6ADg445N" TargetMode="External"/><Relationship Id="rId22" Type="http://schemas.openxmlformats.org/officeDocument/2006/relationships/hyperlink" Target="consultantplus://offline/ref=E860984DE3E0A7F1F7B662A372EEF2AC248C0CAD104F1C3DCA479D27BD33606792A0E9693D29977F70E5EA8DD79DA26C5A09FD8344E66AB4CD4DC6ADg445N" TargetMode="External"/><Relationship Id="rId27" Type="http://schemas.openxmlformats.org/officeDocument/2006/relationships/hyperlink" Target="consultantplus://offline/ref=E860984DE3E0A7F1F7B662A372EEF2AC248C0CAD10401336CD439D27BD33606792A0E9693D29977F70E5EA8EDD9DA26C5A09FD8344E66AB4CD4DC6ADg445N" TargetMode="External"/><Relationship Id="rId30" Type="http://schemas.openxmlformats.org/officeDocument/2006/relationships/hyperlink" Target="consultantplus://offline/ref=E860984DE3E0A7F1F7B662A372EEF2AC248C0CAD10401336CD439D27BD33606792A0E9693D29977F70E5EA8EDD9DA26C5A09FD8344E66AB4CD4DC6ADg445N" TargetMode="External"/><Relationship Id="rId8" Type="http://schemas.openxmlformats.org/officeDocument/2006/relationships/hyperlink" Target="consultantplus://offline/ref=E860984DE3E0A7F1F7B662A372EEF2AC248C0CAD104F1C3DCA479D27BD33606792A0E9693D29977F70E5EA8CDC9DA26C5A09FD8344E66AB4CD4DC6ADg44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1</cp:revision>
  <dcterms:created xsi:type="dcterms:W3CDTF">2023-09-25T13:56:00Z</dcterms:created>
  <dcterms:modified xsi:type="dcterms:W3CDTF">2023-09-25T13:59:00Z</dcterms:modified>
</cp:coreProperties>
</file>