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CD" w:rsidRDefault="009B31CD">
      <w:pPr>
        <w:pStyle w:val="ConsPlusNormal"/>
        <w:jc w:val="both"/>
        <w:outlineLvl w:val="0"/>
      </w:pPr>
      <w:bookmarkStart w:id="0" w:name="_GoBack"/>
      <w:bookmarkEnd w:id="0"/>
    </w:p>
    <w:p w:rsidR="009B31CD" w:rsidRDefault="00871934">
      <w:pPr>
        <w:pStyle w:val="ConsPlusTitle"/>
        <w:jc w:val="center"/>
        <w:outlineLvl w:val="0"/>
      </w:pPr>
      <w:r>
        <w:t>АДМИНИСТРАЦИЯ Г. ВОЛОГДЫ</w:t>
      </w:r>
    </w:p>
    <w:p w:rsidR="009B31CD" w:rsidRDefault="009B31CD">
      <w:pPr>
        <w:pStyle w:val="ConsPlusTitle"/>
        <w:jc w:val="center"/>
      </w:pPr>
    </w:p>
    <w:p w:rsidR="009B31CD" w:rsidRDefault="00871934">
      <w:pPr>
        <w:pStyle w:val="ConsPlusTitle"/>
        <w:jc w:val="center"/>
      </w:pPr>
      <w:r>
        <w:t>ПОСТАНОВЛЕНИЕ</w:t>
      </w:r>
    </w:p>
    <w:p w:rsidR="009B31CD" w:rsidRDefault="00871934">
      <w:pPr>
        <w:pStyle w:val="ConsPlusTitle"/>
        <w:jc w:val="center"/>
      </w:pPr>
      <w:r>
        <w:t>от 30 марта 2015 г. N 2248</w:t>
      </w:r>
    </w:p>
    <w:p w:rsidR="009B31CD" w:rsidRDefault="009B31CD">
      <w:pPr>
        <w:pStyle w:val="ConsPlusTitle"/>
        <w:jc w:val="center"/>
      </w:pPr>
    </w:p>
    <w:p w:rsidR="009B31CD" w:rsidRDefault="00871934">
      <w:pPr>
        <w:pStyle w:val="ConsPlusTitle"/>
        <w:jc w:val="center"/>
      </w:pPr>
      <w:r>
        <w:t>ОБ УТВЕРЖДЕНИИ АДМИНИСТРАТИВНОГО РЕГЛАМЕНТА</w:t>
      </w:r>
    </w:p>
    <w:p w:rsidR="009B31CD" w:rsidRDefault="00871934">
      <w:pPr>
        <w:pStyle w:val="ConsPlusTitle"/>
        <w:jc w:val="center"/>
      </w:pPr>
      <w:r>
        <w:t>ПО ПРЕДОСТАВЛЕНИЮ МУНИЦИПАЛЬНОЙ УСЛУГИ ПО ПРЕДОСТАВЛЕНИЮ</w:t>
      </w:r>
    </w:p>
    <w:p w:rsidR="009B31CD" w:rsidRDefault="00871934">
      <w:pPr>
        <w:pStyle w:val="ConsPlusTitle"/>
        <w:jc w:val="center"/>
      </w:pPr>
      <w:r>
        <w:t>РАЗРЕШЕНИЙ НА ОТКЛОНЕНИЕ ОТ ПРЕДЕЛЬНЫХ ПАРАМЕТРОВ</w:t>
      </w:r>
    </w:p>
    <w:p w:rsidR="009B31CD" w:rsidRDefault="00871934">
      <w:pPr>
        <w:pStyle w:val="ConsPlusTitle"/>
        <w:jc w:val="center"/>
      </w:pPr>
      <w:r>
        <w:t>РАЗРЕШЕННОГО СТРОИТЕЛЬСТВА, РЕКОНСТРУКЦИИ ОБЪЕКТОВ</w:t>
      </w:r>
    </w:p>
    <w:p w:rsidR="009B31CD" w:rsidRDefault="00871934">
      <w:pPr>
        <w:pStyle w:val="ConsPlusTitle"/>
        <w:jc w:val="center"/>
      </w:pPr>
      <w:r>
        <w:t>КАПИТАЛЬНОГО СТРОИТЕЛЬСТВА НА ТЕРРИТОРИИ</w:t>
      </w:r>
    </w:p>
    <w:p w:rsidR="009B31CD" w:rsidRDefault="00871934">
      <w:pPr>
        <w:pStyle w:val="ConsPlusTitle"/>
        <w:jc w:val="center"/>
      </w:pPr>
      <w:r>
        <w:t>ГОРОДСКОГО ОКРУГА ГОРОДА ВОЛОГДЫ</w:t>
      </w:r>
    </w:p>
    <w:p w:rsidR="009B31CD" w:rsidRDefault="009B31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31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1CD" w:rsidRDefault="009B31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1CD" w:rsidRDefault="009B31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1CD" w:rsidRDefault="00871934">
            <w:pPr>
              <w:pStyle w:val="ConsPlusNormal"/>
              <w:jc w:val="center"/>
            </w:pPr>
            <w:r>
              <w:rPr>
                <w:color w:val="392C69"/>
              </w:rPr>
              <w:t>Список изменяющих документов</w:t>
            </w:r>
          </w:p>
          <w:p w:rsidR="009B31CD" w:rsidRDefault="00871934">
            <w:pPr>
              <w:pStyle w:val="ConsPlusNormal"/>
              <w:jc w:val="center"/>
            </w:pPr>
            <w:r>
              <w:rPr>
                <w:color w:val="392C69"/>
              </w:rPr>
              <w:t>(в ред. постановлений Администрации г. Вологды</w:t>
            </w:r>
          </w:p>
          <w:p w:rsidR="009B31CD" w:rsidRDefault="00871934">
            <w:pPr>
              <w:pStyle w:val="ConsPlusNormal"/>
              <w:jc w:val="center"/>
            </w:pPr>
            <w:r>
              <w:rPr>
                <w:color w:val="392C69"/>
              </w:rPr>
              <w:t>от 07.12.2015 N 9250, от 24.02.2016 N 163, от 26.05.</w:t>
            </w:r>
            <w:r>
              <w:rPr>
                <w:color w:val="392C69"/>
              </w:rPr>
              <w:t>2016 N 577,</w:t>
            </w:r>
          </w:p>
          <w:p w:rsidR="009B31CD" w:rsidRDefault="00871934">
            <w:pPr>
              <w:pStyle w:val="ConsPlusNormal"/>
              <w:jc w:val="center"/>
            </w:pPr>
            <w:r>
              <w:rPr>
                <w:color w:val="392C69"/>
              </w:rPr>
              <w:t>от 30.06.2016 N 759, от 22.12.2016 N 1571, от 15.03.2017 N 252,</w:t>
            </w:r>
          </w:p>
          <w:p w:rsidR="009B31CD" w:rsidRDefault="00871934">
            <w:pPr>
              <w:pStyle w:val="ConsPlusNormal"/>
              <w:jc w:val="center"/>
            </w:pPr>
            <w:r>
              <w:rPr>
                <w:color w:val="392C69"/>
              </w:rPr>
              <w:t>от 08.06.2017 N 593, от 28.09.2017 N 1121, от 15.05.2018 N 535,</w:t>
            </w:r>
          </w:p>
          <w:p w:rsidR="009B31CD" w:rsidRDefault="00871934">
            <w:pPr>
              <w:pStyle w:val="ConsPlusNormal"/>
              <w:jc w:val="center"/>
            </w:pPr>
            <w:r>
              <w:rPr>
                <w:color w:val="392C69"/>
              </w:rPr>
              <w:t>от 06.08.2018 N 917, от 09.10.2018 N 1267, от 23.12.2019 N 1783,</w:t>
            </w:r>
          </w:p>
          <w:p w:rsidR="009B31CD" w:rsidRDefault="00871934">
            <w:pPr>
              <w:pStyle w:val="ConsPlusNormal"/>
              <w:jc w:val="center"/>
            </w:pPr>
            <w:r>
              <w:rPr>
                <w:color w:val="392C69"/>
              </w:rPr>
              <w:t>от 27.11.2020 N 1749, от 16.04.2021 N 488, от 20.12</w:t>
            </w:r>
            <w:r>
              <w:rPr>
                <w:color w:val="392C69"/>
              </w:rPr>
              <w:t>.2021 N 1949,</w:t>
            </w:r>
          </w:p>
          <w:p w:rsidR="009B31CD" w:rsidRDefault="00871934">
            <w:pPr>
              <w:pStyle w:val="ConsPlusNormal"/>
              <w:jc w:val="center"/>
            </w:pPr>
            <w:r>
              <w:rPr>
                <w:color w:val="392C69"/>
              </w:rPr>
              <w:t>от 24.05.2022 N 717, от 14.02.2023 N 162, от 14.07.2023 N 1132)</w:t>
            </w:r>
          </w:p>
        </w:tc>
        <w:tc>
          <w:tcPr>
            <w:tcW w:w="113" w:type="dxa"/>
            <w:tcBorders>
              <w:top w:val="nil"/>
              <w:left w:val="nil"/>
              <w:bottom w:val="nil"/>
              <w:right w:val="nil"/>
            </w:tcBorders>
            <w:shd w:val="clear" w:color="auto" w:fill="F4F3F8"/>
            <w:tcMar>
              <w:top w:w="0" w:type="dxa"/>
              <w:left w:w="0" w:type="dxa"/>
              <w:bottom w:w="0" w:type="dxa"/>
              <w:right w:w="0" w:type="dxa"/>
            </w:tcMar>
          </w:tcPr>
          <w:p w:rsidR="009B31CD" w:rsidRDefault="009B31CD">
            <w:pPr>
              <w:pStyle w:val="ConsPlusNormal"/>
            </w:pPr>
          </w:p>
        </w:tc>
      </w:tr>
    </w:tbl>
    <w:p w:rsidR="009B31CD" w:rsidRDefault="009B31CD">
      <w:pPr>
        <w:pStyle w:val="ConsPlusNormal"/>
        <w:jc w:val="both"/>
      </w:pPr>
    </w:p>
    <w:p w:rsidR="009B31CD" w:rsidRDefault="00871934">
      <w:pPr>
        <w:pStyle w:val="ConsPlusNormal"/>
        <w:ind w:firstLine="540"/>
        <w:jc w:val="both"/>
      </w:pPr>
      <w:r>
        <w:t xml:space="preserve">В соответствии с Федеральным законом от 27 июля 2010 года N 210-ФЗ "Об организации предоставления государственных и муниципальных услуг" (с последующими изменениями), </w:t>
      </w:r>
      <w:r>
        <w:t>постановлением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статей 27, 44 Устава гор</w:t>
      </w:r>
      <w:r>
        <w:t>одского округа города Вологды постановляю:</w:t>
      </w:r>
    </w:p>
    <w:p w:rsidR="009B31CD" w:rsidRDefault="00871934">
      <w:pPr>
        <w:pStyle w:val="ConsPlusNormal"/>
        <w:jc w:val="both"/>
      </w:pPr>
      <w:r>
        <w:t>(в ред. постановления Администрации г. Вологды от 20.12.2021 N 1949)</w:t>
      </w:r>
    </w:p>
    <w:p w:rsidR="009B31CD" w:rsidRDefault="00871934">
      <w:pPr>
        <w:pStyle w:val="ConsPlusNormal"/>
        <w:spacing w:before="240"/>
        <w:ind w:firstLine="540"/>
        <w:jc w:val="both"/>
      </w:pPr>
      <w:r>
        <w:t xml:space="preserve">1. Утвердить прилагаемый административный </w:t>
      </w:r>
      <w:hyperlink w:anchor="P44" w:tooltip="АДМИНИСТРАТИВНЫЙ РЕГЛАМЕНТ">
        <w:r>
          <w:rPr>
            <w:color w:val="0000FF"/>
          </w:rPr>
          <w:t>регламент</w:t>
        </w:r>
      </w:hyperlink>
      <w:r>
        <w:t xml:space="preserve"> по предоставлению муниципальной ус</w:t>
      </w:r>
      <w:r>
        <w:t>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w:t>
      </w:r>
    </w:p>
    <w:p w:rsidR="009B31CD" w:rsidRDefault="00871934">
      <w:pPr>
        <w:pStyle w:val="ConsPlusNormal"/>
        <w:jc w:val="both"/>
      </w:pPr>
      <w:r>
        <w:t>(в ред. постановлений Администрации г. Вологды от 06.08.2</w:t>
      </w:r>
      <w:r>
        <w:t>018 N 917, от 20.12.2021 N 1949)</w:t>
      </w:r>
    </w:p>
    <w:p w:rsidR="009B31CD" w:rsidRDefault="00871934">
      <w:pPr>
        <w:pStyle w:val="ConsPlusNormal"/>
        <w:spacing w:before="240"/>
        <w:ind w:firstLine="540"/>
        <w:jc w:val="both"/>
      </w:pPr>
      <w:r>
        <w:t>2. Департаменту градостроительства Администрации города Вологды:</w:t>
      </w:r>
    </w:p>
    <w:p w:rsidR="009B31CD" w:rsidRDefault="00871934">
      <w:pPr>
        <w:pStyle w:val="ConsPlusNormal"/>
        <w:jc w:val="both"/>
      </w:pPr>
      <w:r>
        <w:t>(в ред. постановлений Администрации г. Вологды от 30.06.2016 N 759, от 22.12.2016 N 1571)</w:t>
      </w:r>
    </w:p>
    <w:p w:rsidR="009B31CD" w:rsidRDefault="00871934">
      <w:pPr>
        <w:pStyle w:val="ConsPlusNormal"/>
        <w:spacing w:before="240"/>
        <w:ind w:firstLine="540"/>
        <w:jc w:val="both"/>
      </w:pPr>
      <w:r>
        <w:t>обеспечить размещение в помещениях, в которых предоставляется муници</w:t>
      </w:r>
      <w:r>
        <w:t>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rsidR="009B31CD" w:rsidRDefault="00871934">
      <w:pPr>
        <w:pStyle w:val="ConsPlusNormal"/>
        <w:spacing w:before="240"/>
        <w:ind w:firstLine="540"/>
        <w:jc w:val="both"/>
      </w:pPr>
      <w:r>
        <w:t>обеспечить обязательное информирование граждан об изучении мнения нас</w:t>
      </w:r>
      <w:r>
        <w:t>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rsidR="009B31CD" w:rsidRDefault="00871934">
      <w:pPr>
        <w:pStyle w:val="ConsPlusNormal"/>
        <w:jc w:val="both"/>
      </w:pPr>
      <w:r>
        <w:t>(п. 2 введен постановлением</w:t>
      </w:r>
      <w:r>
        <w:t xml:space="preserve"> Администрации г. Вологды от 07.12.2015 N 9250)</w:t>
      </w:r>
    </w:p>
    <w:p w:rsidR="009B31CD" w:rsidRDefault="00871934">
      <w:pPr>
        <w:pStyle w:val="ConsPlusNormal"/>
        <w:spacing w:before="240"/>
        <w:ind w:firstLine="540"/>
        <w:jc w:val="both"/>
      </w:pPr>
      <w:r>
        <w:lastRenderedPageBreak/>
        <w:t>3.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r>
        <w:t>".</w:t>
      </w:r>
    </w:p>
    <w:p w:rsidR="009B31CD" w:rsidRDefault="009B31CD">
      <w:pPr>
        <w:pStyle w:val="ConsPlusNormal"/>
        <w:jc w:val="both"/>
      </w:pPr>
    </w:p>
    <w:p w:rsidR="009B31CD" w:rsidRDefault="00871934">
      <w:pPr>
        <w:pStyle w:val="ConsPlusNormal"/>
        <w:jc w:val="right"/>
      </w:pPr>
      <w:r>
        <w:t>Глава г. Вологды</w:t>
      </w:r>
    </w:p>
    <w:p w:rsidR="009B31CD" w:rsidRDefault="00871934">
      <w:pPr>
        <w:pStyle w:val="ConsPlusNormal"/>
        <w:jc w:val="right"/>
      </w:pPr>
      <w:r>
        <w:t>Е.Б.ШУЛЕПОВ</w:t>
      </w:r>
    </w:p>
    <w:p w:rsidR="009B31CD" w:rsidRDefault="009B31CD">
      <w:pPr>
        <w:pStyle w:val="ConsPlusNormal"/>
        <w:jc w:val="both"/>
      </w:pPr>
    </w:p>
    <w:p w:rsidR="009B31CD" w:rsidRDefault="009B31CD">
      <w:pPr>
        <w:pStyle w:val="ConsPlusNormal"/>
        <w:jc w:val="both"/>
      </w:pPr>
    </w:p>
    <w:p w:rsidR="009B31CD" w:rsidRDefault="009B31CD">
      <w:pPr>
        <w:pStyle w:val="ConsPlusNormal"/>
        <w:jc w:val="both"/>
      </w:pPr>
    </w:p>
    <w:p w:rsidR="009B31CD" w:rsidRDefault="009B31CD">
      <w:pPr>
        <w:pStyle w:val="ConsPlusNormal"/>
        <w:jc w:val="both"/>
      </w:pPr>
    </w:p>
    <w:p w:rsidR="009B31CD" w:rsidRDefault="009B31CD">
      <w:pPr>
        <w:pStyle w:val="ConsPlusNormal"/>
        <w:jc w:val="both"/>
      </w:pPr>
    </w:p>
    <w:p w:rsidR="009B31CD" w:rsidRDefault="00871934">
      <w:pPr>
        <w:pStyle w:val="ConsPlusNormal"/>
        <w:jc w:val="right"/>
        <w:outlineLvl w:val="0"/>
      </w:pPr>
      <w:r>
        <w:t>Утвержден</w:t>
      </w:r>
    </w:p>
    <w:p w:rsidR="009B31CD" w:rsidRDefault="00871934">
      <w:pPr>
        <w:pStyle w:val="ConsPlusNormal"/>
        <w:jc w:val="right"/>
      </w:pPr>
      <w:r>
        <w:t>Постановлением</w:t>
      </w:r>
    </w:p>
    <w:p w:rsidR="009B31CD" w:rsidRDefault="00871934">
      <w:pPr>
        <w:pStyle w:val="ConsPlusNormal"/>
        <w:jc w:val="right"/>
      </w:pPr>
      <w:r>
        <w:t>Администрации г. Вологды</w:t>
      </w:r>
    </w:p>
    <w:p w:rsidR="009B31CD" w:rsidRDefault="00871934">
      <w:pPr>
        <w:pStyle w:val="ConsPlusNormal"/>
        <w:jc w:val="right"/>
      </w:pPr>
      <w:r>
        <w:t>от 30 марта 2015 г. N 2248</w:t>
      </w:r>
    </w:p>
    <w:p w:rsidR="009B31CD" w:rsidRDefault="009B31CD">
      <w:pPr>
        <w:pStyle w:val="ConsPlusNormal"/>
        <w:jc w:val="both"/>
      </w:pPr>
    </w:p>
    <w:p w:rsidR="009B31CD" w:rsidRDefault="00871934">
      <w:pPr>
        <w:pStyle w:val="ConsPlusTitle"/>
        <w:jc w:val="center"/>
      </w:pPr>
      <w:bookmarkStart w:id="1" w:name="P44"/>
      <w:bookmarkEnd w:id="1"/>
      <w:r>
        <w:t>АДМИНИСТРАТИВНЫЙ РЕГЛАМЕНТ</w:t>
      </w:r>
    </w:p>
    <w:p w:rsidR="009B31CD" w:rsidRDefault="00871934">
      <w:pPr>
        <w:pStyle w:val="ConsPlusTitle"/>
        <w:jc w:val="center"/>
      </w:pPr>
      <w:r>
        <w:t>ПО ПРЕДОСТАВЛЕНИЮ МУНИЦИПАЛЬНОЙ УСЛУГИ ПО ПРЕДОСТАВЛЕНИЮ</w:t>
      </w:r>
    </w:p>
    <w:p w:rsidR="009B31CD" w:rsidRDefault="00871934">
      <w:pPr>
        <w:pStyle w:val="ConsPlusTitle"/>
        <w:jc w:val="center"/>
      </w:pPr>
      <w:r>
        <w:t>РАЗРЕШЕНИЙ НА ОТКЛОНЕНИЕ ОТ ПРЕДЕЛЬНЫХ ПАРАМЕТРОВ</w:t>
      </w:r>
    </w:p>
    <w:p w:rsidR="009B31CD" w:rsidRDefault="00871934">
      <w:pPr>
        <w:pStyle w:val="ConsPlusTitle"/>
        <w:jc w:val="center"/>
      </w:pPr>
      <w:r>
        <w:t>РАЗРЕШ</w:t>
      </w:r>
      <w:r>
        <w:t>ЕННОГО СТРОИТЕЛЬСТВА, РЕКОНСТРУКЦИИ ОБЪЕКТОВ</w:t>
      </w:r>
    </w:p>
    <w:p w:rsidR="009B31CD" w:rsidRDefault="00871934">
      <w:pPr>
        <w:pStyle w:val="ConsPlusTitle"/>
        <w:jc w:val="center"/>
      </w:pPr>
      <w:r>
        <w:t>КАПИТАЛЬНОГО СТРОИТЕЛЬСТВА НА ТЕРРИТОРИИ</w:t>
      </w:r>
    </w:p>
    <w:p w:rsidR="009B31CD" w:rsidRDefault="00871934">
      <w:pPr>
        <w:pStyle w:val="ConsPlusTitle"/>
        <w:jc w:val="center"/>
      </w:pPr>
      <w:r>
        <w:t>ГОРОДСКОГО ОКРУГА ГОРОДА ВОЛОГДЫ</w:t>
      </w:r>
    </w:p>
    <w:p w:rsidR="009B31CD" w:rsidRDefault="009B31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31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1CD" w:rsidRDefault="009B31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1CD" w:rsidRDefault="009B31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1CD" w:rsidRDefault="00871934">
            <w:pPr>
              <w:pStyle w:val="ConsPlusNormal"/>
              <w:jc w:val="center"/>
            </w:pPr>
            <w:r>
              <w:rPr>
                <w:color w:val="392C69"/>
              </w:rPr>
              <w:t>Список изменяющих документов</w:t>
            </w:r>
          </w:p>
          <w:p w:rsidR="009B31CD" w:rsidRDefault="00871934">
            <w:pPr>
              <w:pStyle w:val="ConsPlusNormal"/>
              <w:jc w:val="center"/>
            </w:pPr>
            <w:r>
              <w:rPr>
                <w:color w:val="392C69"/>
              </w:rPr>
              <w:t>(в ред. постановлений Администрации г. Вологды</w:t>
            </w:r>
          </w:p>
          <w:p w:rsidR="009B31CD" w:rsidRDefault="00871934">
            <w:pPr>
              <w:pStyle w:val="ConsPlusNormal"/>
              <w:jc w:val="center"/>
            </w:pPr>
            <w:r>
              <w:rPr>
                <w:color w:val="392C69"/>
              </w:rPr>
              <w:t xml:space="preserve">от 20.12.2021 N 1949, от 24.05.2022 N 717, от 14.02.2023 </w:t>
            </w:r>
            <w:r>
              <w:rPr>
                <w:color w:val="392C69"/>
              </w:rPr>
              <w:t>N 162,</w:t>
            </w:r>
          </w:p>
          <w:p w:rsidR="009B31CD" w:rsidRDefault="00871934">
            <w:pPr>
              <w:pStyle w:val="ConsPlusNormal"/>
              <w:jc w:val="center"/>
            </w:pPr>
            <w:r>
              <w:rPr>
                <w:color w:val="392C69"/>
              </w:rPr>
              <w:t>от 14.07.2023 N 1132)</w:t>
            </w:r>
          </w:p>
        </w:tc>
        <w:tc>
          <w:tcPr>
            <w:tcW w:w="113" w:type="dxa"/>
            <w:tcBorders>
              <w:top w:val="nil"/>
              <w:left w:val="nil"/>
              <w:bottom w:val="nil"/>
              <w:right w:val="nil"/>
            </w:tcBorders>
            <w:shd w:val="clear" w:color="auto" w:fill="F4F3F8"/>
            <w:tcMar>
              <w:top w:w="0" w:type="dxa"/>
              <w:left w:w="0" w:type="dxa"/>
              <w:bottom w:w="0" w:type="dxa"/>
              <w:right w:w="0" w:type="dxa"/>
            </w:tcMar>
          </w:tcPr>
          <w:p w:rsidR="009B31CD" w:rsidRDefault="009B31CD">
            <w:pPr>
              <w:pStyle w:val="ConsPlusNormal"/>
            </w:pPr>
          </w:p>
        </w:tc>
      </w:tr>
    </w:tbl>
    <w:p w:rsidR="009B31CD" w:rsidRDefault="009B31CD">
      <w:pPr>
        <w:pStyle w:val="ConsPlusNormal"/>
        <w:jc w:val="both"/>
      </w:pPr>
    </w:p>
    <w:p w:rsidR="009B31CD" w:rsidRDefault="00871934">
      <w:pPr>
        <w:pStyle w:val="ConsPlusTitle"/>
        <w:jc w:val="center"/>
        <w:outlineLvl w:val="1"/>
      </w:pPr>
      <w:r>
        <w:t>I. Общие положения</w:t>
      </w:r>
    </w:p>
    <w:p w:rsidR="009B31CD" w:rsidRDefault="009B31CD">
      <w:pPr>
        <w:pStyle w:val="ConsPlusNormal"/>
        <w:jc w:val="both"/>
      </w:pPr>
    </w:p>
    <w:p w:rsidR="009B31CD" w:rsidRDefault="00871934">
      <w:pPr>
        <w:pStyle w:val="ConsPlusNormal"/>
        <w:ind w:firstLine="540"/>
        <w:jc w:val="both"/>
      </w:pPr>
      <w:r>
        <w:t xml:space="preserve">1.1.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w:t>
      </w:r>
      <w:r>
        <w:t>Вологды (далее - муниципальная услуга) устанавливает порядок и стандарт предоставления муниципальной услуги.</w:t>
      </w:r>
    </w:p>
    <w:p w:rsidR="009B31CD" w:rsidRDefault="00871934">
      <w:pPr>
        <w:pStyle w:val="ConsPlusNormal"/>
        <w:spacing w:before="240"/>
        <w:ind w:firstLine="540"/>
        <w:jc w:val="both"/>
      </w:pPr>
      <w:bookmarkStart w:id="2" w:name="P58"/>
      <w:bookmarkEnd w:id="2"/>
      <w:r>
        <w:t>1.2. Заявителями при предоставлении муниципальной услуги являются физические и юридические лица (за исключением государственных органов и их террит</w:t>
      </w:r>
      <w:r>
        <w:t>ориальных органов, органов государственных внебюджетных фондов и их территориальных органов, органов местного самоуправления):</w:t>
      </w:r>
    </w:p>
    <w:p w:rsidR="009B31CD" w:rsidRDefault="00871934">
      <w:pPr>
        <w:pStyle w:val="ConsPlusNormal"/>
        <w:spacing w:before="240"/>
        <w:ind w:firstLine="540"/>
        <w:jc w:val="both"/>
      </w:pPr>
      <w:r>
        <w:t>- правообладатели земельных участков, размеры которых меньше установленных градостроительным регламентом минимальных размеров зем</w:t>
      </w:r>
      <w:r>
        <w:t>ельных участков либо конфигурация, инженерно-геологические или иные характеристики которых неблагоприятны для застройки;</w:t>
      </w:r>
    </w:p>
    <w:p w:rsidR="009B31CD" w:rsidRDefault="00871934">
      <w:pPr>
        <w:pStyle w:val="ConsPlusNormal"/>
        <w:spacing w:before="240"/>
        <w:ind w:firstLine="540"/>
        <w:jc w:val="both"/>
      </w:pPr>
      <w:r>
        <w:t>- правообладатели земельных участков в целях однократного изменения одного или нескольких предельных параметров разрешенного строительс</w:t>
      </w:r>
      <w:r>
        <w:t>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или уполномоченные ими лица либо их уполномоченные представители (далее - заявители).</w:t>
      </w:r>
    </w:p>
    <w:p w:rsidR="009B31CD" w:rsidRDefault="00871934">
      <w:pPr>
        <w:pStyle w:val="ConsPlusNormal"/>
        <w:spacing w:before="240"/>
        <w:ind w:firstLine="540"/>
        <w:jc w:val="both"/>
      </w:pPr>
      <w:r>
        <w:lastRenderedPageBreak/>
        <w:t>1.3. Орган, уполномоченный на предоставление муниципальной услуги - Администрация города Вологды в лице Департамента градостроительства Администрации города Вологды (далее - Уполномоченный орган).</w:t>
      </w:r>
    </w:p>
    <w:p w:rsidR="009B31CD" w:rsidRDefault="00871934">
      <w:pPr>
        <w:pStyle w:val="ConsPlusNormal"/>
        <w:spacing w:before="240"/>
        <w:ind w:firstLine="540"/>
        <w:jc w:val="both"/>
      </w:pPr>
      <w:r>
        <w:t>Место нахождения Уполномоченного органа</w:t>
      </w:r>
    </w:p>
    <w:p w:rsidR="009B31CD" w:rsidRDefault="00871934">
      <w:pPr>
        <w:pStyle w:val="ConsPlusNormal"/>
        <w:spacing w:before="240"/>
        <w:ind w:firstLine="540"/>
        <w:jc w:val="both"/>
      </w:pPr>
      <w:r>
        <w:t>Почтовый адрес Упо</w:t>
      </w:r>
      <w:r>
        <w:t>лномоченного органа: 160000, г. Вологда, Ленина ул., д. 2.</w:t>
      </w:r>
    </w:p>
    <w:p w:rsidR="009B31CD" w:rsidRDefault="00871934">
      <w:pPr>
        <w:pStyle w:val="ConsPlusNormal"/>
        <w:spacing w:before="240"/>
        <w:ind w:firstLine="540"/>
        <w:jc w:val="both"/>
      </w:pPr>
      <w:r>
        <w:t>График работы Уполномоченного органа: понедельник - пятница: с 08.00 до 17.00, перерыв: с 12.30 до 13.30, суббота - воскресенье - выходные дни, предпраздничные дни: с 08.00 до 16.00, перерыв: с 12.</w:t>
      </w:r>
      <w:r>
        <w:t>30 до 13.30.</w:t>
      </w:r>
    </w:p>
    <w:p w:rsidR="009B31CD" w:rsidRDefault="00871934">
      <w:pPr>
        <w:pStyle w:val="ConsPlusNormal"/>
        <w:spacing w:before="240"/>
        <w:ind w:firstLine="540"/>
        <w:jc w:val="both"/>
      </w:pPr>
      <w:r>
        <w:t>Абзац утратил силу. - Постановление Администрации г. Вологды от 14.02.2023 N 162.</w:t>
      </w:r>
    </w:p>
    <w:p w:rsidR="009B31CD" w:rsidRDefault="00871934">
      <w:pPr>
        <w:pStyle w:val="ConsPlusNormal"/>
        <w:spacing w:before="240"/>
        <w:ind w:firstLine="540"/>
        <w:jc w:val="both"/>
      </w:pPr>
      <w:r>
        <w:t>График личного приема руководителя Уполномоченного органа: каждый четверг: с 15.00 до 17.00 часов (по предварительной записи по тел.: (8172) 72 92 59).</w:t>
      </w:r>
    </w:p>
    <w:p w:rsidR="009B31CD" w:rsidRDefault="00871934">
      <w:pPr>
        <w:pStyle w:val="ConsPlusNormal"/>
        <w:spacing w:before="240"/>
        <w:ind w:firstLine="540"/>
        <w:jc w:val="both"/>
      </w:pPr>
      <w:r>
        <w:t>Телефон д</w:t>
      </w:r>
      <w:r>
        <w:t>ля информирования по вопросам, связанным с предоставлением муниципальной услуги: (8172) 72-21-47.</w:t>
      </w:r>
    </w:p>
    <w:p w:rsidR="009B31CD" w:rsidRDefault="00871934">
      <w:pPr>
        <w:pStyle w:val="ConsPlusNormal"/>
        <w:spacing w:before="240"/>
        <w:ind w:firstLine="540"/>
        <w:jc w:val="both"/>
      </w:pPr>
      <w:r>
        <w:t>Адрес электронной почты Уполномоченного органа: dg@vologda-city.ru.</w:t>
      </w:r>
    </w:p>
    <w:p w:rsidR="009B31CD" w:rsidRDefault="00871934">
      <w:pPr>
        <w:pStyle w:val="ConsPlusNormal"/>
        <w:spacing w:before="240"/>
        <w:ind w:firstLine="540"/>
        <w:jc w:val="both"/>
      </w:pPr>
      <w:r>
        <w:t xml:space="preserve">Адрес официального сайта Уполномоченного органа в информационно-телекоммуникационной сети </w:t>
      </w:r>
      <w:r>
        <w:t xml:space="preserve">"Интернет" (далее - Интернет-сайт, сеть "Интернет" соответственно): </w:t>
      </w:r>
      <w:hyperlink r:id="rId5">
        <w:r>
          <w:rPr>
            <w:color w:val="0000FF"/>
          </w:rPr>
          <w:t>https://vologda.gosuslugi.ru</w:t>
        </w:r>
      </w:hyperlink>
      <w:r>
        <w:t>.</w:t>
      </w:r>
    </w:p>
    <w:p w:rsidR="009B31CD" w:rsidRDefault="00871934">
      <w:pPr>
        <w:pStyle w:val="ConsPlusNormal"/>
        <w:jc w:val="both"/>
      </w:pPr>
      <w:r>
        <w:t>(в ред. постановления Администрации г. Вологды от 14.07.2023 N 1132)</w:t>
      </w:r>
    </w:p>
    <w:p w:rsidR="009B31CD" w:rsidRDefault="00871934">
      <w:pPr>
        <w:pStyle w:val="ConsPlusNormal"/>
        <w:spacing w:before="240"/>
        <w:ind w:firstLine="540"/>
        <w:jc w:val="both"/>
      </w:pPr>
      <w:r>
        <w:t>Адрес федеральной государственной информа</w:t>
      </w:r>
      <w:r>
        <w:t xml:space="preserve">ционной системы "Единый портал государственных и муниципальных услуг (функций)" (далее также - Единый портал) в сети Интернет: </w:t>
      </w:r>
      <w:hyperlink r:id="rId6">
        <w:r>
          <w:rPr>
            <w:color w:val="0000FF"/>
          </w:rPr>
          <w:t>www.gosuslugi.ru</w:t>
        </w:r>
      </w:hyperlink>
      <w:r>
        <w:t>.</w:t>
      </w:r>
    </w:p>
    <w:p w:rsidR="009B31CD" w:rsidRDefault="00871934">
      <w:pPr>
        <w:pStyle w:val="ConsPlusNormal"/>
        <w:spacing w:before="240"/>
        <w:ind w:firstLine="540"/>
        <w:jc w:val="both"/>
      </w:pPr>
      <w:r>
        <w:t>Адрес государственной информационной системы "Портал государственных и муни</w:t>
      </w:r>
      <w:r>
        <w:t xml:space="preserve">ципальных услуг (функций) Вологодской области" (далее также - Региональный портал) в сети Интернет: </w:t>
      </w:r>
      <w:hyperlink r:id="rId7">
        <w:r>
          <w:rPr>
            <w:color w:val="0000FF"/>
          </w:rPr>
          <w:t>https://gosuslugi35.ru</w:t>
        </w:r>
      </w:hyperlink>
      <w:r>
        <w:t>.</w:t>
      </w:r>
    </w:p>
    <w:p w:rsidR="009B31CD" w:rsidRDefault="00871934">
      <w:pPr>
        <w:pStyle w:val="ConsPlusNormal"/>
        <w:spacing w:before="240"/>
        <w:ind w:firstLine="540"/>
        <w:jc w:val="both"/>
      </w:pPr>
      <w:r>
        <w:t>Сведения о месте нахождения многофункциональных центров предоставления государственных и м</w:t>
      </w:r>
      <w:r>
        <w:t>униципальных услуг, контактных телефонах, адресах электронной почты, графиках работы и адресах сайтов в сети "Интернет":</w:t>
      </w:r>
    </w:p>
    <w:p w:rsidR="009B31CD" w:rsidRDefault="00871934">
      <w:pPr>
        <w:pStyle w:val="ConsPlusNormal"/>
        <w:spacing w:before="240"/>
        <w:ind w:firstLine="540"/>
        <w:jc w:val="both"/>
      </w:pPr>
      <w:r>
        <w:t>Место нахождения муниципального казенного учреждения "Многофункциональный центр организации предоставления государственных и муниципаль</w:t>
      </w:r>
      <w:r>
        <w:t>ных услуг в городе Вологде" (далее - "МФЦ"): г. Вологда, ул. Мальцева, д. 52 (при условии заключения соглашения с МФЦ о взаимодействии по вопросу предоставления муниципальной услуги).</w:t>
      </w:r>
    </w:p>
    <w:p w:rsidR="009B31CD" w:rsidRDefault="00871934">
      <w:pPr>
        <w:pStyle w:val="ConsPlusNormal"/>
        <w:spacing w:before="240"/>
        <w:ind w:firstLine="540"/>
        <w:jc w:val="both"/>
      </w:pPr>
      <w:r>
        <w:t>Адрес, справочные телефоны МФЦ:</w:t>
      </w:r>
    </w:p>
    <w:p w:rsidR="009B31CD" w:rsidRDefault="00871934">
      <w:pPr>
        <w:pStyle w:val="ConsPlusNormal"/>
        <w:spacing w:before="240"/>
        <w:ind w:firstLine="540"/>
        <w:jc w:val="both"/>
      </w:pPr>
      <w:r>
        <w:t>Мальцева ул., д. 52, Вологда, 160001, (8</w:t>
      </w:r>
      <w:r>
        <w:t>172) 77-07-07;</w:t>
      </w:r>
    </w:p>
    <w:p w:rsidR="009B31CD" w:rsidRDefault="00871934">
      <w:pPr>
        <w:pStyle w:val="ConsPlusNormal"/>
        <w:spacing w:before="240"/>
        <w:ind w:firstLine="540"/>
        <w:jc w:val="both"/>
      </w:pPr>
      <w:r>
        <w:t>Мира ул., д. 1, Вологда, 160000, (8172) 77-07-07.</w:t>
      </w:r>
    </w:p>
    <w:p w:rsidR="009B31CD" w:rsidRDefault="00871934">
      <w:pPr>
        <w:pStyle w:val="ConsPlusNormal"/>
        <w:spacing w:before="240"/>
        <w:ind w:firstLine="540"/>
        <w:jc w:val="both"/>
      </w:pPr>
      <w:r>
        <w:t>График работы МФЦ: понедельник, пятница: с 08.00 до 18.00 (без обеда), вторник - четверг: с 08.00 до 20.00 (без обеда), суббота: с 09.00 до 14.00 (без обеда), выходной день: воскресенье.</w:t>
      </w:r>
    </w:p>
    <w:p w:rsidR="009B31CD" w:rsidRDefault="00871934">
      <w:pPr>
        <w:pStyle w:val="ConsPlusNormal"/>
        <w:spacing w:before="240"/>
        <w:ind w:firstLine="540"/>
        <w:jc w:val="both"/>
      </w:pPr>
      <w:r>
        <w:lastRenderedPageBreak/>
        <w:t>1.4.</w:t>
      </w:r>
      <w:r>
        <w:t xml:space="preserve"> Способы получения информации о правилах предоставления муниципальной услуги:</w:t>
      </w:r>
    </w:p>
    <w:p w:rsidR="009B31CD" w:rsidRDefault="00871934">
      <w:pPr>
        <w:pStyle w:val="ConsPlusNormal"/>
        <w:spacing w:before="240"/>
        <w:ind w:firstLine="540"/>
        <w:jc w:val="both"/>
      </w:pPr>
      <w:r>
        <w:t>лично;</w:t>
      </w:r>
    </w:p>
    <w:p w:rsidR="009B31CD" w:rsidRDefault="00871934">
      <w:pPr>
        <w:pStyle w:val="ConsPlusNormal"/>
        <w:spacing w:before="240"/>
        <w:ind w:firstLine="540"/>
        <w:jc w:val="both"/>
      </w:pPr>
      <w:r>
        <w:t>посредством телефонной связи;</w:t>
      </w:r>
    </w:p>
    <w:p w:rsidR="009B31CD" w:rsidRDefault="00871934">
      <w:pPr>
        <w:pStyle w:val="ConsPlusNormal"/>
        <w:spacing w:before="240"/>
        <w:ind w:firstLine="540"/>
        <w:jc w:val="both"/>
      </w:pPr>
      <w:r>
        <w:t>посредством электронной почты;</w:t>
      </w:r>
    </w:p>
    <w:p w:rsidR="009B31CD" w:rsidRDefault="00871934">
      <w:pPr>
        <w:pStyle w:val="ConsPlusNormal"/>
        <w:spacing w:before="240"/>
        <w:ind w:firstLine="540"/>
        <w:jc w:val="both"/>
      </w:pPr>
      <w:r>
        <w:t>посредством почтовой связи;</w:t>
      </w:r>
    </w:p>
    <w:p w:rsidR="009B31CD" w:rsidRDefault="00871934">
      <w:pPr>
        <w:pStyle w:val="ConsPlusNormal"/>
        <w:spacing w:before="240"/>
        <w:ind w:firstLine="540"/>
        <w:jc w:val="both"/>
      </w:pPr>
      <w:r>
        <w:t>на информационных стендах в помещениях Уполномоченного органа, МФЦ;</w:t>
      </w:r>
    </w:p>
    <w:p w:rsidR="009B31CD" w:rsidRDefault="00871934">
      <w:pPr>
        <w:pStyle w:val="ConsPlusNormal"/>
        <w:spacing w:before="240"/>
        <w:ind w:firstLine="540"/>
        <w:jc w:val="both"/>
      </w:pPr>
      <w:r>
        <w:t>на Интернет-сайте, на официальном сайте МФЦ в сети "Интернет" (далее - сайт МФЦ);</w:t>
      </w:r>
    </w:p>
    <w:p w:rsidR="009B31CD" w:rsidRDefault="00871934">
      <w:pPr>
        <w:pStyle w:val="ConsPlusNormal"/>
        <w:spacing w:before="240"/>
        <w:ind w:firstLine="540"/>
        <w:jc w:val="both"/>
      </w:pPr>
      <w:r>
        <w:t>на Едином портале;</w:t>
      </w:r>
    </w:p>
    <w:p w:rsidR="009B31CD" w:rsidRDefault="00871934">
      <w:pPr>
        <w:pStyle w:val="ConsPlusNormal"/>
        <w:spacing w:before="240"/>
        <w:ind w:firstLine="540"/>
        <w:jc w:val="both"/>
      </w:pPr>
      <w:r>
        <w:t>на Региональном портале.</w:t>
      </w:r>
    </w:p>
    <w:p w:rsidR="009B31CD" w:rsidRDefault="00871934">
      <w:pPr>
        <w:pStyle w:val="ConsPlusNormal"/>
        <w:spacing w:before="240"/>
        <w:ind w:firstLine="540"/>
        <w:jc w:val="both"/>
      </w:pPr>
      <w:r>
        <w:t>1.5. Порядок информирования о предоставлении муниципальной услуги</w:t>
      </w:r>
    </w:p>
    <w:p w:rsidR="009B31CD" w:rsidRDefault="00871934">
      <w:pPr>
        <w:pStyle w:val="ConsPlusNormal"/>
        <w:spacing w:before="240"/>
        <w:ind w:firstLine="540"/>
        <w:jc w:val="both"/>
      </w:pPr>
      <w:r>
        <w:t>1.5.1. Информирование о предоставлении муниципальной услуги осущ</w:t>
      </w:r>
      <w:r>
        <w:t>ествляется по следующим вопросам:</w:t>
      </w:r>
    </w:p>
    <w:p w:rsidR="009B31CD" w:rsidRDefault="00871934">
      <w:pPr>
        <w:pStyle w:val="ConsPlusNormal"/>
        <w:spacing w:before="240"/>
        <w:ind w:firstLine="540"/>
        <w:jc w:val="both"/>
      </w:pPr>
      <w:r>
        <w:t>место нахождения Уполномоченного органа, его структурных подразделений (при наличии), МФЦ;</w:t>
      </w:r>
    </w:p>
    <w:p w:rsidR="009B31CD" w:rsidRDefault="00871934">
      <w:pPr>
        <w:pStyle w:val="ConsPlusNormal"/>
        <w:spacing w:before="240"/>
        <w:ind w:firstLine="540"/>
        <w:jc w:val="both"/>
      </w:pPr>
      <w:r>
        <w:t>должностные лица и муниципальные служащие Уполномоченного органа, уполномоченные предоставлять муниципальную услугу, и номера конта</w:t>
      </w:r>
      <w:r>
        <w:t>ктных телефонов;</w:t>
      </w:r>
    </w:p>
    <w:p w:rsidR="009B31CD" w:rsidRDefault="00871934">
      <w:pPr>
        <w:pStyle w:val="ConsPlusNormal"/>
        <w:spacing w:before="240"/>
        <w:ind w:firstLine="540"/>
        <w:jc w:val="both"/>
      </w:pPr>
      <w:r>
        <w:t>графики работы Уполномоченного органа, МФЦ;</w:t>
      </w:r>
    </w:p>
    <w:p w:rsidR="009B31CD" w:rsidRDefault="00871934">
      <w:pPr>
        <w:pStyle w:val="ConsPlusNormal"/>
        <w:spacing w:before="240"/>
        <w:ind w:firstLine="540"/>
        <w:jc w:val="both"/>
      </w:pPr>
      <w:r>
        <w:t>адреса Интернет-сайта, сайта МФЦ;</w:t>
      </w:r>
    </w:p>
    <w:p w:rsidR="009B31CD" w:rsidRDefault="00871934">
      <w:pPr>
        <w:pStyle w:val="ConsPlusNormal"/>
        <w:spacing w:before="240"/>
        <w:ind w:firstLine="540"/>
        <w:jc w:val="both"/>
      </w:pPr>
      <w:r>
        <w:t>адреса электронной почты Уполномоченного органа, МФЦ;</w:t>
      </w:r>
    </w:p>
    <w:p w:rsidR="009B31CD" w:rsidRDefault="00871934">
      <w:pPr>
        <w:pStyle w:val="ConsPlusNormal"/>
        <w:spacing w:before="240"/>
        <w:ind w:firstLine="540"/>
        <w:jc w:val="both"/>
      </w:pPr>
      <w:r>
        <w:t>нормативные правовые акты по вопросам предоставления муниципальной услуги, в том числе настоящий администра</w:t>
      </w:r>
      <w:r>
        <w:t>тивный регламент (наименование, номер, дата принятия нормативного правового акта);</w:t>
      </w:r>
    </w:p>
    <w:p w:rsidR="009B31CD" w:rsidRDefault="00871934">
      <w:pPr>
        <w:pStyle w:val="ConsPlusNormal"/>
        <w:spacing w:before="240"/>
        <w:ind w:firstLine="540"/>
        <w:jc w:val="both"/>
      </w:pPr>
      <w:r>
        <w:t>ход предоставления муниципальной услуги;</w:t>
      </w:r>
    </w:p>
    <w:p w:rsidR="009B31CD" w:rsidRDefault="00871934">
      <w:pPr>
        <w:pStyle w:val="ConsPlusNormal"/>
        <w:spacing w:before="240"/>
        <w:ind w:firstLine="540"/>
        <w:jc w:val="both"/>
      </w:pPr>
      <w:r>
        <w:t>административные процедуры предоставления муниципальной услуги;</w:t>
      </w:r>
    </w:p>
    <w:p w:rsidR="009B31CD" w:rsidRDefault="00871934">
      <w:pPr>
        <w:pStyle w:val="ConsPlusNormal"/>
        <w:spacing w:before="240"/>
        <w:ind w:firstLine="540"/>
        <w:jc w:val="both"/>
      </w:pPr>
      <w:r>
        <w:t>срок предоставления муниципальной услуги;</w:t>
      </w:r>
    </w:p>
    <w:p w:rsidR="009B31CD" w:rsidRDefault="00871934">
      <w:pPr>
        <w:pStyle w:val="ConsPlusNormal"/>
        <w:spacing w:before="240"/>
        <w:ind w:firstLine="540"/>
        <w:jc w:val="both"/>
      </w:pPr>
      <w:r>
        <w:t>порядок и формы контроля за предоставлением муниципальной услуги;</w:t>
      </w:r>
    </w:p>
    <w:p w:rsidR="009B31CD" w:rsidRDefault="00871934">
      <w:pPr>
        <w:pStyle w:val="ConsPlusNormal"/>
        <w:spacing w:before="240"/>
        <w:ind w:firstLine="540"/>
        <w:jc w:val="both"/>
      </w:pPr>
      <w:r>
        <w:t>основания для отказа в предоставлении муниципальной услуги;</w:t>
      </w:r>
    </w:p>
    <w:p w:rsidR="009B31CD" w:rsidRDefault="00871934">
      <w:pPr>
        <w:pStyle w:val="ConsPlusNormal"/>
        <w:spacing w:before="240"/>
        <w:ind w:firstLine="540"/>
        <w:jc w:val="both"/>
      </w:pPr>
      <w:r>
        <w:t xml:space="preserve">досудебный и судебный порядок обжалования действий (бездействия) Уполномоченного органа, должностных лиц и муниципальных служащих </w:t>
      </w:r>
      <w:r>
        <w:t>Уполномоченного органа, ответственных за предоставление муниципальной услуги, МФЦ, работников МФЦ, а также решений, принятых в ходе предоставления муниципальной услуги;</w:t>
      </w:r>
    </w:p>
    <w:p w:rsidR="009B31CD" w:rsidRDefault="00871934">
      <w:pPr>
        <w:pStyle w:val="ConsPlusNormal"/>
        <w:spacing w:before="240"/>
        <w:ind w:firstLine="540"/>
        <w:jc w:val="both"/>
      </w:pPr>
      <w:r>
        <w:lastRenderedPageBreak/>
        <w:t>иная информация о деятельности Уполномоченного органа в соответствии с Федеральным зако</w:t>
      </w:r>
      <w:r>
        <w:t>ном от 9 февраля 2009 года N 8-ФЗ "Об обеспечении доступа к информации о деятельности государственных органов и органов местного самоуправления".</w:t>
      </w:r>
    </w:p>
    <w:p w:rsidR="009B31CD" w:rsidRDefault="00871934">
      <w:pPr>
        <w:pStyle w:val="ConsPlusNormal"/>
        <w:spacing w:before="240"/>
        <w:ind w:firstLine="540"/>
        <w:jc w:val="both"/>
      </w:pPr>
      <w:r>
        <w:t>1.5.2. Информирование (консультирование) осуществляется специалистами Уполномоченного органа, МФЦ, ответственн</w:t>
      </w:r>
      <w:r>
        <w:t>ыми за информирование, при обращении заявителей за информацией лично, посредством телефонной, почтовой связи или электронной почты.</w:t>
      </w:r>
    </w:p>
    <w:p w:rsidR="009B31CD" w:rsidRDefault="00871934">
      <w:pPr>
        <w:pStyle w:val="ConsPlusNormal"/>
        <w:spacing w:before="240"/>
        <w:ind w:firstLine="540"/>
        <w:jc w:val="both"/>
      </w:pPr>
      <w:r>
        <w:t>Информирование проводится на русском языке в форме индивидуального и публичного информирования.</w:t>
      </w:r>
    </w:p>
    <w:p w:rsidR="009B31CD" w:rsidRDefault="00871934">
      <w:pPr>
        <w:pStyle w:val="ConsPlusNormal"/>
        <w:spacing w:before="240"/>
        <w:ind w:firstLine="540"/>
        <w:jc w:val="both"/>
      </w:pPr>
      <w:r>
        <w:t>1.5.3. Индивидуальное устное</w:t>
      </w:r>
      <w:r>
        <w:t xml:space="preserve"> информирование осуществляется должностными лицами, ответственными за информирование, при обращении заявителей за информацией лично или посредством телефонной связи.</w:t>
      </w:r>
    </w:p>
    <w:p w:rsidR="009B31CD" w:rsidRDefault="00871934">
      <w:pPr>
        <w:pStyle w:val="ConsPlusNormal"/>
        <w:spacing w:before="240"/>
        <w:ind w:firstLine="540"/>
        <w:jc w:val="both"/>
      </w:pPr>
      <w:r>
        <w:t>Специалист, ответственный за информирование, принимает все необходимые меры для предоставл</w:t>
      </w:r>
      <w:r>
        <w:t>ения полного и оперативного ответа на поставленные вопросы, в том числе с привлечением других сотрудников.</w:t>
      </w:r>
    </w:p>
    <w:p w:rsidR="009B31CD" w:rsidRDefault="00871934">
      <w:pPr>
        <w:pStyle w:val="ConsPlusNormal"/>
        <w:spacing w:before="240"/>
        <w:ind w:firstLine="540"/>
        <w:jc w:val="both"/>
      </w:pPr>
      <w: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w:t>
      </w:r>
      <w:r>
        <w:t>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w:t>
      </w:r>
      <w:r>
        <w:t>ми лицами структурных подразделений органов и организаций, участвующих в предоставлении муниципальной услуги.</w:t>
      </w:r>
    </w:p>
    <w:p w:rsidR="009B31CD" w:rsidRDefault="00871934">
      <w:pPr>
        <w:pStyle w:val="ConsPlusNormal"/>
        <w:spacing w:before="240"/>
        <w:ind w:firstLine="540"/>
        <w:jc w:val="both"/>
      </w:pPr>
      <w:r>
        <w:t>В случае если предоставление информации, необходимой заявителю, не представляется возможным посредством телефонной связи, сотрудник Уполномоченног</w:t>
      </w:r>
      <w:r>
        <w:t>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rsidR="009B31CD" w:rsidRDefault="00871934">
      <w:pPr>
        <w:pStyle w:val="ConsPlusNormal"/>
        <w:spacing w:before="240"/>
        <w:ind w:firstLine="540"/>
        <w:jc w:val="both"/>
      </w:pPr>
      <w:r>
        <w:t>При ответе на телефонные звонки специалист, ответственный за информирование, должен назват</w:t>
      </w:r>
      <w:r>
        <w:t>ь фамилию, имя, отчество (последнее - при наличии), занимаемую должность и наименование структурного подразделения Уполномоченного органа.</w:t>
      </w:r>
    </w:p>
    <w:p w:rsidR="009B31CD" w:rsidRDefault="00871934">
      <w:pPr>
        <w:pStyle w:val="ConsPlusNormal"/>
        <w:spacing w:before="240"/>
        <w:ind w:firstLine="540"/>
        <w:jc w:val="both"/>
      </w:pPr>
      <w:r>
        <w:t>Устное информирование должно проводиться с учетом требований официально-делового стиля речи. Во время разговора необх</w:t>
      </w:r>
      <w:r>
        <w:t>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w:t>
      </w:r>
      <w:r>
        <w:t xml:space="preserve"> и перечислить меры, которые необходимо принять (кто именно, когда и что должен сделать).</w:t>
      </w:r>
    </w:p>
    <w:p w:rsidR="009B31CD" w:rsidRDefault="00871934">
      <w:pPr>
        <w:pStyle w:val="ConsPlusNormal"/>
        <w:spacing w:before="240"/>
        <w:ind w:firstLine="540"/>
        <w:jc w:val="both"/>
      </w:pPr>
      <w:r>
        <w:t>1.5.4.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rsidR="009B31CD" w:rsidRDefault="00871934">
      <w:pPr>
        <w:pStyle w:val="ConsPlusNormal"/>
        <w:spacing w:before="240"/>
        <w:ind w:firstLine="540"/>
        <w:jc w:val="both"/>
      </w:pPr>
      <w:r>
        <w:t>Ответ на обращение составляется в простой, четкой форм</w:t>
      </w:r>
      <w:r>
        <w:t>е с указанием фамилии, имени, отчества (последнее - при наличии),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rsidR="009B31CD" w:rsidRDefault="00871934">
      <w:pPr>
        <w:pStyle w:val="ConsPlusNormal"/>
        <w:spacing w:before="240"/>
        <w:ind w:firstLine="540"/>
        <w:jc w:val="both"/>
      </w:pPr>
      <w:r>
        <w:t>1.5.5. Публичное устное информирован</w:t>
      </w:r>
      <w:r>
        <w:t xml:space="preserve">ие осуществляется посредством привлечения средств </w:t>
      </w:r>
      <w:r>
        <w:lastRenderedPageBreak/>
        <w:t>массовой информации: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9B31CD" w:rsidRDefault="00871934">
      <w:pPr>
        <w:pStyle w:val="ConsPlusNormal"/>
        <w:spacing w:before="240"/>
        <w:ind w:firstLine="540"/>
        <w:jc w:val="both"/>
      </w:pPr>
      <w:r>
        <w:t>1.5.6. Публичное письмен</w:t>
      </w:r>
      <w:r>
        <w:t>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rsidR="009B31CD" w:rsidRDefault="00871934">
      <w:pPr>
        <w:pStyle w:val="ConsPlusNormal"/>
        <w:spacing w:before="240"/>
        <w:ind w:firstLine="540"/>
        <w:jc w:val="both"/>
      </w:pPr>
      <w:r>
        <w:t>в средствах массовой информации;</w:t>
      </w:r>
    </w:p>
    <w:p w:rsidR="009B31CD" w:rsidRDefault="00871934">
      <w:pPr>
        <w:pStyle w:val="ConsPlusNormal"/>
        <w:spacing w:before="240"/>
        <w:ind w:firstLine="540"/>
        <w:jc w:val="both"/>
      </w:pPr>
      <w:r>
        <w:t>на Интернет-сайте, на сайте МФЦ;</w:t>
      </w:r>
    </w:p>
    <w:p w:rsidR="009B31CD" w:rsidRDefault="00871934">
      <w:pPr>
        <w:pStyle w:val="ConsPlusNormal"/>
        <w:spacing w:before="240"/>
        <w:ind w:firstLine="540"/>
        <w:jc w:val="both"/>
      </w:pPr>
      <w:r>
        <w:t>на Региональном портале;</w:t>
      </w:r>
    </w:p>
    <w:p w:rsidR="009B31CD" w:rsidRDefault="00871934">
      <w:pPr>
        <w:pStyle w:val="ConsPlusNormal"/>
        <w:spacing w:before="240"/>
        <w:ind w:firstLine="540"/>
        <w:jc w:val="both"/>
      </w:pPr>
      <w:r>
        <w:t>на информационных стендах Уполномоченного органа, МФЦ.</w:t>
      </w:r>
    </w:p>
    <w:p w:rsidR="009B31CD" w:rsidRDefault="009B31CD">
      <w:pPr>
        <w:pStyle w:val="ConsPlusNormal"/>
        <w:jc w:val="both"/>
      </w:pPr>
    </w:p>
    <w:p w:rsidR="009B31CD" w:rsidRDefault="00871934">
      <w:pPr>
        <w:pStyle w:val="ConsPlusTitle"/>
        <w:jc w:val="center"/>
        <w:outlineLvl w:val="1"/>
      </w:pPr>
      <w:r>
        <w:t>II. Стандарт предоставления муниципальной услуги</w:t>
      </w:r>
    </w:p>
    <w:p w:rsidR="009B31CD" w:rsidRDefault="009B31CD">
      <w:pPr>
        <w:pStyle w:val="ConsPlusNormal"/>
        <w:jc w:val="both"/>
      </w:pPr>
    </w:p>
    <w:p w:rsidR="009B31CD" w:rsidRDefault="00871934">
      <w:pPr>
        <w:pStyle w:val="ConsPlusTitle"/>
        <w:jc w:val="center"/>
        <w:outlineLvl w:val="2"/>
      </w:pPr>
      <w:r>
        <w:t>2.1. Наименование муниципальной услуги</w:t>
      </w:r>
    </w:p>
    <w:p w:rsidR="009B31CD" w:rsidRDefault="009B31CD">
      <w:pPr>
        <w:pStyle w:val="ConsPlusNormal"/>
        <w:jc w:val="both"/>
      </w:pPr>
    </w:p>
    <w:p w:rsidR="009B31CD" w:rsidRDefault="00871934">
      <w:pPr>
        <w:pStyle w:val="ConsPlusNormal"/>
        <w:ind w:firstLine="540"/>
        <w:jc w:val="both"/>
      </w:pPr>
      <w:r>
        <w:t>Предоставление разрешения на отклонение от предельн</w:t>
      </w:r>
      <w:r>
        <w:t>ых параметров разрешенного строительства, реконструкции объектов капитального строительства на территории городского округа города Вологды.</w:t>
      </w:r>
    </w:p>
    <w:p w:rsidR="009B31CD" w:rsidRDefault="009B31CD">
      <w:pPr>
        <w:pStyle w:val="ConsPlusNormal"/>
        <w:jc w:val="both"/>
      </w:pPr>
    </w:p>
    <w:p w:rsidR="009B31CD" w:rsidRDefault="00871934">
      <w:pPr>
        <w:pStyle w:val="ConsPlusTitle"/>
        <w:jc w:val="center"/>
        <w:outlineLvl w:val="2"/>
      </w:pPr>
      <w:r>
        <w:t>2.2. Наименование органа местного самоуправления,</w:t>
      </w:r>
    </w:p>
    <w:p w:rsidR="009B31CD" w:rsidRDefault="00871934">
      <w:pPr>
        <w:pStyle w:val="ConsPlusTitle"/>
        <w:jc w:val="center"/>
      </w:pPr>
      <w:r>
        <w:t>предоставляющего муниципальную услугу</w:t>
      </w:r>
    </w:p>
    <w:p w:rsidR="009B31CD" w:rsidRDefault="009B31CD">
      <w:pPr>
        <w:pStyle w:val="ConsPlusNormal"/>
        <w:jc w:val="both"/>
      </w:pPr>
    </w:p>
    <w:p w:rsidR="009B31CD" w:rsidRDefault="00871934">
      <w:pPr>
        <w:pStyle w:val="ConsPlusNormal"/>
        <w:ind w:firstLine="540"/>
        <w:jc w:val="both"/>
      </w:pPr>
      <w:r>
        <w:t>2.2.1. Муниципальная услуг</w:t>
      </w:r>
      <w:r>
        <w:t>а предоставляется:</w:t>
      </w:r>
    </w:p>
    <w:p w:rsidR="009B31CD" w:rsidRDefault="00871934">
      <w:pPr>
        <w:pStyle w:val="ConsPlusNormal"/>
        <w:spacing w:before="240"/>
        <w:ind w:firstLine="540"/>
        <w:jc w:val="both"/>
      </w:pPr>
      <w:r>
        <w:t>Уполномоченным органом;</w:t>
      </w:r>
    </w:p>
    <w:p w:rsidR="009B31CD" w:rsidRDefault="00871934">
      <w:pPr>
        <w:pStyle w:val="ConsPlusNormal"/>
        <w:spacing w:before="240"/>
        <w:ind w:firstLine="540"/>
        <w:jc w:val="both"/>
      </w:pPr>
      <w:r>
        <w:t>МФЦ - в части приема документов на предоставление муниципальной услуги (при условии заключения соглашений о взаимодействии с МФЦ).</w:t>
      </w:r>
    </w:p>
    <w:p w:rsidR="009B31CD" w:rsidRDefault="00871934">
      <w:pPr>
        <w:pStyle w:val="ConsPlusNormal"/>
        <w:spacing w:before="240"/>
        <w:ind w:firstLine="540"/>
        <w:jc w:val="both"/>
      </w:pPr>
      <w:r>
        <w:t>2.2.2. Не допускается требовать от заявителя осуществления действий, в том числе с</w:t>
      </w:r>
      <w:r>
        <w:t>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9B31CD" w:rsidRDefault="009B31CD">
      <w:pPr>
        <w:pStyle w:val="ConsPlusNormal"/>
        <w:jc w:val="both"/>
      </w:pPr>
    </w:p>
    <w:p w:rsidR="009B31CD" w:rsidRDefault="00871934">
      <w:pPr>
        <w:pStyle w:val="ConsPlusTitle"/>
        <w:jc w:val="center"/>
        <w:outlineLvl w:val="2"/>
      </w:pPr>
      <w:r>
        <w:t>2.3. Результат предоставления муниципальной услуги</w:t>
      </w:r>
    </w:p>
    <w:p w:rsidR="009B31CD" w:rsidRDefault="009B31CD">
      <w:pPr>
        <w:pStyle w:val="ConsPlusNormal"/>
        <w:jc w:val="both"/>
      </w:pPr>
    </w:p>
    <w:p w:rsidR="009B31CD" w:rsidRDefault="00871934">
      <w:pPr>
        <w:pStyle w:val="ConsPlusNormal"/>
        <w:ind w:firstLine="540"/>
        <w:jc w:val="both"/>
      </w:pPr>
      <w:r>
        <w:t>Результатом предоставления муниципальной услуги является направление (вручение) заявителю:</w:t>
      </w:r>
    </w:p>
    <w:p w:rsidR="009B31CD" w:rsidRDefault="00871934">
      <w:pPr>
        <w:pStyle w:val="ConsPlusNormal"/>
        <w:spacing w:before="240"/>
        <w:ind w:firstLine="540"/>
        <w:jc w:val="both"/>
      </w:pPr>
      <w:r>
        <w:t>-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B31CD" w:rsidRDefault="00871934">
      <w:pPr>
        <w:pStyle w:val="ConsPlusNormal"/>
        <w:spacing w:before="240"/>
        <w:ind w:firstLine="540"/>
        <w:jc w:val="both"/>
      </w:pPr>
      <w:r>
        <w:t>- решения</w:t>
      </w:r>
      <w:r>
        <w:t xml:space="preserve">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B31CD" w:rsidRDefault="009B31CD">
      <w:pPr>
        <w:pStyle w:val="ConsPlusNormal"/>
        <w:jc w:val="both"/>
      </w:pPr>
    </w:p>
    <w:p w:rsidR="009B31CD" w:rsidRDefault="00871934">
      <w:pPr>
        <w:pStyle w:val="ConsPlusTitle"/>
        <w:jc w:val="center"/>
        <w:outlineLvl w:val="2"/>
      </w:pPr>
      <w:r>
        <w:t>2.4. Срок предоставления муниципальной услуги</w:t>
      </w:r>
    </w:p>
    <w:p w:rsidR="009B31CD" w:rsidRDefault="009B31CD">
      <w:pPr>
        <w:pStyle w:val="ConsPlusNormal"/>
        <w:jc w:val="both"/>
      </w:pPr>
    </w:p>
    <w:p w:rsidR="009B31CD" w:rsidRDefault="00871934">
      <w:pPr>
        <w:pStyle w:val="ConsPlusNormal"/>
        <w:ind w:firstLine="540"/>
        <w:jc w:val="both"/>
      </w:pPr>
      <w:r>
        <w:lastRenderedPageBreak/>
        <w:t>2.4.1. Общий срок предоставления муниципальной услу</w:t>
      </w:r>
      <w:r>
        <w:t>ги составляет не более 85 рабочих дней со дня поступления заявления в Уполномоченный орган, в том числе:</w:t>
      </w:r>
    </w:p>
    <w:p w:rsidR="009B31CD" w:rsidRDefault="00871934">
      <w:pPr>
        <w:pStyle w:val="ConsPlusNormal"/>
        <w:spacing w:before="240"/>
        <w:ind w:firstLine="540"/>
        <w:jc w:val="both"/>
      </w:pPr>
      <w:r>
        <w:t>1) регистрация заявления и прилагаемых к нему документов;</w:t>
      </w:r>
    </w:p>
    <w:p w:rsidR="009B31CD" w:rsidRDefault="00871934">
      <w:pPr>
        <w:pStyle w:val="ConsPlusNormal"/>
        <w:spacing w:before="240"/>
        <w:ind w:firstLine="540"/>
        <w:jc w:val="both"/>
      </w:pPr>
      <w:r>
        <w:t>2) рассмотрение Комиссией по Правилам землепользования и застройки при Администрации города В</w:t>
      </w:r>
      <w:r>
        <w:t>ологды (далее - Комиссия) заявления о предоставлении разрешения и направление посредством почтовой связи сообщений о проведении публичных слушаний или общественных обсуждений по вопросу предоставления разрешения правообладателям земельных участков, имеющих</w:t>
      </w:r>
      <w:r>
        <w:t xml:space="preserve">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w:t>
      </w:r>
      <w:r>
        <w:t>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 не позднее чем через 7 рабочих дней со дня поступления заявления;</w:t>
      </w:r>
    </w:p>
    <w:p w:rsidR="009B31CD" w:rsidRDefault="00871934">
      <w:pPr>
        <w:pStyle w:val="ConsPlusNormal"/>
        <w:spacing w:before="240"/>
        <w:ind w:firstLine="540"/>
        <w:jc w:val="both"/>
      </w:pPr>
      <w:r>
        <w:t xml:space="preserve">3) подготовка </w:t>
      </w:r>
      <w:r>
        <w:t xml:space="preserve">постановления Главы города Вологды о назначении общественных обсуждений или публичных слушаний по вопросу предоставления разрешения и размещение его на Интернет-сайте и официальное опубликование в газете "Вологодские новости" - не более 30 рабочих дней со </w:t>
      </w:r>
      <w:r>
        <w:t>дня принятия Комиссией решения о проведении общественных обсуждений или публичных слушаний;</w:t>
      </w:r>
    </w:p>
    <w:p w:rsidR="009B31CD" w:rsidRDefault="00871934">
      <w:pPr>
        <w:pStyle w:val="ConsPlusNormal"/>
        <w:spacing w:before="240"/>
        <w:ind w:firstLine="540"/>
        <w:jc w:val="both"/>
      </w:pPr>
      <w:r>
        <w:t>4) срок проведения общественных обсуждений или публичных слушаний со дня оповещения населения города Вологды о времени и месте их проведения до дня опубликования за</w:t>
      </w:r>
      <w:r>
        <w:t>ключения о результатах общественных обсуждений или публичных слушаний - не более одного месяца;</w:t>
      </w:r>
    </w:p>
    <w:p w:rsidR="009B31CD" w:rsidRDefault="00871934">
      <w:pPr>
        <w:pStyle w:val="ConsPlusNormal"/>
        <w:spacing w:before="240"/>
        <w:ind w:firstLine="540"/>
        <w:jc w:val="both"/>
      </w:pPr>
      <w:r>
        <w:t>5) подготовка и направление Мэру города Вологды рекомендаций Комиссии о предоставлении разрешения или об отказе в предоставлении разрешения с указанием причин п</w:t>
      </w:r>
      <w:r>
        <w:t>ринятого решения на основании заключения о результатах общественных обсуждений или публичных слушаний - 15 рабочих дней со дня окончания публичных слушаний или общественных обсуждений;</w:t>
      </w:r>
    </w:p>
    <w:p w:rsidR="009B31CD" w:rsidRDefault="00871934">
      <w:pPr>
        <w:pStyle w:val="ConsPlusNormal"/>
        <w:spacing w:before="240"/>
        <w:ind w:firstLine="540"/>
        <w:jc w:val="both"/>
      </w:pPr>
      <w:r>
        <w:t>6) принятие Мэром города Вологды решения о предоставлении разрешения ил</w:t>
      </w:r>
      <w:r>
        <w:t>и об отказе в предоставлении разрешения с указанием причин принятого решения - в течение 7 дней со дня поступления рекомендаций Комиссии по итогам общественных обсуждений или публичных слушаний;</w:t>
      </w:r>
    </w:p>
    <w:p w:rsidR="009B31CD" w:rsidRDefault="00871934">
      <w:pPr>
        <w:pStyle w:val="ConsPlusNormal"/>
        <w:spacing w:before="240"/>
        <w:ind w:firstLine="540"/>
        <w:jc w:val="both"/>
      </w:pPr>
      <w:r>
        <w:t xml:space="preserve">7) направление (вручение) заявителю разрешения на отклонение </w:t>
      </w:r>
      <w:r>
        <w:t>от предельных параметров разрешенного строительства, реконструкции объектов капитального строительства либо отказа в выдаче разрешения на отклонение от предельных параметров разрешенного строительства, реконструкции объектов капитального строительства с ук</w:t>
      </w:r>
      <w:r>
        <w:t>азанием причин отказа - в течение 5 рабочих дней со дня принятия решения.</w:t>
      </w:r>
    </w:p>
    <w:p w:rsidR="009B31CD" w:rsidRDefault="00871934">
      <w:pPr>
        <w:pStyle w:val="ConsPlusNormal"/>
        <w:spacing w:before="240"/>
        <w:ind w:firstLine="540"/>
        <w:jc w:val="both"/>
      </w:pPr>
      <w:r>
        <w:t>2.4.2. Срок предоставления муниципальной услуги по заявлениям лиц, указанных в части 1.1 статьи 40 Градостроительного кодекса Российской Федерации, составляет не более 35 рабочих дне</w:t>
      </w:r>
      <w:r>
        <w:t>й со дня поступления заявления в Уполномоченный орган.</w:t>
      </w:r>
    </w:p>
    <w:p w:rsidR="009B31CD" w:rsidRDefault="009B31CD">
      <w:pPr>
        <w:pStyle w:val="ConsPlusNormal"/>
        <w:jc w:val="both"/>
      </w:pPr>
    </w:p>
    <w:p w:rsidR="009B31CD" w:rsidRDefault="00871934">
      <w:pPr>
        <w:pStyle w:val="ConsPlusTitle"/>
        <w:jc w:val="center"/>
        <w:outlineLvl w:val="2"/>
      </w:pPr>
      <w:r>
        <w:t>2.5. Правовые основания</w:t>
      </w:r>
    </w:p>
    <w:p w:rsidR="009B31CD" w:rsidRDefault="00871934">
      <w:pPr>
        <w:pStyle w:val="ConsPlusTitle"/>
        <w:jc w:val="center"/>
      </w:pPr>
      <w:r>
        <w:t>для предоставления муниципальной услуги</w:t>
      </w:r>
    </w:p>
    <w:p w:rsidR="009B31CD" w:rsidRDefault="009B31CD">
      <w:pPr>
        <w:pStyle w:val="ConsPlusNormal"/>
        <w:jc w:val="both"/>
      </w:pPr>
    </w:p>
    <w:p w:rsidR="009B31CD" w:rsidRDefault="00871934">
      <w:pPr>
        <w:pStyle w:val="ConsPlusNormal"/>
        <w:ind w:firstLine="540"/>
        <w:jc w:val="both"/>
      </w:pPr>
      <w:r>
        <w:t>Предоставление муниципальной услуги осуществляется в соответствии с:</w:t>
      </w:r>
    </w:p>
    <w:p w:rsidR="009B31CD" w:rsidRDefault="00871934">
      <w:pPr>
        <w:pStyle w:val="ConsPlusNormal"/>
        <w:spacing w:before="240"/>
        <w:ind w:firstLine="540"/>
        <w:jc w:val="both"/>
      </w:pPr>
      <w:r>
        <w:lastRenderedPageBreak/>
        <w:t>Градостроительным кодексом Российской Федерации;</w:t>
      </w:r>
    </w:p>
    <w:p w:rsidR="009B31CD" w:rsidRDefault="00871934">
      <w:pPr>
        <w:pStyle w:val="ConsPlusNormal"/>
        <w:spacing w:before="240"/>
        <w:ind w:firstLine="540"/>
        <w:jc w:val="both"/>
      </w:pPr>
      <w:r>
        <w:t xml:space="preserve">Федеральным </w:t>
      </w:r>
      <w:r>
        <w:t>законом от 24 ноября 1995 года N 181-ФЗ "О социальной защите инвалидов в Российской Федерации" (с последующими изменениями);</w:t>
      </w:r>
    </w:p>
    <w:p w:rsidR="009B31CD" w:rsidRDefault="00871934">
      <w:pPr>
        <w:pStyle w:val="ConsPlusNormal"/>
        <w:spacing w:before="240"/>
        <w:ind w:firstLine="540"/>
        <w:jc w:val="both"/>
      </w:pPr>
      <w:r>
        <w:t>Федеральным законом от 6 октября 2003 года N 131-ФЗ "Об общих принципах организации местного самоуправления в Российской Федерации"</w:t>
      </w:r>
      <w:r>
        <w:t xml:space="preserve"> (с последующими изменениями);</w:t>
      </w:r>
    </w:p>
    <w:p w:rsidR="009B31CD" w:rsidRDefault="00871934">
      <w:pPr>
        <w:pStyle w:val="ConsPlusNormal"/>
        <w:spacing w:before="240"/>
        <w:ind w:firstLine="540"/>
        <w:jc w:val="both"/>
      </w:pPr>
      <w:r>
        <w:t>Федеральным законом от 24 июля 2007 года N 221-ФЗ "О кадастровой деятельности" (с последующими изменениями);</w:t>
      </w:r>
    </w:p>
    <w:p w:rsidR="009B31CD" w:rsidRDefault="00871934">
      <w:pPr>
        <w:pStyle w:val="ConsPlusNormal"/>
        <w:spacing w:before="240"/>
        <w:ind w:firstLine="540"/>
        <w:jc w:val="both"/>
      </w:pPr>
      <w:r>
        <w:t>Федеральным законом от 9 февраля 2009 года N 8-ФЗ "</w:t>
      </w:r>
      <w:r>
        <w:t>Об обеспечении доступа к информации о деятельности государственных органов и органов местного самоуправления" (с последующими изменениями);</w:t>
      </w:r>
    </w:p>
    <w:p w:rsidR="009B31CD" w:rsidRDefault="00871934">
      <w:pPr>
        <w:pStyle w:val="ConsPlusNormal"/>
        <w:spacing w:before="240"/>
        <w:ind w:firstLine="540"/>
        <w:jc w:val="both"/>
      </w:pPr>
      <w:r>
        <w:t>Федеральным законом от 27 июля 2010 года N 210-ФЗ "Об организации предоставления государственных и муниципальных усл</w:t>
      </w:r>
      <w:r>
        <w:t>уг" (с последующими изменениями);</w:t>
      </w:r>
    </w:p>
    <w:p w:rsidR="009B31CD" w:rsidRDefault="00871934">
      <w:pPr>
        <w:pStyle w:val="ConsPlusNormal"/>
        <w:spacing w:before="240"/>
        <w:ind w:firstLine="540"/>
        <w:jc w:val="both"/>
      </w:pPr>
      <w:r>
        <w:t>Федеральным законом от 6 апреля 2011 года N 63-ФЗ "Об электронной подписи" (с последующими изменениями);</w:t>
      </w:r>
    </w:p>
    <w:p w:rsidR="009B31CD" w:rsidRDefault="00871934">
      <w:pPr>
        <w:pStyle w:val="ConsPlusNormal"/>
        <w:spacing w:before="240"/>
        <w:ind w:firstLine="540"/>
        <w:jc w:val="both"/>
      </w:pPr>
      <w:r>
        <w:t xml:space="preserve">Уставом городского округа города Вологды, утвержденным решением Вологодской городской Думы от 25 августа 2005 года N </w:t>
      </w:r>
      <w:r>
        <w:t>301 (с последующими изменениями);</w:t>
      </w:r>
    </w:p>
    <w:p w:rsidR="009B31CD" w:rsidRDefault="00871934">
      <w:pPr>
        <w:pStyle w:val="ConsPlusNormal"/>
        <w:spacing w:before="240"/>
        <w:ind w:firstLine="540"/>
        <w:jc w:val="both"/>
      </w:pPr>
      <w:r>
        <w:t>решением Вологодской городской Думы от 28 июня 2018 года N 1565 "Об утверждении Положения о порядке организации и проведения в городском округе городе Вологде общественных обсуждений или публичных слушаний в случаях, преду</w:t>
      </w:r>
      <w:r>
        <w:t>смотренных Градостроительным кодексом Российской Федерации" (с последующими изменениями);</w:t>
      </w:r>
    </w:p>
    <w:p w:rsidR="009B31CD" w:rsidRDefault="00871934">
      <w:pPr>
        <w:pStyle w:val="ConsPlusNormal"/>
        <w:spacing w:before="240"/>
        <w:ind w:firstLine="540"/>
        <w:jc w:val="both"/>
      </w:pPr>
      <w:r>
        <w:t>постановлением Администрации города Вологды от 25 марта 2021 года N 361 "Об утверждении Положения о Комиссии по Правилам землепользования и застройки при Администраци</w:t>
      </w:r>
      <w:r>
        <w:t>и города Вологды и ее состава";</w:t>
      </w:r>
    </w:p>
    <w:p w:rsidR="009B31CD" w:rsidRDefault="00871934">
      <w:pPr>
        <w:pStyle w:val="ConsPlusNormal"/>
        <w:spacing w:before="240"/>
        <w:ind w:firstLine="540"/>
        <w:jc w:val="both"/>
      </w:pPr>
      <w:r>
        <w:t>настоящим административным регламентом.</w:t>
      </w:r>
    </w:p>
    <w:p w:rsidR="009B31CD" w:rsidRDefault="009B31CD">
      <w:pPr>
        <w:pStyle w:val="ConsPlusNormal"/>
        <w:jc w:val="both"/>
      </w:pPr>
    </w:p>
    <w:p w:rsidR="009B31CD" w:rsidRDefault="00871934">
      <w:pPr>
        <w:pStyle w:val="ConsPlusTitle"/>
        <w:jc w:val="center"/>
        <w:outlineLvl w:val="2"/>
      </w:pPr>
      <w:r>
        <w:t>2.6. Исчерпывающий перечень документов, необходимых</w:t>
      </w:r>
    </w:p>
    <w:p w:rsidR="009B31CD" w:rsidRDefault="00871934">
      <w:pPr>
        <w:pStyle w:val="ConsPlusTitle"/>
        <w:jc w:val="center"/>
      </w:pPr>
      <w:r>
        <w:t>в соответствии с законодательными или иными нормативными</w:t>
      </w:r>
    </w:p>
    <w:p w:rsidR="009B31CD" w:rsidRDefault="00871934">
      <w:pPr>
        <w:pStyle w:val="ConsPlusTitle"/>
        <w:jc w:val="center"/>
      </w:pPr>
      <w:r>
        <w:t>правовыми актами для предоставления муниципальной</w:t>
      </w:r>
    </w:p>
    <w:p w:rsidR="009B31CD" w:rsidRDefault="00871934">
      <w:pPr>
        <w:pStyle w:val="ConsPlusTitle"/>
        <w:jc w:val="center"/>
      </w:pPr>
      <w:r>
        <w:t>услуги, которые заявител</w:t>
      </w:r>
      <w:r>
        <w:t>ь должен представить самостоятельно</w:t>
      </w:r>
    </w:p>
    <w:p w:rsidR="009B31CD" w:rsidRDefault="009B31CD">
      <w:pPr>
        <w:pStyle w:val="ConsPlusNormal"/>
        <w:jc w:val="both"/>
      </w:pPr>
    </w:p>
    <w:p w:rsidR="009B31CD" w:rsidRDefault="00871934">
      <w:pPr>
        <w:pStyle w:val="ConsPlusNormal"/>
        <w:ind w:firstLine="540"/>
        <w:jc w:val="both"/>
      </w:pPr>
      <w:bookmarkStart w:id="3" w:name="P173"/>
      <w:bookmarkEnd w:id="3"/>
      <w:r>
        <w:t>2.6.1. Для предоставления муниципальной услуги заявитель представляет (направляет):</w:t>
      </w:r>
    </w:p>
    <w:p w:rsidR="009B31CD" w:rsidRDefault="00871934">
      <w:pPr>
        <w:pStyle w:val="ConsPlusNormal"/>
        <w:spacing w:before="240"/>
        <w:ind w:firstLine="540"/>
        <w:jc w:val="both"/>
      </w:pPr>
      <w:r>
        <w:t xml:space="preserve">а) </w:t>
      </w:r>
      <w:hyperlink w:anchor="P480" w:tooltip="ЗАЯВЛЕНИЕ">
        <w:r>
          <w:rPr>
            <w:color w:val="0000FF"/>
          </w:rPr>
          <w:t>заявление</w:t>
        </w:r>
      </w:hyperlink>
      <w:r>
        <w:t xml:space="preserve"> по форме согласно приложению к настоящему административному регламенту, подписан</w:t>
      </w:r>
      <w:r>
        <w:t>ное заявителем.</w:t>
      </w:r>
    </w:p>
    <w:p w:rsidR="009B31CD" w:rsidRDefault="00871934">
      <w:pPr>
        <w:pStyle w:val="ConsPlusNormal"/>
        <w:spacing w:before="240"/>
        <w:ind w:firstLine="540"/>
        <w:jc w:val="both"/>
      </w:pPr>
      <w:r>
        <w:t>Заявление должно содержать обоснование того, что отклонение от предельных параметров разрешенного строительства, реконструкции:</w:t>
      </w:r>
    </w:p>
    <w:p w:rsidR="009B31CD" w:rsidRDefault="00871934">
      <w:pPr>
        <w:pStyle w:val="ConsPlusNormal"/>
        <w:spacing w:before="240"/>
        <w:ind w:firstLine="540"/>
        <w:jc w:val="both"/>
      </w:pPr>
      <w:r>
        <w:t>- соответствует требованиям технических регламентов, требованиям охраны объектов культурного наследия;</w:t>
      </w:r>
    </w:p>
    <w:p w:rsidR="009B31CD" w:rsidRDefault="00871934">
      <w:pPr>
        <w:pStyle w:val="ConsPlusNormal"/>
        <w:spacing w:before="240"/>
        <w:ind w:firstLine="540"/>
        <w:jc w:val="both"/>
      </w:pPr>
      <w:r>
        <w:t>- необход</w:t>
      </w:r>
      <w:r>
        <w:t>имо для эффективного использования земельного участка;</w:t>
      </w:r>
    </w:p>
    <w:p w:rsidR="009B31CD" w:rsidRDefault="00871934">
      <w:pPr>
        <w:pStyle w:val="ConsPlusNormal"/>
        <w:spacing w:before="240"/>
        <w:ind w:firstLine="540"/>
        <w:jc w:val="both"/>
      </w:pPr>
      <w:r>
        <w:lastRenderedPageBreak/>
        <w:t>- не ущемляет права правообладателей смежных земельных участков, других объектов недвижимости.</w:t>
      </w:r>
    </w:p>
    <w:p w:rsidR="009B31CD" w:rsidRDefault="00871934">
      <w:pPr>
        <w:pStyle w:val="ConsPlusNormal"/>
        <w:spacing w:before="240"/>
        <w:ind w:firstLine="540"/>
        <w:jc w:val="both"/>
      </w:pPr>
      <w:r>
        <w:t>Заявление оформляется на русском языке, заверяется подписью заявителя.</w:t>
      </w:r>
    </w:p>
    <w:p w:rsidR="009B31CD" w:rsidRDefault="00871934">
      <w:pPr>
        <w:pStyle w:val="ConsPlusNormal"/>
        <w:spacing w:before="240"/>
        <w:ind w:firstLine="540"/>
        <w:jc w:val="both"/>
      </w:pPr>
      <w:r>
        <w:t>Заявление по просьбе заявителя може</w:t>
      </w:r>
      <w:r>
        <w:t>т быть заполнено специалистом, ответственным за прием документов, с помощью компьютера или от руки. В последнем случае заявитель вписывает в заявление от руки полностью свои фамилию, имя, отчество (последнее - при наличии) и ставит подпись.</w:t>
      </w:r>
    </w:p>
    <w:p w:rsidR="009B31CD" w:rsidRDefault="00871934">
      <w:pPr>
        <w:pStyle w:val="ConsPlusNormal"/>
        <w:spacing w:before="240"/>
        <w:ind w:firstLine="540"/>
        <w:jc w:val="both"/>
      </w:pPr>
      <w:r>
        <w:t xml:space="preserve">При заполнении </w:t>
      </w:r>
      <w:r>
        <w:t>заявления не допускается использование сокращений слов и аббревиатур.</w:t>
      </w:r>
    </w:p>
    <w:p w:rsidR="009B31CD" w:rsidRDefault="00871934">
      <w:pPr>
        <w:pStyle w:val="ConsPlusNormal"/>
        <w:spacing w:before="240"/>
        <w:ind w:firstLine="540"/>
        <w:jc w:val="both"/>
      </w:pPr>
      <w:r>
        <w:t>Форма заявления размещается на Интернет-сайте с возможностью бесплатного копирования (скачивания), а также на Региональном портале;</w:t>
      </w:r>
    </w:p>
    <w:p w:rsidR="009B31CD" w:rsidRDefault="00871934">
      <w:pPr>
        <w:pStyle w:val="ConsPlusNormal"/>
        <w:spacing w:before="240"/>
        <w:ind w:firstLine="540"/>
        <w:jc w:val="both"/>
      </w:pPr>
      <w:r>
        <w:t>б) документ, удостоверяющий личность заявителя, являющ</w:t>
      </w:r>
      <w:r>
        <w:t>егося физическим лицом, либо личность представителя физического или юридического лица;</w:t>
      </w:r>
    </w:p>
    <w:p w:rsidR="009B31CD" w:rsidRDefault="00871934">
      <w:pPr>
        <w:pStyle w:val="ConsPlusNormal"/>
        <w:spacing w:before="240"/>
        <w:ind w:firstLine="540"/>
        <w:jc w:val="both"/>
      </w:pPr>
      <w:r>
        <w:t>в)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9B31CD" w:rsidRDefault="00871934">
      <w:pPr>
        <w:pStyle w:val="ConsPlusNormal"/>
        <w:spacing w:before="240"/>
        <w:ind w:firstLine="540"/>
        <w:jc w:val="both"/>
      </w:pPr>
      <w:r>
        <w:t>г) правоустанавливающие, правоудостоверяющие документы на объект недвижимости (земельный участок, где размещается строительство, объект капитального строительства, в отношении которых испрашивается разрешение на отклонение от предельных параметров строител</w:t>
      </w:r>
      <w:r>
        <w:t>ьства, и (или) объект капитального строительства, в отношении которого испрашивается разрешение на отклонение от предельных параметров строительства) в случае, если сведения о таких объектах не содержатся в Едином государственном реестре недвижимости;</w:t>
      </w:r>
    </w:p>
    <w:p w:rsidR="009B31CD" w:rsidRDefault="00871934">
      <w:pPr>
        <w:pStyle w:val="ConsPlusNormal"/>
        <w:spacing w:before="240"/>
        <w:ind w:firstLine="540"/>
        <w:jc w:val="both"/>
      </w:pPr>
      <w:r>
        <w:t>д) э</w:t>
      </w:r>
      <w:r>
        <w:t>скизный проект строительства, реконструкции объекта капитального строительства, который предлагается реализовать в случае представления разрешения на отклонение от предельных параметров;</w:t>
      </w:r>
    </w:p>
    <w:p w:rsidR="009B31CD" w:rsidRDefault="00871934">
      <w:pPr>
        <w:pStyle w:val="ConsPlusNormal"/>
        <w:spacing w:before="240"/>
        <w:ind w:firstLine="540"/>
        <w:jc w:val="both"/>
      </w:pPr>
      <w:r>
        <w:t>е) согласие правообладателей земельного участка и (или) объекта капит</w:t>
      </w:r>
      <w:r>
        <w:t>ального строительства на получение разрешения на отклонение от предельных параметров разрешенного строительства, реконструкции объектов капитального строительства (в случае, если земельный участок или объект капитального строительства находится в муниципал</w:t>
      </w:r>
      <w:r>
        <w:t>ьной собственности либо государственная собственность на земельный участок не разграничена, согласие собственника земельного участка или объекта капитального строительства на получение разрешения на отклонение от предельных параметров разрешенного строител</w:t>
      </w:r>
      <w:r>
        <w:t>ьства, реконструкции объектов капитального строительства запрашивается в Комиссии);</w:t>
      </w:r>
    </w:p>
    <w:p w:rsidR="009B31CD" w:rsidRDefault="00871934">
      <w:pPr>
        <w:pStyle w:val="ConsPlusNormal"/>
        <w:spacing w:before="240"/>
        <w:ind w:firstLine="540"/>
        <w:jc w:val="both"/>
      </w:pPr>
      <w:r>
        <w:t xml:space="preserve">ж) письменное заключение Комитета по охране объектов культурного наследия Вологодской области о возможности отклонения от предельных параметров разрешенного строительства, </w:t>
      </w:r>
      <w:r>
        <w:t>реконструкции объектов капитального строительства в границах территорий исторического поселения регионального значения, за исключением случаев, указанных в части 2 статьи 40 Градостроительного кодекса Российской Федерации.</w:t>
      </w:r>
    </w:p>
    <w:p w:rsidR="009B31CD" w:rsidRDefault="00871934">
      <w:pPr>
        <w:pStyle w:val="ConsPlusNormal"/>
        <w:jc w:val="both"/>
      </w:pPr>
      <w:r>
        <w:t>(пп. 2.6.1 в ред. постановления А</w:t>
      </w:r>
      <w:r>
        <w:t>дминистрации г. Вологды от 24.05.2022 N 717)</w:t>
      </w:r>
    </w:p>
    <w:p w:rsidR="009B31CD" w:rsidRDefault="00871934">
      <w:pPr>
        <w:pStyle w:val="ConsPlusNormal"/>
        <w:spacing w:before="240"/>
        <w:ind w:firstLine="540"/>
        <w:jc w:val="both"/>
      </w:pPr>
      <w:r>
        <w:t>2.6.2. В качестве документа, подтверждающего полномочия на осуществление действий от имени заявителя, может быть представлена:</w:t>
      </w:r>
    </w:p>
    <w:p w:rsidR="009B31CD" w:rsidRDefault="00871934">
      <w:pPr>
        <w:pStyle w:val="ConsPlusNormal"/>
        <w:spacing w:before="240"/>
        <w:ind w:firstLine="540"/>
        <w:jc w:val="both"/>
      </w:pPr>
      <w:r>
        <w:t>доверенность, заверенная нотариально (в случае обращения за получением муниципальной</w:t>
      </w:r>
      <w:r>
        <w:t xml:space="preserve"> </w:t>
      </w:r>
      <w:r>
        <w:lastRenderedPageBreak/>
        <w:t>услуги представителя физического лица);</w:t>
      </w:r>
    </w:p>
    <w:p w:rsidR="009B31CD" w:rsidRDefault="00871934">
      <w:pPr>
        <w:pStyle w:val="ConsPlusNormal"/>
        <w:spacing w:before="240"/>
        <w:ind w:firstLine="540"/>
        <w:jc w:val="both"/>
      </w:pPr>
      <w:r>
        <w:t>доверенность, подписанная правомочным должностным лицом организации и заверенная печатью организации (при наличии) либо копия решения о назначении или об избрании физического лица на должность, в соответствии с кото</w:t>
      </w:r>
      <w:r>
        <w:t>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rsidR="009B31CD" w:rsidRDefault="00871934">
      <w:pPr>
        <w:pStyle w:val="ConsPlusNormal"/>
        <w:spacing w:before="240"/>
        <w:ind w:firstLine="540"/>
        <w:jc w:val="both"/>
      </w:pPr>
      <w:r>
        <w:t>Документ, подтверждающий полномочия представителя юридического лица, представ</w:t>
      </w:r>
      <w:r>
        <w:t>ленный в форме электронного документа, удостоверяется усиленной электронной подписью правомочного должностного лица организации.</w:t>
      </w:r>
    </w:p>
    <w:p w:rsidR="009B31CD" w:rsidRDefault="00871934">
      <w:pPr>
        <w:pStyle w:val="ConsPlusNormal"/>
        <w:spacing w:before="240"/>
        <w:ind w:firstLine="540"/>
        <w:jc w:val="both"/>
      </w:pPr>
      <w:r>
        <w:t>Документ, подтверждающий полномочия представителя физического лица, представленный в форме электронного документа, удостоверяет</w:t>
      </w:r>
      <w:r>
        <w:t>ся усиленной электронной подписью нотариуса.</w:t>
      </w:r>
    </w:p>
    <w:p w:rsidR="009B31CD" w:rsidRDefault="00871934">
      <w:pPr>
        <w:pStyle w:val="ConsPlusNormal"/>
        <w:spacing w:before="240"/>
        <w:ind w:firstLine="540"/>
        <w:jc w:val="both"/>
      </w:pPr>
      <w:r>
        <w:t>2.6.3. Копии документов представляются физическим лицом с предъявлением подлинников либо заверенными в нотариальном порядке. Копии документов представляются юридическим лицом с предъявлением подлинников либо зав</w:t>
      </w:r>
      <w:r>
        <w:t>еренными подписью правомочного должностного лица организации и печатью организации (при наличии).</w:t>
      </w:r>
    </w:p>
    <w:p w:rsidR="009B31CD" w:rsidRDefault="00871934">
      <w:pPr>
        <w:pStyle w:val="ConsPlusNormal"/>
        <w:spacing w:before="240"/>
        <w:ind w:firstLine="540"/>
        <w:jc w:val="both"/>
      </w:pPr>
      <w:r>
        <w:t>После проведения сверки подлинники документов незамедлительно возвращаются заявителю.</w:t>
      </w:r>
    </w:p>
    <w:p w:rsidR="009B31CD" w:rsidRDefault="00871934">
      <w:pPr>
        <w:pStyle w:val="ConsPlusNormal"/>
        <w:spacing w:before="240"/>
        <w:ind w:firstLine="540"/>
        <w:jc w:val="both"/>
      </w:pPr>
      <w:r>
        <w:t xml:space="preserve">Документы не должны содержать подчисток либо приписок, зачеркнутых слов </w:t>
      </w:r>
      <w:r>
        <w:t>и иных не оговоренных в них исправлений, а также серьезных повреждений, не позволяющих однозначно истолковать их содержание.</w:t>
      </w:r>
    </w:p>
    <w:p w:rsidR="009B31CD" w:rsidRDefault="00871934">
      <w:pPr>
        <w:pStyle w:val="ConsPlusNormal"/>
        <w:spacing w:before="240"/>
        <w:ind w:firstLine="540"/>
        <w:jc w:val="both"/>
      </w:pPr>
      <w:r>
        <w:t>В случае представления документов на иностранном языке они должны быть переведены заявителем на русский язык. Верность перевода и п</w:t>
      </w:r>
      <w:r>
        <w:t>одлинность подписи переводчика должны быть нотариально удостоверены.</w:t>
      </w:r>
    </w:p>
    <w:p w:rsidR="009B31CD" w:rsidRDefault="00871934">
      <w:pPr>
        <w:pStyle w:val="ConsPlusNormal"/>
        <w:spacing w:before="240"/>
        <w:ind w:firstLine="540"/>
        <w:jc w:val="both"/>
      </w:pPr>
      <w:r>
        <w:t>Заявление о предоставлении муниципальной услуги и прилагаемые документы представляются заявителем в Уполномоченный орган, МФЦ на бумажном носителе.</w:t>
      </w:r>
    </w:p>
    <w:p w:rsidR="009B31CD" w:rsidRDefault="00871934">
      <w:pPr>
        <w:pStyle w:val="ConsPlusNormal"/>
        <w:spacing w:before="240"/>
        <w:ind w:firstLine="540"/>
        <w:jc w:val="both"/>
      </w:pPr>
      <w:r>
        <w:t xml:space="preserve">Заявитель вправе направить заявление и </w:t>
      </w:r>
      <w:r>
        <w:t>прилагаемые документы в электронной форме с использованием Регионального портала, электронной почты.</w:t>
      </w:r>
    </w:p>
    <w:p w:rsidR="009B31CD" w:rsidRDefault="00871934">
      <w:pPr>
        <w:pStyle w:val="ConsPlusNormal"/>
        <w:spacing w:before="240"/>
        <w:ind w:firstLine="540"/>
        <w:jc w:val="both"/>
      </w:pPr>
      <w:r>
        <w:t>Заявление и прилагаемые документы могут быть представлены следующими способами:</w:t>
      </w:r>
    </w:p>
    <w:p w:rsidR="009B31CD" w:rsidRDefault="00871934">
      <w:pPr>
        <w:pStyle w:val="ConsPlusNormal"/>
        <w:spacing w:before="240"/>
        <w:ind w:firstLine="540"/>
        <w:jc w:val="both"/>
      </w:pPr>
      <w:r>
        <w:t>- путем обращения в Уполномоченный орган или в МФЦ лично либо через уполномоченных представителей;</w:t>
      </w:r>
    </w:p>
    <w:p w:rsidR="009B31CD" w:rsidRDefault="00871934">
      <w:pPr>
        <w:pStyle w:val="ConsPlusNormal"/>
        <w:spacing w:before="240"/>
        <w:ind w:firstLine="540"/>
        <w:jc w:val="both"/>
      </w:pPr>
      <w:r>
        <w:t>- посредством почтовой связи;</w:t>
      </w:r>
    </w:p>
    <w:p w:rsidR="009B31CD" w:rsidRDefault="00871934">
      <w:pPr>
        <w:pStyle w:val="ConsPlusNormal"/>
        <w:spacing w:before="240"/>
        <w:ind w:firstLine="540"/>
        <w:jc w:val="both"/>
      </w:pPr>
      <w:r>
        <w:t>- на электронную почту Уполномоченного органа;</w:t>
      </w:r>
    </w:p>
    <w:p w:rsidR="009B31CD" w:rsidRDefault="00871934">
      <w:pPr>
        <w:pStyle w:val="ConsPlusNormal"/>
        <w:spacing w:before="240"/>
        <w:ind w:firstLine="540"/>
        <w:jc w:val="both"/>
      </w:pPr>
      <w:r>
        <w:t>- посредством Регионального портала.</w:t>
      </w:r>
    </w:p>
    <w:p w:rsidR="009B31CD" w:rsidRDefault="00871934">
      <w:pPr>
        <w:pStyle w:val="ConsPlusNormal"/>
        <w:spacing w:before="240"/>
        <w:ind w:firstLine="540"/>
        <w:jc w:val="both"/>
      </w:pPr>
      <w:bookmarkStart w:id="4" w:name="P206"/>
      <w:bookmarkEnd w:id="4"/>
      <w:r>
        <w:t>2.6.4. В случае направления заявления и при</w:t>
      </w:r>
      <w:r>
        <w:t>лагаемых к нему документов в электронной форме, заявление и такие документы подписываются допустимым видом электронной подписи, отвечающей требованиям Федерального закона от 6 апреля 2011 года N 63-ФЗ "Об электронной подписи" и статей 21.1 и 21.2 Федеральн</w:t>
      </w:r>
      <w:r>
        <w:t xml:space="preserve">ого закона от 27 июля 2010 года N 210-ФЗ "Об </w:t>
      </w:r>
      <w:r>
        <w:lastRenderedPageBreak/>
        <w:t>организации предоставления государственных и муниципальных услуг".</w:t>
      </w:r>
    </w:p>
    <w:p w:rsidR="009B31CD" w:rsidRDefault="009B31CD">
      <w:pPr>
        <w:pStyle w:val="ConsPlusNormal"/>
        <w:jc w:val="both"/>
      </w:pPr>
    </w:p>
    <w:p w:rsidR="009B31CD" w:rsidRDefault="00871934">
      <w:pPr>
        <w:pStyle w:val="ConsPlusTitle"/>
        <w:jc w:val="center"/>
        <w:outlineLvl w:val="2"/>
      </w:pPr>
      <w:r>
        <w:t>2.7. Исчерпывающий перечень документов, необходимых</w:t>
      </w:r>
    </w:p>
    <w:p w:rsidR="009B31CD" w:rsidRDefault="00871934">
      <w:pPr>
        <w:pStyle w:val="ConsPlusTitle"/>
        <w:jc w:val="center"/>
      </w:pPr>
      <w:r>
        <w:t>в соответствии с законодательными и иными нормативными</w:t>
      </w:r>
    </w:p>
    <w:p w:rsidR="009B31CD" w:rsidRDefault="00871934">
      <w:pPr>
        <w:pStyle w:val="ConsPlusTitle"/>
        <w:jc w:val="center"/>
      </w:pPr>
      <w:r>
        <w:t xml:space="preserve">правовыми актами для предоставления </w:t>
      </w:r>
      <w:r>
        <w:t>муниципальной услуги,</w:t>
      </w:r>
    </w:p>
    <w:p w:rsidR="009B31CD" w:rsidRDefault="00871934">
      <w:pPr>
        <w:pStyle w:val="ConsPlusTitle"/>
        <w:jc w:val="center"/>
      </w:pPr>
      <w:r>
        <w:t>которые заявитель вправе представить по собственной</w:t>
      </w:r>
    </w:p>
    <w:p w:rsidR="009B31CD" w:rsidRDefault="00871934">
      <w:pPr>
        <w:pStyle w:val="ConsPlusTitle"/>
        <w:jc w:val="center"/>
      </w:pPr>
      <w:r>
        <w:t>инициативе, так как они подлежат представлению</w:t>
      </w:r>
    </w:p>
    <w:p w:rsidR="009B31CD" w:rsidRDefault="00871934">
      <w:pPr>
        <w:pStyle w:val="ConsPlusTitle"/>
        <w:jc w:val="center"/>
      </w:pPr>
      <w:r>
        <w:t>в рамках межведомственного информационного взаимодействия</w:t>
      </w:r>
    </w:p>
    <w:p w:rsidR="009B31CD" w:rsidRDefault="009B31CD">
      <w:pPr>
        <w:pStyle w:val="ConsPlusNormal"/>
        <w:jc w:val="both"/>
      </w:pPr>
    </w:p>
    <w:p w:rsidR="009B31CD" w:rsidRDefault="00871934">
      <w:pPr>
        <w:pStyle w:val="ConsPlusNormal"/>
        <w:ind w:firstLine="540"/>
        <w:jc w:val="both"/>
      </w:pPr>
      <w:bookmarkStart w:id="5" w:name="P215"/>
      <w:bookmarkEnd w:id="5"/>
      <w:r>
        <w:t>2.7.1. Для получения муниципальной услуги заявитель вправе представить следующие документы:</w:t>
      </w:r>
    </w:p>
    <w:p w:rsidR="009B31CD" w:rsidRDefault="00871934">
      <w:pPr>
        <w:pStyle w:val="ConsPlusNormal"/>
        <w:spacing w:before="240"/>
        <w:ind w:firstLine="540"/>
        <w:jc w:val="both"/>
      </w:pPr>
      <w:r>
        <w:t>1) правоустанавливающие, правоудостоверяющие документы на объект недвижимости (земельный участок, где предполагается строительство, объект капитального строительств</w:t>
      </w:r>
      <w:r>
        <w:t>а, в отношении которых испрашивается разрешение на отклонение от предельных параметров строительства, реконструкции и (или) объект капитального строительства, в отношении которого испрашивается разрешение на отклонение от предельных параметров реконструкци</w:t>
      </w:r>
      <w:r>
        <w:t>и) в случае, если сведения о таких объектах содержатся в Едином государственном реестре недвижимости;</w:t>
      </w:r>
    </w:p>
    <w:p w:rsidR="009B31CD" w:rsidRDefault="00871934">
      <w:pPr>
        <w:pStyle w:val="ConsPlusNormal"/>
        <w:spacing w:before="240"/>
        <w:ind w:firstLine="540"/>
        <w:jc w:val="both"/>
      </w:pPr>
      <w:r>
        <w:t>2) выписку из Единого государственного реестра недвижимости об основных характеристиках и зарегистрированных правах на объект недвижимости (земельный учас</w:t>
      </w:r>
      <w:r>
        <w:t>ток, где предполагается строительство, объект капитального строительства, в отношении которых испрашивается разрешение на отклонение от предельных параметров строительства, реконструкции и (или) объект капитального строительства, в отношении которого испра</w:t>
      </w:r>
      <w:r>
        <w:t>шивается разрешение на отклонение от предельных параметров реконструкции).</w:t>
      </w:r>
    </w:p>
    <w:p w:rsidR="009B31CD" w:rsidRDefault="00871934">
      <w:pPr>
        <w:pStyle w:val="ConsPlusNormal"/>
        <w:spacing w:before="240"/>
        <w:ind w:firstLine="540"/>
        <w:jc w:val="both"/>
      </w:pPr>
      <w:r>
        <w:t xml:space="preserve">2.7.2. Документы, указанные в </w:t>
      </w:r>
      <w:hyperlink w:anchor="P215" w:tooltip="2.7.1. Для получения муниципальной услуги заявитель вправе представить следующие документы:">
        <w:r>
          <w:rPr>
            <w:color w:val="0000FF"/>
          </w:rPr>
          <w:t>подпункте 2.7.1</w:t>
        </w:r>
      </w:hyperlink>
      <w:r>
        <w:t xml:space="preserve"> настоящего </w:t>
      </w:r>
      <w:r>
        <w:t>административного регламента, могут быть представлены заявителем следующими способами:</w:t>
      </w:r>
    </w:p>
    <w:p w:rsidR="009B31CD" w:rsidRDefault="00871934">
      <w:pPr>
        <w:pStyle w:val="ConsPlusNormal"/>
        <w:spacing w:before="240"/>
        <w:ind w:firstLine="540"/>
        <w:jc w:val="both"/>
      </w:pPr>
      <w:r>
        <w:t>- путем обращения в Уполномоченный орган или в МФЦ лично либо через уполномоченных представителей;</w:t>
      </w:r>
    </w:p>
    <w:p w:rsidR="009B31CD" w:rsidRDefault="00871934">
      <w:pPr>
        <w:pStyle w:val="ConsPlusNormal"/>
        <w:spacing w:before="240"/>
        <w:ind w:firstLine="540"/>
        <w:jc w:val="both"/>
      </w:pPr>
      <w:r>
        <w:t>- посредством почтовой связи;</w:t>
      </w:r>
    </w:p>
    <w:p w:rsidR="009B31CD" w:rsidRDefault="00871934">
      <w:pPr>
        <w:pStyle w:val="ConsPlusNormal"/>
        <w:spacing w:before="240"/>
        <w:ind w:firstLine="540"/>
        <w:jc w:val="both"/>
      </w:pPr>
      <w:r>
        <w:t>- на электронную почту Уполномоченного о</w:t>
      </w:r>
      <w:r>
        <w:t>ргана;</w:t>
      </w:r>
    </w:p>
    <w:p w:rsidR="009B31CD" w:rsidRDefault="00871934">
      <w:pPr>
        <w:pStyle w:val="ConsPlusNormal"/>
        <w:spacing w:before="240"/>
        <w:ind w:firstLine="540"/>
        <w:jc w:val="both"/>
      </w:pPr>
      <w:r>
        <w:t>- посредством Регионального портала.</w:t>
      </w:r>
    </w:p>
    <w:p w:rsidR="009B31CD" w:rsidRDefault="00871934">
      <w:pPr>
        <w:pStyle w:val="ConsPlusNormal"/>
        <w:spacing w:before="240"/>
        <w:ind w:firstLine="540"/>
        <w:jc w:val="both"/>
      </w:pPr>
      <w:r>
        <w:t xml:space="preserve">2.7.3. Уполномоченный орган и МФЦ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w:t>
      </w:r>
      <w:r>
        <w:t>необходимых для предоставления муниципальной услуги, либо в предоставлении муниципальной услуги, за исключением следующих случаев:</w:t>
      </w:r>
    </w:p>
    <w:p w:rsidR="009B31CD" w:rsidRDefault="00871934">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w:t>
      </w:r>
      <w:r>
        <w:t>чи заявления о предоставлении муниципальной услуги;</w:t>
      </w:r>
    </w:p>
    <w:p w:rsidR="009B31CD" w:rsidRDefault="00871934">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w:t>
      </w:r>
      <w:r>
        <w:t xml:space="preserve"> либо в предоставлении муниципальной услуги и не включенных в представленный ранее комплект документов;</w:t>
      </w:r>
    </w:p>
    <w:p w:rsidR="009B31CD" w:rsidRDefault="00871934">
      <w:pPr>
        <w:pStyle w:val="ConsPlusNormal"/>
        <w:spacing w:before="240"/>
        <w:ind w:firstLine="540"/>
        <w:jc w:val="both"/>
      </w:pPr>
      <w: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w:t>
      </w:r>
      <w:r>
        <w:t>альной услуги, либо в предоставлении муниципальной услуги;</w:t>
      </w:r>
    </w:p>
    <w:p w:rsidR="009B31CD" w:rsidRDefault="00871934">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МФЦ, муниципального служащего Уполном</w:t>
      </w:r>
      <w:r>
        <w:t>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или руков</w:t>
      </w:r>
      <w:r>
        <w:t>одителя МФЦ уведомляется заявитель, а также приносятся извинения за доставленные неудобства.</w:t>
      </w:r>
    </w:p>
    <w:p w:rsidR="009B31CD" w:rsidRDefault="009B31CD">
      <w:pPr>
        <w:pStyle w:val="ConsPlusNormal"/>
        <w:jc w:val="both"/>
      </w:pPr>
    </w:p>
    <w:p w:rsidR="009B31CD" w:rsidRDefault="00871934">
      <w:pPr>
        <w:pStyle w:val="ConsPlusTitle"/>
        <w:jc w:val="center"/>
        <w:outlineLvl w:val="2"/>
      </w:pPr>
      <w:bookmarkStart w:id="6" w:name="P229"/>
      <w:bookmarkEnd w:id="6"/>
      <w:r>
        <w:t>2.8. Исчерпывающий перечень оснований</w:t>
      </w:r>
    </w:p>
    <w:p w:rsidR="009B31CD" w:rsidRDefault="00871934">
      <w:pPr>
        <w:pStyle w:val="ConsPlusTitle"/>
        <w:jc w:val="center"/>
      </w:pPr>
      <w:r>
        <w:t>для отказа в приеме документов, необходимых</w:t>
      </w:r>
    </w:p>
    <w:p w:rsidR="009B31CD" w:rsidRDefault="00871934">
      <w:pPr>
        <w:pStyle w:val="ConsPlusTitle"/>
        <w:jc w:val="center"/>
      </w:pPr>
      <w:r>
        <w:t>для предоставления муниципальной услуги</w:t>
      </w:r>
    </w:p>
    <w:p w:rsidR="009B31CD" w:rsidRDefault="009B31CD">
      <w:pPr>
        <w:pStyle w:val="ConsPlusNormal"/>
        <w:jc w:val="both"/>
      </w:pPr>
    </w:p>
    <w:p w:rsidR="009B31CD" w:rsidRDefault="00871934">
      <w:pPr>
        <w:pStyle w:val="ConsPlusNormal"/>
        <w:ind w:firstLine="540"/>
        <w:jc w:val="both"/>
      </w:pPr>
      <w:r>
        <w:t xml:space="preserve">2.8.1. Основаниями для отказа в приеме </w:t>
      </w:r>
      <w:r>
        <w:t xml:space="preserve">заявления и прилагаемых документов являются: несоблюдение требований к оформлению заявления и прилагаемых документов, установленных </w:t>
      </w:r>
      <w:hyperlink w:anchor="P173" w:tooltip="2.6.1. Для предоставления муниципальной услуги заявитель представляет (направляет):">
        <w:r>
          <w:rPr>
            <w:color w:val="0000FF"/>
          </w:rPr>
          <w:t>подпункт</w:t>
        </w:r>
        <w:r>
          <w:rPr>
            <w:color w:val="0000FF"/>
          </w:rPr>
          <w:t>ами 2.6.1</w:t>
        </w:r>
      </w:hyperlink>
      <w:r>
        <w:t xml:space="preserve"> - </w:t>
      </w:r>
      <w:hyperlink w:anchor="P206" w:tooltip="2.6.4. В случае направления заявления и прилагаемых к нему документов в электронной форме, заявление и такие документы подписываются допустимым видом электронной подписи, отвечающей требованиям Федерального закона от 6 апреля 2011 года N 63-ФЗ &quot;Об электронной ">
        <w:r>
          <w:rPr>
            <w:color w:val="0000FF"/>
          </w:rPr>
          <w:t>2.6.4</w:t>
        </w:r>
      </w:hyperlink>
      <w:r>
        <w:t xml:space="preserve"> настоящего административного регламента, и выявления несоблюдения установленных статьей 11 Федерального закона от 6 апреля 2011 года N 63-ФЗ "Об электронной подписи" условий признания действительности</w:t>
      </w:r>
      <w:r>
        <w:t xml:space="preserve"> квалифицированной электронной подписи (в случае направления заявления и прилагаемых документов в электронной форме).</w:t>
      </w:r>
    </w:p>
    <w:p w:rsidR="009B31CD" w:rsidRDefault="009B31CD">
      <w:pPr>
        <w:pStyle w:val="ConsPlusNormal"/>
        <w:jc w:val="both"/>
      </w:pPr>
    </w:p>
    <w:p w:rsidR="009B31CD" w:rsidRDefault="00871934">
      <w:pPr>
        <w:pStyle w:val="ConsPlusTitle"/>
        <w:jc w:val="center"/>
        <w:outlineLvl w:val="2"/>
      </w:pPr>
      <w:r>
        <w:t>2.9. Исчерпывающий перечень оснований для приостановления</w:t>
      </w:r>
    </w:p>
    <w:p w:rsidR="009B31CD" w:rsidRDefault="00871934">
      <w:pPr>
        <w:pStyle w:val="ConsPlusTitle"/>
        <w:jc w:val="center"/>
      </w:pPr>
      <w:r>
        <w:t>предоставления или отказа в предоставлении</w:t>
      </w:r>
    </w:p>
    <w:p w:rsidR="009B31CD" w:rsidRDefault="00871934">
      <w:pPr>
        <w:pStyle w:val="ConsPlusTitle"/>
        <w:jc w:val="center"/>
      </w:pPr>
      <w:r>
        <w:t>муниципальной услуги</w:t>
      </w:r>
    </w:p>
    <w:p w:rsidR="009B31CD" w:rsidRDefault="009B31CD">
      <w:pPr>
        <w:pStyle w:val="ConsPlusNormal"/>
        <w:jc w:val="both"/>
      </w:pPr>
    </w:p>
    <w:p w:rsidR="009B31CD" w:rsidRDefault="00871934">
      <w:pPr>
        <w:pStyle w:val="ConsPlusNormal"/>
        <w:ind w:firstLine="540"/>
        <w:jc w:val="both"/>
      </w:pPr>
      <w:r>
        <w:t>2.9.1. Основания для приостановления предоставления муниципальной услуги отсутствуют.</w:t>
      </w:r>
    </w:p>
    <w:p w:rsidR="009B31CD" w:rsidRDefault="00871934">
      <w:pPr>
        <w:pStyle w:val="ConsPlusNormal"/>
        <w:spacing w:before="240"/>
        <w:ind w:firstLine="540"/>
        <w:jc w:val="both"/>
      </w:pPr>
      <w:r>
        <w:t>2.9.2. Основания для отказа в предоставлении муниципальной услуги:</w:t>
      </w:r>
    </w:p>
    <w:p w:rsidR="009B31CD" w:rsidRDefault="00871934">
      <w:pPr>
        <w:pStyle w:val="ConsPlusNormal"/>
        <w:spacing w:before="240"/>
        <w:ind w:firstLine="540"/>
        <w:jc w:val="both"/>
      </w:pPr>
      <w:bookmarkStart w:id="7" w:name="P241"/>
      <w:bookmarkEnd w:id="7"/>
      <w:r>
        <w:t xml:space="preserve">за получением муниципальной услуги обратилось лицо, не предусмотренное в </w:t>
      </w:r>
      <w:hyperlink w:anchor="P58" w:tooltip="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
        <w:r>
          <w:rPr>
            <w:color w:val="0000FF"/>
          </w:rPr>
          <w:t>пункте 1.2</w:t>
        </w:r>
      </w:hyperlink>
      <w:r>
        <w:t xml:space="preserve"> настоящего административного регламента;</w:t>
      </w:r>
    </w:p>
    <w:p w:rsidR="009B31CD" w:rsidRDefault="00871934">
      <w:pPr>
        <w:pStyle w:val="ConsPlusNormal"/>
        <w:spacing w:before="240"/>
        <w:ind w:firstLine="540"/>
        <w:jc w:val="both"/>
      </w:pPr>
      <w:r>
        <w:t xml:space="preserve">не представлены предусмотренные </w:t>
      </w:r>
      <w:hyperlink w:anchor="P173" w:tooltip="2.6.1. Для предоставления муниципальной услуги заявитель представляет (направляет):">
        <w:r>
          <w:rPr>
            <w:color w:val="0000FF"/>
          </w:rPr>
          <w:t>подпунктами 2.6.1</w:t>
        </w:r>
      </w:hyperlink>
      <w:r>
        <w:t xml:space="preserve"> - </w:t>
      </w:r>
      <w:hyperlink w:anchor="P206" w:tooltip="2.6.4. В случае направления заявления и прилагаемых к нему документов в электронной форме, заявление и такие документы подписываются допустимым видом электронной подписи, отвечающей требованиям Федерального закона от 6 апреля 2011 года N 63-ФЗ &quot;Об электронной ">
        <w:r>
          <w:rPr>
            <w:color w:val="0000FF"/>
          </w:rPr>
          <w:t>2.6.4</w:t>
        </w:r>
      </w:hyperlink>
      <w:r>
        <w:t xml:space="preserve"> настоящего административного регламента документы, обязанность по представлению которых возложена на заявителя;</w:t>
      </w:r>
    </w:p>
    <w:p w:rsidR="009B31CD" w:rsidRDefault="00871934">
      <w:pPr>
        <w:pStyle w:val="ConsPlusNormal"/>
        <w:spacing w:before="240"/>
        <w:ind w:firstLine="540"/>
        <w:jc w:val="both"/>
      </w:pPr>
      <w:bookmarkStart w:id="8" w:name="P243"/>
      <w:bookmarkEnd w:id="8"/>
      <w:r>
        <w:t>разрешение на отклонение от предельных параметров испрашивается в отношении строительства, объектов ка</w:t>
      </w:r>
      <w:r>
        <w:t>питального строительства, земельный участок под которыми не сформирован;</w:t>
      </w:r>
    </w:p>
    <w:p w:rsidR="009B31CD" w:rsidRDefault="00871934">
      <w:pPr>
        <w:pStyle w:val="ConsPlusNormal"/>
        <w:spacing w:before="240"/>
        <w:ind w:firstLine="540"/>
        <w:jc w:val="both"/>
      </w:pPr>
      <w:bookmarkStart w:id="9" w:name="P244"/>
      <w:bookmarkEnd w:id="9"/>
      <w:r>
        <w:t>разрешение на отклонение от предельных параметров испрашивается в отношении строительства, объекта капитального строительства, земельный участок под которыми не находится на территори</w:t>
      </w:r>
      <w:r>
        <w:t>и городского округа города Вологды;</w:t>
      </w:r>
    </w:p>
    <w:p w:rsidR="009B31CD" w:rsidRDefault="00871934">
      <w:pPr>
        <w:pStyle w:val="ConsPlusNormal"/>
        <w:spacing w:before="240"/>
        <w:ind w:firstLine="540"/>
        <w:jc w:val="both"/>
      </w:pPr>
      <w:r>
        <w:t>отклонение от предельных параметров разрешенного строительства, реконструкции объектов капитального строительства, повлечет нарушение требований технических регламентов;</w:t>
      </w:r>
    </w:p>
    <w:p w:rsidR="009B31CD" w:rsidRDefault="00871934">
      <w:pPr>
        <w:pStyle w:val="ConsPlusNormal"/>
        <w:spacing w:before="240"/>
        <w:ind w:firstLine="540"/>
        <w:jc w:val="both"/>
      </w:pPr>
      <w:r>
        <w:t>отклонение от предельных параметров разрешенного с</w:t>
      </w:r>
      <w:r>
        <w:t xml:space="preserve">троительства, реконструкции объектов капитального строительства испрашивается в части предельного количества этажей, предельной высоты зданий, строений, сооружений и (или) требований к архитектурным решениям объектов </w:t>
      </w:r>
      <w:r>
        <w:lastRenderedPageBreak/>
        <w:t>капитального строительства в границах т</w:t>
      </w:r>
      <w:r>
        <w:t>ерриторий исторических поселений федерального или регионального значения;</w:t>
      </w:r>
    </w:p>
    <w:p w:rsidR="009B31CD" w:rsidRDefault="00871934">
      <w:pPr>
        <w:pStyle w:val="ConsPlusNormal"/>
        <w:spacing w:before="240"/>
        <w:ind w:firstLine="540"/>
        <w:jc w:val="both"/>
      </w:pPr>
      <w:r>
        <w:t>в отношении земельного участка, где расположено строительство, объект капитального строительства, отклонение от предельных параметров строительства, реконструкции которых испрашивает</w:t>
      </w:r>
      <w:r>
        <w:t>ся,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поступило уведомление о выявлении сам</w:t>
      </w:r>
      <w:r>
        <w:t>овольной постройки и такая постройка не снесена или не приведена в соответствие с установленными требованиями (за исключением случаев, если по результатам рассмотрения данного уведомления в указанные исполнительный орган государственной власти, государстве</w:t>
      </w:r>
      <w:r>
        <w:t>нное учреждение или орган местного самоуправления, указанному должностному лицу,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w:t>
      </w:r>
      <w:r>
        <w:t>аний о сносе самовольной постройки или ее приведении в соответствие с установленными требованиями);</w:t>
      </w:r>
    </w:p>
    <w:p w:rsidR="009B31CD" w:rsidRDefault="00871934">
      <w:pPr>
        <w:pStyle w:val="ConsPlusNormal"/>
        <w:spacing w:before="240"/>
        <w:ind w:firstLine="540"/>
        <w:jc w:val="both"/>
      </w:pPr>
      <w:r>
        <w:t>испрашиваемое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w:t>
      </w:r>
      <w:r>
        <w:t>м использования объектов недвижимости, установленным на приаэродромной территории.</w:t>
      </w:r>
    </w:p>
    <w:p w:rsidR="009B31CD" w:rsidRDefault="009B31CD">
      <w:pPr>
        <w:pStyle w:val="ConsPlusNormal"/>
        <w:jc w:val="both"/>
      </w:pPr>
    </w:p>
    <w:p w:rsidR="009B31CD" w:rsidRDefault="00871934">
      <w:pPr>
        <w:pStyle w:val="ConsPlusTitle"/>
        <w:jc w:val="center"/>
        <w:outlineLvl w:val="2"/>
      </w:pPr>
      <w:r>
        <w:t>2.10. Перечень услуг, которые являются необходимыми</w:t>
      </w:r>
    </w:p>
    <w:p w:rsidR="009B31CD" w:rsidRDefault="00871934">
      <w:pPr>
        <w:pStyle w:val="ConsPlusTitle"/>
        <w:jc w:val="center"/>
      </w:pPr>
      <w:r>
        <w:t>и обязательными для предоставления муниципальной услуги,</w:t>
      </w:r>
    </w:p>
    <w:p w:rsidR="009B31CD" w:rsidRDefault="00871934">
      <w:pPr>
        <w:pStyle w:val="ConsPlusTitle"/>
        <w:jc w:val="center"/>
      </w:pPr>
      <w:r>
        <w:t>в том числе сведения о документе (документах),</w:t>
      </w:r>
    </w:p>
    <w:p w:rsidR="009B31CD" w:rsidRDefault="00871934">
      <w:pPr>
        <w:pStyle w:val="ConsPlusTitle"/>
        <w:jc w:val="center"/>
      </w:pPr>
      <w:r>
        <w:t>выдаваемом (выда</w:t>
      </w:r>
      <w:r>
        <w:t>ваемых) организациями, участвующими</w:t>
      </w:r>
    </w:p>
    <w:p w:rsidR="009B31CD" w:rsidRDefault="00871934">
      <w:pPr>
        <w:pStyle w:val="ConsPlusTitle"/>
        <w:jc w:val="center"/>
      </w:pPr>
      <w:r>
        <w:t>в предоставлении муниципальной услуги</w:t>
      </w:r>
    </w:p>
    <w:p w:rsidR="009B31CD" w:rsidRDefault="009B31CD">
      <w:pPr>
        <w:pStyle w:val="ConsPlusNormal"/>
        <w:jc w:val="both"/>
      </w:pPr>
    </w:p>
    <w:p w:rsidR="009B31CD" w:rsidRDefault="00871934">
      <w:pPr>
        <w:pStyle w:val="ConsPlusNormal"/>
        <w:ind w:firstLine="540"/>
        <w:jc w:val="both"/>
      </w:pPr>
      <w:r>
        <w:t>Услуги, которые являются необходимыми и обязательными для предоставления муниципальной услуги, отсутствуют.</w:t>
      </w:r>
    </w:p>
    <w:p w:rsidR="009B31CD" w:rsidRDefault="009B31CD">
      <w:pPr>
        <w:pStyle w:val="ConsPlusNormal"/>
        <w:jc w:val="both"/>
      </w:pPr>
    </w:p>
    <w:p w:rsidR="009B31CD" w:rsidRDefault="00871934">
      <w:pPr>
        <w:pStyle w:val="ConsPlusTitle"/>
        <w:jc w:val="center"/>
        <w:outlineLvl w:val="2"/>
      </w:pPr>
      <w:r>
        <w:t>2.11. Размер платы, взимаемой с заявителя при предоставлении</w:t>
      </w:r>
    </w:p>
    <w:p w:rsidR="009B31CD" w:rsidRDefault="00871934">
      <w:pPr>
        <w:pStyle w:val="ConsPlusTitle"/>
        <w:jc w:val="center"/>
      </w:pPr>
      <w:r>
        <w:t>муниципальн</w:t>
      </w:r>
      <w:r>
        <w:t>ой услуги, и способы ее взимания в случаях,</w:t>
      </w:r>
    </w:p>
    <w:p w:rsidR="009B31CD" w:rsidRDefault="00871934">
      <w:pPr>
        <w:pStyle w:val="ConsPlusTitle"/>
        <w:jc w:val="center"/>
      </w:pPr>
      <w:r>
        <w:t>предусмотренных федеральными законами, принимаемыми</w:t>
      </w:r>
    </w:p>
    <w:p w:rsidR="009B31CD" w:rsidRDefault="00871934">
      <w:pPr>
        <w:pStyle w:val="ConsPlusTitle"/>
        <w:jc w:val="center"/>
      </w:pPr>
      <w:r>
        <w:t>в соответствии с ними иными нормативными правовыми актами</w:t>
      </w:r>
    </w:p>
    <w:p w:rsidR="009B31CD" w:rsidRDefault="00871934">
      <w:pPr>
        <w:pStyle w:val="ConsPlusTitle"/>
        <w:jc w:val="center"/>
      </w:pPr>
      <w:r>
        <w:t>Российской Федерации, нормативными правовыми актами</w:t>
      </w:r>
    </w:p>
    <w:p w:rsidR="009B31CD" w:rsidRDefault="00871934">
      <w:pPr>
        <w:pStyle w:val="ConsPlusTitle"/>
        <w:jc w:val="center"/>
      </w:pPr>
      <w:r>
        <w:t>субъектов Российской Федерации, муниципальными</w:t>
      </w:r>
    </w:p>
    <w:p w:rsidR="009B31CD" w:rsidRDefault="00871934">
      <w:pPr>
        <w:pStyle w:val="ConsPlusTitle"/>
        <w:jc w:val="center"/>
      </w:pPr>
      <w:r>
        <w:t>правовыми актами</w:t>
      </w:r>
    </w:p>
    <w:p w:rsidR="009B31CD" w:rsidRDefault="009B31CD">
      <w:pPr>
        <w:pStyle w:val="ConsPlusNormal"/>
        <w:jc w:val="both"/>
      </w:pPr>
    </w:p>
    <w:p w:rsidR="009B31CD" w:rsidRDefault="00871934">
      <w:pPr>
        <w:pStyle w:val="ConsPlusNormal"/>
        <w:ind w:firstLine="540"/>
        <w:jc w:val="both"/>
      </w:pPr>
      <w:r>
        <w:t>Предоставление муниципальной услуги осуществляется для заявителей на безвозмездной основе.</w:t>
      </w:r>
    </w:p>
    <w:p w:rsidR="009B31CD" w:rsidRDefault="009B31CD">
      <w:pPr>
        <w:pStyle w:val="ConsPlusNormal"/>
        <w:jc w:val="both"/>
      </w:pPr>
    </w:p>
    <w:p w:rsidR="009B31CD" w:rsidRDefault="00871934">
      <w:pPr>
        <w:pStyle w:val="ConsPlusTitle"/>
        <w:jc w:val="center"/>
        <w:outlineLvl w:val="2"/>
      </w:pPr>
      <w:r>
        <w:t>2.12. Максимальный срок ожидания в очереди при подаче</w:t>
      </w:r>
    </w:p>
    <w:p w:rsidR="009B31CD" w:rsidRDefault="00871934">
      <w:pPr>
        <w:pStyle w:val="ConsPlusTitle"/>
        <w:jc w:val="center"/>
      </w:pPr>
      <w:r>
        <w:t>запроса о предоставлении муниципальной услуги</w:t>
      </w:r>
    </w:p>
    <w:p w:rsidR="009B31CD" w:rsidRDefault="00871934">
      <w:pPr>
        <w:pStyle w:val="ConsPlusTitle"/>
        <w:jc w:val="center"/>
      </w:pPr>
      <w:r>
        <w:t>и при получении результата предоставленной</w:t>
      </w:r>
    </w:p>
    <w:p w:rsidR="009B31CD" w:rsidRDefault="00871934">
      <w:pPr>
        <w:pStyle w:val="ConsPlusTitle"/>
        <w:jc w:val="center"/>
      </w:pPr>
      <w:r>
        <w:t>мун</w:t>
      </w:r>
      <w:r>
        <w:t>иципальной услуги</w:t>
      </w:r>
    </w:p>
    <w:p w:rsidR="009B31CD" w:rsidRDefault="009B31CD">
      <w:pPr>
        <w:pStyle w:val="ConsPlusNormal"/>
        <w:jc w:val="both"/>
      </w:pPr>
    </w:p>
    <w:p w:rsidR="009B31CD" w:rsidRDefault="00871934">
      <w:pPr>
        <w:pStyle w:val="ConsPlusNormal"/>
        <w:ind w:firstLine="540"/>
        <w:jc w:val="both"/>
      </w:pPr>
      <w:r>
        <w:t>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9B31CD" w:rsidRDefault="009B31CD">
      <w:pPr>
        <w:pStyle w:val="ConsPlusNormal"/>
        <w:jc w:val="both"/>
      </w:pPr>
    </w:p>
    <w:p w:rsidR="009B31CD" w:rsidRDefault="00871934">
      <w:pPr>
        <w:pStyle w:val="ConsPlusTitle"/>
        <w:jc w:val="center"/>
        <w:outlineLvl w:val="2"/>
      </w:pPr>
      <w:r>
        <w:t>2.13. Срок регистрации запроса заявителя</w:t>
      </w:r>
    </w:p>
    <w:p w:rsidR="009B31CD" w:rsidRDefault="00871934">
      <w:pPr>
        <w:pStyle w:val="ConsPlusTitle"/>
        <w:jc w:val="center"/>
      </w:pPr>
      <w:r>
        <w:lastRenderedPageBreak/>
        <w:t>о предоставлении м</w:t>
      </w:r>
      <w:r>
        <w:t>униципальной услуги</w:t>
      </w:r>
    </w:p>
    <w:p w:rsidR="009B31CD" w:rsidRDefault="009B31CD">
      <w:pPr>
        <w:pStyle w:val="ConsPlusNormal"/>
        <w:jc w:val="both"/>
      </w:pPr>
    </w:p>
    <w:p w:rsidR="009B31CD" w:rsidRDefault="00871934">
      <w:pPr>
        <w:pStyle w:val="ConsPlusNormal"/>
        <w:ind w:firstLine="540"/>
        <w:jc w:val="both"/>
      </w:pPr>
      <w:r>
        <w:t>2.13.1. Регистрация заявления о предоставлении муниципальной услуги осуществляется в журнале регистрации заявлений (далее - Журнал регистрации) в день его поступления в Уполномоченный орган, МФЦ.</w:t>
      </w:r>
    </w:p>
    <w:p w:rsidR="009B31CD" w:rsidRDefault="00871934">
      <w:pPr>
        <w:pStyle w:val="ConsPlusNormal"/>
        <w:spacing w:before="240"/>
        <w:ind w:firstLine="540"/>
        <w:jc w:val="both"/>
      </w:pPr>
      <w:r>
        <w:t>При поступлении заявления в электронном</w:t>
      </w:r>
      <w:r>
        <w:t xml:space="preserve"> виде в нерабочее время оно регистрируется специалистом, ответственным за прием и регистрацию в Журнале регистрации в ближайший рабочий день, следующий за днем поступления указанного заявления.</w:t>
      </w:r>
    </w:p>
    <w:p w:rsidR="009B31CD" w:rsidRDefault="009B31CD">
      <w:pPr>
        <w:pStyle w:val="ConsPlusNormal"/>
        <w:jc w:val="both"/>
      </w:pPr>
    </w:p>
    <w:p w:rsidR="009B31CD" w:rsidRDefault="00871934">
      <w:pPr>
        <w:pStyle w:val="ConsPlusTitle"/>
        <w:jc w:val="center"/>
        <w:outlineLvl w:val="2"/>
      </w:pPr>
      <w:r>
        <w:t>2.14. Требования к помещениям, в которых предоставляется</w:t>
      </w:r>
    </w:p>
    <w:p w:rsidR="009B31CD" w:rsidRDefault="00871934">
      <w:pPr>
        <w:pStyle w:val="ConsPlusTitle"/>
        <w:jc w:val="center"/>
      </w:pPr>
      <w:r>
        <w:t>муни</w:t>
      </w:r>
      <w:r>
        <w:t>ципальная услуга, к залу ожидания, местам для заполнения</w:t>
      </w:r>
    </w:p>
    <w:p w:rsidR="009B31CD" w:rsidRDefault="00871934">
      <w:pPr>
        <w:pStyle w:val="ConsPlusTitle"/>
        <w:jc w:val="center"/>
      </w:pPr>
      <w:r>
        <w:t>запросов о предоставлении муниципальной услуги,</w:t>
      </w:r>
    </w:p>
    <w:p w:rsidR="009B31CD" w:rsidRDefault="00871934">
      <w:pPr>
        <w:pStyle w:val="ConsPlusTitle"/>
        <w:jc w:val="center"/>
      </w:pPr>
      <w:r>
        <w:t>информационным стендам с образцами их заполнения и перечнем</w:t>
      </w:r>
    </w:p>
    <w:p w:rsidR="009B31CD" w:rsidRDefault="00871934">
      <w:pPr>
        <w:pStyle w:val="ConsPlusTitle"/>
        <w:jc w:val="center"/>
      </w:pPr>
      <w:r>
        <w:t>документов, необходимых для предоставления муниципальной</w:t>
      </w:r>
    </w:p>
    <w:p w:rsidR="009B31CD" w:rsidRDefault="00871934">
      <w:pPr>
        <w:pStyle w:val="ConsPlusTitle"/>
        <w:jc w:val="center"/>
      </w:pPr>
      <w:r>
        <w:t>услуги, в том числе к обеспечению доступности для инвалидов</w:t>
      </w:r>
    </w:p>
    <w:p w:rsidR="009B31CD" w:rsidRDefault="00871934">
      <w:pPr>
        <w:pStyle w:val="ConsPlusTitle"/>
        <w:jc w:val="center"/>
      </w:pPr>
      <w:r>
        <w:t>указанных объектов в соответствии с законодательством</w:t>
      </w:r>
    </w:p>
    <w:p w:rsidR="009B31CD" w:rsidRDefault="00871934">
      <w:pPr>
        <w:pStyle w:val="ConsPlusTitle"/>
        <w:jc w:val="center"/>
      </w:pPr>
      <w:r>
        <w:t>Российской Федерации о социальной защите инвалидов</w:t>
      </w:r>
    </w:p>
    <w:p w:rsidR="009B31CD" w:rsidRDefault="009B31CD">
      <w:pPr>
        <w:pStyle w:val="ConsPlusNormal"/>
        <w:jc w:val="both"/>
      </w:pPr>
    </w:p>
    <w:p w:rsidR="009B31CD" w:rsidRDefault="00871934">
      <w:pPr>
        <w:pStyle w:val="ConsPlusNormal"/>
        <w:ind w:firstLine="540"/>
        <w:jc w:val="both"/>
      </w:pPr>
      <w:r>
        <w:t>2.14.1. Центральный вход в здание Уполномоченного органа, в котором предоставляется муници</w:t>
      </w:r>
      <w:r>
        <w:t>пальная услуга, должен оборудоваться вывеской, содержащей информацию о наименовании и режиме работы.</w:t>
      </w:r>
    </w:p>
    <w:p w:rsidR="009B31CD" w:rsidRDefault="00871934">
      <w:pPr>
        <w:pStyle w:val="ConsPlusNormal"/>
        <w:spacing w:before="240"/>
        <w:ind w:firstLine="540"/>
        <w:jc w:val="both"/>
      </w:pPr>
      <w:r>
        <w:t>2.14.2. Помещения, предназначенные для предоставления муниципальной услуги, должны соответствовать санитарным правилам и нормам.</w:t>
      </w:r>
    </w:p>
    <w:p w:rsidR="009B31CD" w:rsidRDefault="00871934">
      <w:pPr>
        <w:pStyle w:val="ConsPlusNormal"/>
        <w:spacing w:before="240"/>
        <w:ind w:firstLine="540"/>
        <w:jc w:val="both"/>
      </w:pPr>
      <w:r>
        <w:t>В помещениях на видном мес</w:t>
      </w:r>
      <w:r>
        <w:t>те должны помещаться схемы размещения средств пожаротушения и путей эвакуации в экстренных случаях.</w:t>
      </w:r>
    </w:p>
    <w:p w:rsidR="009B31CD" w:rsidRDefault="00871934">
      <w:pPr>
        <w:pStyle w:val="ConsPlusNormal"/>
        <w:spacing w:before="240"/>
        <w:ind w:firstLine="540"/>
        <w:jc w:val="both"/>
      </w:pPr>
      <w:r>
        <w:t>Помещения для приема граждан должны оборудоваться противопожарной системой и средствами пожаротушения, системой оповещения о возникновении чрезвычайной ситу</w:t>
      </w:r>
      <w:r>
        <w:t>ации, системой охраны.</w:t>
      </w:r>
    </w:p>
    <w:p w:rsidR="009B31CD" w:rsidRDefault="00871934">
      <w:pPr>
        <w:pStyle w:val="ConsPlusNormal"/>
        <w:spacing w:before="240"/>
        <w:ind w:firstLine="540"/>
        <w:jc w:val="both"/>
      </w:pPr>
      <w:r>
        <w:t>2.14.3. Места информирования, предназначенные для ознакомления заявителя с информационными материалами, должны оборудоваться информационным стендом.</w:t>
      </w:r>
    </w:p>
    <w:p w:rsidR="009B31CD" w:rsidRDefault="00871934">
      <w:pPr>
        <w:pStyle w:val="ConsPlusNormal"/>
        <w:spacing w:before="240"/>
        <w:ind w:firstLine="540"/>
        <w:jc w:val="both"/>
      </w:pPr>
      <w:r>
        <w:t xml:space="preserve">Настоящий административный регламент, муниципальный правовой акт о его утверждении, </w:t>
      </w:r>
      <w:r>
        <w:t>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 (информационные системы общего пользования).</w:t>
      </w:r>
    </w:p>
    <w:p w:rsidR="009B31CD" w:rsidRDefault="00871934">
      <w:pPr>
        <w:pStyle w:val="ConsPlusNormal"/>
        <w:spacing w:before="240"/>
        <w:ind w:firstLine="540"/>
        <w:jc w:val="both"/>
      </w:pPr>
      <w:r>
        <w:t>2.14.4. Места ожидания и приема заявителей дол</w:t>
      </w:r>
      <w:r>
        <w:t>жны соответствовать комфортным условиям, оборудоваться столами, стульями для возможности оформления документов, обеспечиваться канцелярскими принадлежностями.</w:t>
      </w:r>
    </w:p>
    <w:p w:rsidR="009B31CD" w:rsidRDefault="00871934">
      <w:pPr>
        <w:pStyle w:val="ConsPlusNormal"/>
        <w:spacing w:before="240"/>
        <w:ind w:firstLine="540"/>
        <w:jc w:val="both"/>
      </w:pPr>
      <w:r>
        <w:t>Прием заявителей осуществляется в специально выделенных для этих целей помещениях - местах предоставления муниципальной услуги.</w:t>
      </w:r>
    </w:p>
    <w:p w:rsidR="009B31CD" w:rsidRDefault="00871934">
      <w:pPr>
        <w:pStyle w:val="ConsPlusNormal"/>
        <w:spacing w:before="240"/>
        <w:ind w:firstLine="540"/>
        <w:jc w:val="both"/>
      </w:pPr>
      <w:r>
        <w:t xml:space="preserve">Кабинеты специалистов, ответственных за предоставление муниципальной услуги, оборудуются информационными табличками (вывесками) </w:t>
      </w:r>
      <w:r>
        <w:t>с указанием номера кабинета и наименования отдела.</w:t>
      </w:r>
    </w:p>
    <w:p w:rsidR="009B31CD" w:rsidRDefault="00871934">
      <w:pPr>
        <w:pStyle w:val="ConsPlusNormal"/>
        <w:spacing w:before="240"/>
        <w:ind w:firstLine="540"/>
        <w:jc w:val="both"/>
      </w:pPr>
      <w:r>
        <w:lastRenderedPageBreak/>
        <w:t>Таблички на дверях или стенах должны устанавливаться таким образом, чтобы при открывании двери таблички были видны и читаемы.</w:t>
      </w:r>
    </w:p>
    <w:p w:rsidR="009B31CD" w:rsidRDefault="00871934">
      <w:pPr>
        <w:pStyle w:val="ConsPlusNormal"/>
        <w:spacing w:before="240"/>
        <w:ind w:firstLine="540"/>
        <w:jc w:val="both"/>
      </w:pPr>
      <w:r>
        <w:t>2.14.5. Доступность к помещениям, в которых предоставляется муниципальная услуг</w:t>
      </w:r>
      <w:r>
        <w:t>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и обеспечение доступности для</w:t>
      </w:r>
      <w:r>
        <w:t xml:space="preserve"> инвалидов указанных объектов, осуществляется в соответствии с законодательством Российской Федерации о социальной защите инвалидов.</w:t>
      </w:r>
    </w:p>
    <w:p w:rsidR="009B31CD" w:rsidRDefault="009B31CD">
      <w:pPr>
        <w:pStyle w:val="ConsPlusNormal"/>
        <w:jc w:val="both"/>
      </w:pPr>
    </w:p>
    <w:p w:rsidR="009B31CD" w:rsidRDefault="00871934">
      <w:pPr>
        <w:pStyle w:val="ConsPlusTitle"/>
        <w:jc w:val="center"/>
        <w:outlineLvl w:val="2"/>
      </w:pPr>
      <w:r>
        <w:t>2.15. Показатели доступности и качества муниципальной услуги</w:t>
      </w:r>
    </w:p>
    <w:p w:rsidR="009B31CD" w:rsidRDefault="009B31CD">
      <w:pPr>
        <w:pStyle w:val="ConsPlusNormal"/>
        <w:jc w:val="both"/>
      </w:pPr>
    </w:p>
    <w:p w:rsidR="009B31CD" w:rsidRDefault="00871934">
      <w:pPr>
        <w:pStyle w:val="ConsPlusNormal"/>
        <w:ind w:firstLine="540"/>
        <w:jc w:val="both"/>
      </w:pPr>
      <w:r>
        <w:t>2.15.1. Показателями доступности муниципальной услуги являют</w:t>
      </w:r>
      <w:r>
        <w:t>ся:</w:t>
      </w:r>
    </w:p>
    <w:p w:rsidR="009B31CD" w:rsidRDefault="00871934">
      <w:pPr>
        <w:pStyle w:val="ConsPlusNormal"/>
        <w:spacing w:before="240"/>
        <w:ind w:firstLine="540"/>
        <w:jc w:val="both"/>
      </w:pPr>
      <w:r>
        <w:t>информирование заявителей о предоставлении муниципальной услуги;</w:t>
      </w:r>
    </w:p>
    <w:p w:rsidR="009B31CD" w:rsidRDefault="00871934">
      <w:pPr>
        <w:pStyle w:val="ConsPlusNormal"/>
        <w:spacing w:before="240"/>
        <w:ind w:firstLine="540"/>
        <w:jc w:val="both"/>
      </w:pPr>
      <w:r>
        <w:t>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w:t>
      </w:r>
      <w:r>
        <w:t>ц с ограниченными возможностями;</w:t>
      </w:r>
    </w:p>
    <w:p w:rsidR="009B31CD" w:rsidRDefault="00871934">
      <w:pPr>
        <w:pStyle w:val="ConsPlusNormal"/>
        <w:spacing w:before="240"/>
        <w:ind w:firstLine="540"/>
        <w:jc w:val="both"/>
      </w:pPr>
      <w:r>
        <w:t>оборудование помещений Уполномоченного органа местами хранения верхней одежды заявителей, местами общего пользования;</w:t>
      </w:r>
    </w:p>
    <w:p w:rsidR="009B31CD" w:rsidRDefault="00871934">
      <w:pPr>
        <w:pStyle w:val="ConsPlusNormal"/>
        <w:spacing w:before="240"/>
        <w:ind w:firstLine="540"/>
        <w:jc w:val="both"/>
      </w:pPr>
      <w:r>
        <w:t>соблюдение графика работы Уполномоченного органа;</w:t>
      </w:r>
    </w:p>
    <w:p w:rsidR="009B31CD" w:rsidRDefault="00871934">
      <w:pPr>
        <w:pStyle w:val="ConsPlusNormal"/>
        <w:spacing w:before="240"/>
        <w:ind w:firstLine="540"/>
        <w:jc w:val="both"/>
      </w:pPr>
      <w:r>
        <w:t>оборудование мест ожидания и мест приема заявителей в У</w:t>
      </w:r>
      <w:r>
        <w:t>полномоченном органе стульями, столами, обеспечение канцелярскими принадлежностями для предоставления возможности оформления документов;</w:t>
      </w:r>
    </w:p>
    <w:p w:rsidR="009B31CD" w:rsidRDefault="00871934">
      <w:pPr>
        <w:pStyle w:val="ConsPlusNormal"/>
        <w:spacing w:before="240"/>
        <w:ind w:firstLine="540"/>
        <w:jc w:val="both"/>
      </w:pPr>
      <w:r>
        <w:t>время, затраченное на получение конечного результата муниципальной услуги.</w:t>
      </w:r>
    </w:p>
    <w:p w:rsidR="009B31CD" w:rsidRDefault="00871934">
      <w:pPr>
        <w:pStyle w:val="ConsPlusNormal"/>
        <w:spacing w:before="240"/>
        <w:ind w:firstLine="540"/>
        <w:jc w:val="both"/>
      </w:pPr>
      <w:r>
        <w:t>2.15.2. Показателями качества муниципальной услуги являются:</w:t>
      </w:r>
    </w:p>
    <w:p w:rsidR="009B31CD" w:rsidRDefault="00871934">
      <w:pPr>
        <w:pStyle w:val="ConsPlusNormal"/>
        <w:spacing w:before="240"/>
        <w:ind w:firstLine="540"/>
        <w:jc w:val="both"/>
      </w:pPr>
      <w:r>
        <w:t>количество взаимодействий заявителя с должностными лицами при предоставлении муниципальной услуги и их продолжительность;</w:t>
      </w:r>
    </w:p>
    <w:p w:rsidR="009B31CD" w:rsidRDefault="00871934">
      <w:pPr>
        <w:pStyle w:val="ConsPlusNormal"/>
        <w:spacing w:before="240"/>
        <w:ind w:firstLine="540"/>
        <w:jc w:val="both"/>
      </w:pPr>
      <w:r>
        <w:t>соблюдение сроков и последовательности выполнения всех административных п</w:t>
      </w:r>
      <w:r>
        <w:t>роцедур, предусмотренных настоящим административным регламентом;</w:t>
      </w:r>
    </w:p>
    <w:p w:rsidR="009B31CD" w:rsidRDefault="00871934">
      <w:pPr>
        <w:pStyle w:val="ConsPlusNormal"/>
        <w:spacing w:before="240"/>
        <w:ind w:firstLine="540"/>
        <w:jc w:val="both"/>
      </w:pPr>
      <w: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w:t>
      </w:r>
      <w:r>
        <w:t xml:space="preserve">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w:t>
      </w:r>
      <w:r>
        <w:t>стоящим административным регламентом.</w:t>
      </w:r>
    </w:p>
    <w:p w:rsidR="009B31CD" w:rsidRDefault="00871934">
      <w:pPr>
        <w:pStyle w:val="ConsPlusNormal"/>
        <w:spacing w:before="240"/>
        <w:ind w:firstLine="540"/>
        <w:jc w:val="both"/>
      </w:pPr>
      <w:r>
        <w:t>2.15.3. Заявителям обеспечивается возможность получения информации о ходе предоставления муниципальной услуги при личном приеме, посредством телефонной связи, электронной почты, на Региональном портале.</w:t>
      </w:r>
    </w:p>
    <w:p w:rsidR="009B31CD" w:rsidRDefault="009B31CD">
      <w:pPr>
        <w:pStyle w:val="ConsPlusNormal"/>
        <w:jc w:val="both"/>
      </w:pPr>
    </w:p>
    <w:p w:rsidR="009B31CD" w:rsidRDefault="00871934">
      <w:pPr>
        <w:pStyle w:val="ConsPlusTitle"/>
        <w:jc w:val="center"/>
        <w:outlineLvl w:val="2"/>
      </w:pPr>
      <w:r>
        <w:t>2.16. Перечень</w:t>
      </w:r>
      <w:r>
        <w:t xml:space="preserve"> классов средств электронной подписи, которые</w:t>
      </w:r>
    </w:p>
    <w:p w:rsidR="009B31CD" w:rsidRDefault="00871934">
      <w:pPr>
        <w:pStyle w:val="ConsPlusTitle"/>
        <w:jc w:val="center"/>
      </w:pPr>
      <w:r>
        <w:t>допускаются к использованию при обращении за получением</w:t>
      </w:r>
    </w:p>
    <w:p w:rsidR="009B31CD" w:rsidRDefault="00871934">
      <w:pPr>
        <w:pStyle w:val="ConsPlusTitle"/>
        <w:jc w:val="center"/>
      </w:pPr>
      <w:r>
        <w:lastRenderedPageBreak/>
        <w:t>муниципальной услуги, оказываемой с применением</w:t>
      </w:r>
    </w:p>
    <w:p w:rsidR="009B31CD" w:rsidRDefault="00871934">
      <w:pPr>
        <w:pStyle w:val="ConsPlusTitle"/>
        <w:jc w:val="center"/>
      </w:pPr>
      <w:r>
        <w:t>усиленной квалифицированной электронной подписи</w:t>
      </w:r>
    </w:p>
    <w:p w:rsidR="009B31CD" w:rsidRDefault="009B31CD">
      <w:pPr>
        <w:pStyle w:val="ConsPlusNormal"/>
        <w:jc w:val="both"/>
      </w:pPr>
    </w:p>
    <w:p w:rsidR="009B31CD" w:rsidRDefault="00871934">
      <w:pPr>
        <w:pStyle w:val="ConsPlusNormal"/>
        <w:ind w:firstLine="540"/>
        <w:jc w:val="both"/>
      </w:pPr>
      <w:r>
        <w:t>С учетом Требований к средствам электронной подписи, утве</w:t>
      </w:r>
      <w:r>
        <w:t>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w:t>
      </w:r>
      <w:r>
        <w:t>ледующие классы средств электронной подписи: КС2, КС3, КВ1, КВ2 и КА1.</w:t>
      </w:r>
    </w:p>
    <w:p w:rsidR="009B31CD" w:rsidRDefault="009B31CD">
      <w:pPr>
        <w:pStyle w:val="ConsPlusNormal"/>
        <w:jc w:val="both"/>
      </w:pPr>
    </w:p>
    <w:p w:rsidR="009B31CD" w:rsidRDefault="00871934">
      <w:pPr>
        <w:pStyle w:val="ConsPlusTitle"/>
        <w:jc w:val="center"/>
        <w:outlineLvl w:val="1"/>
      </w:pPr>
      <w:r>
        <w:t>III. Состав, последовательность и сроки выполнения</w:t>
      </w:r>
    </w:p>
    <w:p w:rsidR="009B31CD" w:rsidRDefault="00871934">
      <w:pPr>
        <w:pStyle w:val="ConsPlusTitle"/>
        <w:jc w:val="center"/>
      </w:pPr>
      <w:r>
        <w:t>административных процедур, требования к порядку</w:t>
      </w:r>
    </w:p>
    <w:p w:rsidR="009B31CD" w:rsidRDefault="00871934">
      <w:pPr>
        <w:pStyle w:val="ConsPlusTitle"/>
        <w:jc w:val="center"/>
      </w:pPr>
      <w:r>
        <w:t>их выполнения, в том числе особенности выполнения</w:t>
      </w:r>
    </w:p>
    <w:p w:rsidR="009B31CD" w:rsidRDefault="00871934">
      <w:pPr>
        <w:pStyle w:val="ConsPlusTitle"/>
        <w:jc w:val="center"/>
      </w:pPr>
      <w:r>
        <w:t>административных процедур в электро</w:t>
      </w:r>
      <w:r>
        <w:t>нной форме,</w:t>
      </w:r>
    </w:p>
    <w:p w:rsidR="009B31CD" w:rsidRDefault="00871934">
      <w:pPr>
        <w:pStyle w:val="ConsPlusTitle"/>
        <w:jc w:val="center"/>
      </w:pPr>
      <w:r>
        <w:t>а также особенности выполнения административных</w:t>
      </w:r>
    </w:p>
    <w:p w:rsidR="009B31CD" w:rsidRDefault="00871934">
      <w:pPr>
        <w:pStyle w:val="ConsPlusTitle"/>
        <w:jc w:val="center"/>
      </w:pPr>
      <w:r>
        <w:t>процедур в многофункциональных центрах</w:t>
      </w:r>
    </w:p>
    <w:p w:rsidR="009B31CD" w:rsidRDefault="009B31CD">
      <w:pPr>
        <w:pStyle w:val="ConsPlusNormal"/>
        <w:jc w:val="both"/>
      </w:pPr>
    </w:p>
    <w:p w:rsidR="009B31CD" w:rsidRDefault="00871934">
      <w:pPr>
        <w:pStyle w:val="ConsPlusTitle"/>
        <w:jc w:val="center"/>
        <w:outlineLvl w:val="2"/>
      </w:pPr>
      <w:r>
        <w:t>3.1. Исчерпывающий перечень административных процедур</w:t>
      </w:r>
    </w:p>
    <w:p w:rsidR="009B31CD" w:rsidRDefault="009B31CD">
      <w:pPr>
        <w:pStyle w:val="ConsPlusNormal"/>
        <w:jc w:val="both"/>
      </w:pPr>
    </w:p>
    <w:p w:rsidR="009B31CD" w:rsidRDefault="00871934">
      <w:pPr>
        <w:pStyle w:val="ConsPlusNormal"/>
        <w:ind w:firstLine="540"/>
        <w:jc w:val="both"/>
      </w:pPr>
      <w:r>
        <w:t>3.1.1. Предоставление муниципальной услуги включает в себя следующие административные процедуры:</w:t>
      </w:r>
    </w:p>
    <w:p w:rsidR="009B31CD" w:rsidRDefault="00871934">
      <w:pPr>
        <w:pStyle w:val="ConsPlusNormal"/>
        <w:spacing w:before="240"/>
        <w:ind w:firstLine="540"/>
        <w:jc w:val="both"/>
      </w:pPr>
      <w:r>
        <w:t>прие</w:t>
      </w:r>
      <w:r>
        <w:t>м и регистрация заявления и приложенных к нему документов;</w:t>
      </w:r>
    </w:p>
    <w:p w:rsidR="009B31CD" w:rsidRDefault="00871934">
      <w:pPr>
        <w:pStyle w:val="ConsPlusNormal"/>
        <w:spacing w:before="240"/>
        <w:ind w:firstLine="540"/>
        <w:jc w:val="both"/>
      </w:pPr>
      <w:r>
        <w:t>рассмотрение заявления и принятие решения о предоставлении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9B31CD" w:rsidRDefault="00871934">
      <w:pPr>
        <w:pStyle w:val="ConsPlusNormal"/>
        <w:spacing w:before="240"/>
        <w:ind w:firstLine="540"/>
        <w:jc w:val="both"/>
      </w:pPr>
      <w:r>
        <w:t>выдача (направление) подготовленных докумен</w:t>
      </w:r>
      <w:r>
        <w:t>тов заявителю.</w:t>
      </w:r>
    </w:p>
    <w:p w:rsidR="009B31CD" w:rsidRDefault="009B31CD">
      <w:pPr>
        <w:pStyle w:val="ConsPlusNormal"/>
        <w:jc w:val="both"/>
      </w:pPr>
    </w:p>
    <w:p w:rsidR="009B31CD" w:rsidRDefault="00871934">
      <w:pPr>
        <w:pStyle w:val="ConsPlusTitle"/>
        <w:jc w:val="center"/>
        <w:outlineLvl w:val="2"/>
      </w:pPr>
      <w:r>
        <w:t>3.2. Прием и регистрация заявления и прилагаемых документов</w:t>
      </w:r>
    </w:p>
    <w:p w:rsidR="009B31CD" w:rsidRDefault="009B31CD">
      <w:pPr>
        <w:pStyle w:val="ConsPlusNormal"/>
        <w:jc w:val="both"/>
      </w:pPr>
    </w:p>
    <w:p w:rsidR="009B31CD" w:rsidRDefault="00871934">
      <w:pPr>
        <w:pStyle w:val="ConsPlusNormal"/>
        <w:ind w:firstLine="540"/>
        <w:jc w:val="both"/>
      </w:pPr>
      <w: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в том числе через МФЦ, заявления и </w:t>
      </w:r>
      <w:r>
        <w:t>прилагаемых документов.</w:t>
      </w:r>
    </w:p>
    <w:p w:rsidR="009B31CD" w:rsidRDefault="00871934">
      <w:pPr>
        <w:pStyle w:val="ConsPlusNormal"/>
        <w:spacing w:before="240"/>
        <w:ind w:firstLine="540"/>
        <w:jc w:val="both"/>
      </w:pPr>
      <w:r>
        <w:t>3.2.2. Специалист Уполномоченного органа, ответственный за прием и регистрацию, в день поступления заявления и прилагаемых документов (при поступлении в электронном виде в нерабочее время - в ближайший рабочий день, следующий за дне</w:t>
      </w:r>
      <w:r>
        <w:t xml:space="preserve">м поступления указанных документов) проверяет наличие оснований для отказа в приеме документов, предусмотренных </w:t>
      </w:r>
      <w:hyperlink w:anchor="P229" w:tooltip="2.8. Исчерпывающий перечень оснований">
        <w:r>
          <w:rPr>
            <w:color w:val="0000FF"/>
          </w:rPr>
          <w:t>пунктом 2.8</w:t>
        </w:r>
      </w:hyperlink>
      <w:r>
        <w:t xml:space="preserve"> настоящего административного регламента. В случае отсутствия о</w:t>
      </w:r>
      <w:r>
        <w:t>снований для отказа в приеме документов осуществляет регистрацию заявления и прилагаемых документов в электронном Журнале регистрации заявлений. В случае наличия оснований для отказа в приеме документов в течение одного рабочего дня направляет отказ в прие</w:t>
      </w:r>
      <w:r>
        <w:t>ме заявления и приложенных документов с указанием причин отказа.</w:t>
      </w:r>
    </w:p>
    <w:p w:rsidR="009B31CD" w:rsidRDefault="00871934">
      <w:pPr>
        <w:pStyle w:val="ConsPlusNormal"/>
        <w:spacing w:before="240"/>
        <w:ind w:firstLine="540"/>
        <w:jc w:val="both"/>
      </w:pPr>
      <w:r>
        <w:t>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МФЦ</w:t>
      </w:r>
      <w:r>
        <w:t xml:space="preserve"> расписка выдается МФЦ).</w:t>
      </w:r>
    </w:p>
    <w:p w:rsidR="009B31CD" w:rsidRDefault="00871934">
      <w:pPr>
        <w:pStyle w:val="ConsPlusNormal"/>
        <w:spacing w:before="240"/>
        <w:ind w:firstLine="540"/>
        <w:jc w:val="both"/>
      </w:pPr>
      <w:r>
        <w:t xml:space="preserve">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w:t>
      </w:r>
      <w:r>
        <w:lastRenderedPageBreak/>
        <w:t>аутентификации с использованием информационных технологий, пре</w:t>
      </w:r>
      <w:r>
        <w:t>дусмотренных Федеральным законом от 27 июля 2006 года N 149-ФЗ "Об информации, информационных технологиях и о защите информации" (с последующими изменениями).</w:t>
      </w:r>
    </w:p>
    <w:p w:rsidR="009B31CD" w:rsidRDefault="00871934">
      <w:pPr>
        <w:pStyle w:val="ConsPlusNormal"/>
        <w:spacing w:before="240"/>
        <w:ind w:firstLine="540"/>
        <w:jc w:val="both"/>
      </w:pPr>
      <w:r>
        <w:t xml:space="preserve">При предоставлении муниципальной услуги в электронной форме идентификация и аутентификация могут </w:t>
      </w:r>
      <w:r>
        <w:t>осуществляться в соответствии с частью 11 статьи 7 Федерального закона от 27 июля 2010 года N 210-ФЗ "Об организации предоставления государственных и муниципальных услуг" (с последующими изменениями).</w:t>
      </w:r>
    </w:p>
    <w:p w:rsidR="009B31CD" w:rsidRDefault="00871934">
      <w:pPr>
        <w:pStyle w:val="ConsPlusNormal"/>
        <w:spacing w:before="240"/>
        <w:ind w:firstLine="540"/>
        <w:jc w:val="both"/>
      </w:pPr>
      <w:r>
        <w:t xml:space="preserve">При наличии оснований, предусмотренных </w:t>
      </w:r>
      <w:hyperlink w:anchor="P241" w:tooltip="за получением муниципальной услуги обратилось лицо, не предусмотренное в пункте 1.2 настоящего административного регламента;">
        <w:r>
          <w:rPr>
            <w:color w:val="0000FF"/>
          </w:rPr>
          <w:t>абзацами 2</w:t>
        </w:r>
      </w:hyperlink>
      <w:r>
        <w:t xml:space="preserve">, </w:t>
      </w:r>
      <w:hyperlink w:anchor="P243" w:tooltip="разрешение на отклонение от предельных параметров испрашивается в отношении строительства, объектов капитального строительства, земельный участок под которыми не сформирован;">
        <w:r>
          <w:rPr>
            <w:color w:val="0000FF"/>
          </w:rPr>
          <w:t>4</w:t>
        </w:r>
      </w:hyperlink>
      <w:r>
        <w:t xml:space="preserve">, </w:t>
      </w:r>
      <w:hyperlink w:anchor="P244" w:tooltip="разрешение на отклонение от предельных параметров испрашивается в отношении строительства, объекта капитального строительства, земельный участок под которыми не находится на территории городского округа города Вологды;">
        <w:r>
          <w:rPr>
            <w:color w:val="0000FF"/>
          </w:rPr>
          <w:t>5 подпу</w:t>
        </w:r>
        <w:r>
          <w:rPr>
            <w:color w:val="0000FF"/>
          </w:rPr>
          <w:t>нкта 2.9.2</w:t>
        </w:r>
      </w:hyperlink>
      <w:r>
        <w:t xml:space="preserve"> настоящего административного регламента, заявителю направляется мотивированный письменный отказ по предоставлению разрешения на отклонение от предельных параметров разрешенного строительства, реконструкции объектов капитального строительства с у</w:t>
      </w:r>
      <w:r>
        <w:t>казанием причин.</w:t>
      </w:r>
    </w:p>
    <w:p w:rsidR="009B31CD" w:rsidRDefault="00871934">
      <w:pPr>
        <w:pStyle w:val="ConsPlusNormal"/>
        <w:spacing w:before="240"/>
        <w:ind w:firstLine="540"/>
        <w:jc w:val="both"/>
      </w:pPr>
      <w:r>
        <w:t xml:space="preserve">3.2.3. После регистрации заявление и прилагаемые к нему документы направляются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w:t>
      </w:r>
      <w:r>
        <w:t>муниципальной услуги).</w:t>
      </w:r>
    </w:p>
    <w:p w:rsidR="009B31CD" w:rsidRDefault="00871934">
      <w:pPr>
        <w:pStyle w:val="ConsPlusNormal"/>
        <w:spacing w:before="240"/>
        <w:ind w:firstLine="540"/>
        <w:jc w:val="both"/>
      </w:pPr>
      <w:r>
        <w:t>3.2.4.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(в случае обращения в МФЦ в сроки, установленные Соглашением о взаимодейс</w:t>
      </w:r>
      <w:r>
        <w:t>твии, но не позднее 3 рабочих дней со дня поступления заявления и прилагаемых документов в МФЦ).</w:t>
      </w:r>
    </w:p>
    <w:p w:rsidR="009B31CD" w:rsidRDefault="00871934">
      <w:pPr>
        <w:pStyle w:val="ConsPlusNormal"/>
        <w:spacing w:before="240"/>
        <w:ind w:firstLine="540"/>
        <w:jc w:val="both"/>
      </w:pPr>
      <w:r>
        <w:t>3.2.5. Результатом выполнения данной административной процедуры является получение специалистом, ответственным за предоставление муниципальной услуги, заявлени</w:t>
      </w:r>
      <w:r>
        <w:t>я и прилагаемых документов на рассмотрение.</w:t>
      </w:r>
    </w:p>
    <w:p w:rsidR="009B31CD" w:rsidRDefault="009B31CD">
      <w:pPr>
        <w:pStyle w:val="ConsPlusNormal"/>
        <w:jc w:val="both"/>
      </w:pPr>
    </w:p>
    <w:p w:rsidR="009B31CD" w:rsidRDefault="00871934">
      <w:pPr>
        <w:pStyle w:val="ConsPlusTitle"/>
        <w:jc w:val="center"/>
        <w:outlineLvl w:val="2"/>
      </w:pPr>
      <w:r>
        <w:t>3.3. Рассмотрение заявления и принятие решения</w:t>
      </w:r>
    </w:p>
    <w:p w:rsidR="009B31CD" w:rsidRDefault="00871934">
      <w:pPr>
        <w:pStyle w:val="ConsPlusTitle"/>
        <w:jc w:val="center"/>
      </w:pPr>
      <w:r>
        <w:t>о предоставлении (отказе в предоставлении) разрешения</w:t>
      </w:r>
    </w:p>
    <w:p w:rsidR="009B31CD" w:rsidRDefault="00871934">
      <w:pPr>
        <w:pStyle w:val="ConsPlusTitle"/>
        <w:jc w:val="center"/>
      </w:pPr>
      <w:r>
        <w:t>на отклонение от предельных параметров разрешенного</w:t>
      </w:r>
    </w:p>
    <w:p w:rsidR="009B31CD" w:rsidRDefault="00871934">
      <w:pPr>
        <w:pStyle w:val="ConsPlusTitle"/>
        <w:jc w:val="center"/>
      </w:pPr>
      <w:r>
        <w:t>строительства, реконструкции объекта</w:t>
      </w:r>
    </w:p>
    <w:p w:rsidR="009B31CD" w:rsidRDefault="00871934">
      <w:pPr>
        <w:pStyle w:val="ConsPlusTitle"/>
        <w:jc w:val="center"/>
      </w:pPr>
      <w:r>
        <w:t>капитального строител</w:t>
      </w:r>
      <w:r>
        <w:t>ьства</w:t>
      </w:r>
    </w:p>
    <w:p w:rsidR="009B31CD" w:rsidRDefault="009B31CD">
      <w:pPr>
        <w:pStyle w:val="ConsPlusNormal"/>
        <w:jc w:val="both"/>
      </w:pPr>
    </w:p>
    <w:p w:rsidR="009B31CD" w:rsidRDefault="00871934">
      <w:pPr>
        <w:pStyle w:val="ConsPlusNormal"/>
        <w:ind w:firstLine="540"/>
        <w:jc w:val="both"/>
      </w:pPr>
      <w:r>
        <w:t>3.3.1. Основанием для начала административной процедуры является поступление зарегистрированного заявления и приложенных документов в Комиссию по Правилам землепользования и застройки при Администрации города Вологды (далее - Комиссия);</w:t>
      </w:r>
    </w:p>
    <w:p w:rsidR="009B31CD" w:rsidRDefault="00871934">
      <w:pPr>
        <w:pStyle w:val="ConsPlusNormal"/>
        <w:spacing w:before="240"/>
        <w:ind w:firstLine="540"/>
        <w:jc w:val="both"/>
      </w:pPr>
      <w:r>
        <w:t>3.3.2. Специ</w:t>
      </w:r>
      <w:r>
        <w:t>алист Уполномоченного органа, ответственный за предоставление муниципальной услуги, обеспечивает:</w:t>
      </w:r>
    </w:p>
    <w:p w:rsidR="009B31CD" w:rsidRDefault="00871934">
      <w:pPr>
        <w:pStyle w:val="ConsPlusNormal"/>
        <w:spacing w:before="240"/>
        <w:ind w:firstLine="540"/>
        <w:jc w:val="both"/>
      </w:pPr>
      <w:r>
        <w:t>1) рассмотрение Комиссией заявления о предоставлении разрешения и направление посредством почтовой связи сообщений о проведении общественных обсуждений или пу</w:t>
      </w:r>
      <w:r>
        <w:t>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w:t>
      </w:r>
      <w:r>
        <w:t>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w:t>
      </w:r>
      <w:r>
        <w:t>ное разрешение, - не позднее 7 рабочих дней со дня поступления заявления заинтересованного лица о предоставлении такого разрешения;</w:t>
      </w:r>
    </w:p>
    <w:p w:rsidR="009B31CD" w:rsidRDefault="00871934">
      <w:pPr>
        <w:pStyle w:val="ConsPlusNormal"/>
        <w:spacing w:before="240"/>
        <w:ind w:firstLine="540"/>
        <w:jc w:val="both"/>
      </w:pPr>
      <w:r>
        <w:lastRenderedPageBreak/>
        <w:t>2) подготовку постановления Главы города Вологды о назначении общественных обсуждений или публичных слушаний по вопросу пред</w:t>
      </w:r>
      <w:r>
        <w:t>оставления разрешения и размещение его на Интернет-сайте и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rsidR="009B31CD" w:rsidRDefault="00871934">
      <w:pPr>
        <w:pStyle w:val="ConsPlusNormal"/>
        <w:spacing w:before="240"/>
        <w:ind w:firstLine="540"/>
        <w:jc w:val="both"/>
      </w:pPr>
      <w:r>
        <w:t>3) подготовку оповещения населения города Вологды о начале общественных обсуждений или публичных слушаний и размещение его на Интернет-сайте и опубликование в газете "Вологодские новости" - не позднее чем за 7 дней до дня размещения на Интернет-сайте или в</w:t>
      </w:r>
      <w:r>
        <w:t xml:space="preserve"> информационных системах проекта, подлежащего рассмотрению на общественных обсуждениях или публичных слушаниях;</w:t>
      </w:r>
    </w:p>
    <w:p w:rsidR="009B31CD" w:rsidRDefault="00871934">
      <w:pPr>
        <w:pStyle w:val="ConsPlusNormal"/>
        <w:spacing w:before="240"/>
        <w:ind w:firstLine="540"/>
        <w:jc w:val="both"/>
      </w:pPr>
      <w:r>
        <w:t>4) организует экспозицию демонстрационных материалов, представленных заявителем в обоснование необходимости получения разрешения;</w:t>
      </w:r>
    </w:p>
    <w:p w:rsidR="009B31CD" w:rsidRDefault="00871934">
      <w:pPr>
        <w:pStyle w:val="ConsPlusNormal"/>
        <w:spacing w:before="240"/>
        <w:ind w:firstLine="540"/>
        <w:jc w:val="both"/>
      </w:pPr>
      <w:r>
        <w:t xml:space="preserve">5) организует </w:t>
      </w:r>
      <w:r>
        <w:t>проведение общественных обсуждений или публичных слушаний - срок со дня оповещения населения города Вологды о времени и месте их проведения до дня опубликования заключения о результатах публичных слушаний или общественных обсуждений - не более одного месяц</w:t>
      </w:r>
      <w:r>
        <w:t>а;</w:t>
      </w:r>
    </w:p>
    <w:p w:rsidR="009B31CD" w:rsidRDefault="00871934">
      <w:pPr>
        <w:pStyle w:val="ConsPlusNormal"/>
        <w:spacing w:before="240"/>
        <w:ind w:firstLine="540"/>
        <w:jc w:val="both"/>
      </w:pPr>
      <w:r>
        <w:t>6) по результатам общественных обсуждений или публичных слушаний подготавливает и оформляет протокол общественных обсуждений или публичных слушаний. На основании протокола общественных обсуждений или публичных слушаний осуществляет подготовку заключения</w:t>
      </w:r>
      <w:r>
        <w:t xml:space="preserve"> о результатах общественных обсуждений или публичных слушаний и обеспечивает размещение его на Интернет-сайте и опубликование в газете "Вологодские новости";</w:t>
      </w:r>
    </w:p>
    <w:p w:rsidR="009B31CD" w:rsidRDefault="00871934">
      <w:pPr>
        <w:pStyle w:val="ConsPlusNormal"/>
        <w:spacing w:before="240"/>
        <w:ind w:firstLine="540"/>
        <w:jc w:val="both"/>
      </w:pPr>
      <w:r>
        <w:t>7) подготавливает и направляет Мэру города Вологды рекомендации Комиссии о предоставлении разрешен</w:t>
      </w:r>
      <w:r>
        <w:t>ия или об отказе в предоставлении разрешения с указанием причин принятого решения на основании заключения о результатах публичных слушаний или общественных обсуждений - 15 рабочих дней со дня окончания общественных обсуждений или публичных слушаний. Мэр го</w:t>
      </w:r>
      <w:r>
        <w:t>рода Вологды принимает решение о предоставлении разрешения или об отказе в предоставлении разрешения с указанием причин принятого решения - в течение 7 календарных дней со дня поступления рекомендаций Комиссии;</w:t>
      </w:r>
    </w:p>
    <w:p w:rsidR="009B31CD" w:rsidRDefault="00871934">
      <w:pPr>
        <w:pStyle w:val="ConsPlusNormal"/>
        <w:spacing w:before="240"/>
        <w:ind w:firstLine="540"/>
        <w:jc w:val="both"/>
      </w:pPr>
      <w:r>
        <w:t>3.3.3. Результатом выполнения административно</w:t>
      </w:r>
      <w:r>
        <w:t>й процедуры является подписанное и зарегистрированное решение о предоставлении либо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9B31CD" w:rsidRDefault="009B31CD">
      <w:pPr>
        <w:pStyle w:val="ConsPlusNormal"/>
        <w:jc w:val="both"/>
      </w:pPr>
    </w:p>
    <w:p w:rsidR="009B31CD" w:rsidRDefault="00871934">
      <w:pPr>
        <w:pStyle w:val="ConsPlusTitle"/>
        <w:jc w:val="center"/>
        <w:outlineLvl w:val="2"/>
      </w:pPr>
      <w:r>
        <w:t>3.4. Выдача (на</w:t>
      </w:r>
      <w:r>
        <w:t>правление) подготовленных</w:t>
      </w:r>
    </w:p>
    <w:p w:rsidR="009B31CD" w:rsidRDefault="00871934">
      <w:pPr>
        <w:pStyle w:val="ConsPlusTitle"/>
        <w:jc w:val="center"/>
      </w:pPr>
      <w:r>
        <w:t>документов заявителю</w:t>
      </w:r>
    </w:p>
    <w:p w:rsidR="009B31CD" w:rsidRDefault="009B31CD">
      <w:pPr>
        <w:pStyle w:val="ConsPlusNormal"/>
        <w:jc w:val="both"/>
      </w:pPr>
    </w:p>
    <w:p w:rsidR="009B31CD" w:rsidRDefault="00871934">
      <w:pPr>
        <w:pStyle w:val="ConsPlusNormal"/>
        <w:ind w:firstLine="540"/>
        <w:jc w:val="both"/>
      </w:pPr>
      <w:r>
        <w:t>3.4.1. Основанием для начала исполнения административной процедуры является поступление к специалисту Уполномоченного органа, ответственному за предоставление муниципальной услуги, постановления Администрации</w:t>
      </w:r>
      <w:r>
        <w:t xml:space="preserve"> города Вологды о предоставлении разрешения либо об отказе в предоставлении разрешения.</w:t>
      </w:r>
    </w:p>
    <w:p w:rsidR="009B31CD" w:rsidRDefault="00871934">
      <w:pPr>
        <w:pStyle w:val="ConsPlusNormal"/>
        <w:spacing w:before="240"/>
        <w:ind w:firstLine="540"/>
        <w:jc w:val="both"/>
      </w:pPr>
      <w:r>
        <w:t>3.4.2. Специалист Уполномоченного органа, ответственный за предоставление муниципальной услуги, в срок не позднее 5 рабочих дней со дня принятия решения выдает (направл</w:t>
      </w:r>
      <w:r>
        <w:t>яет) заявителю постановление Администрации города Вологды о разрешении или об отказе в предоставлении разрешения.</w:t>
      </w:r>
    </w:p>
    <w:p w:rsidR="009B31CD" w:rsidRDefault="00871934">
      <w:pPr>
        <w:pStyle w:val="ConsPlusNormal"/>
        <w:spacing w:before="240"/>
        <w:ind w:firstLine="540"/>
        <w:jc w:val="both"/>
      </w:pPr>
      <w:r>
        <w:lastRenderedPageBreak/>
        <w:t>В случае предоставления гражданином заявления через МФЦ указанное постановление Администрации города Вологды направляется посредством почтовой</w:t>
      </w:r>
      <w:r>
        <w:t xml:space="preserve"> связи заявителю в сроки, установленные настоящим регламентом, если иной способ получения не указан заявителем.</w:t>
      </w:r>
    </w:p>
    <w:p w:rsidR="009B31CD" w:rsidRDefault="00871934">
      <w:pPr>
        <w:pStyle w:val="ConsPlusNormal"/>
        <w:spacing w:before="240"/>
        <w:ind w:firstLine="540"/>
        <w:jc w:val="both"/>
      </w:pPr>
      <w:r>
        <w:t>3.4.3. Результатом выполнения административной процедуры является выдача (направление) заявителю решения о предоставлении разрешения или об отка</w:t>
      </w:r>
      <w:r>
        <w:t>зе в предоставлении разрешения.</w:t>
      </w:r>
    </w:p>
    <w:p w:rsidR="009B31CD" w:rsidRDefault="009B31CD">
      <w:pPr>
        <w:pStyle w:val="ConsPlusNormal"/>
        <w:jc w:val="both"/>
      </w:pPr>
    </w:p>
    <w:p w:rsidR="009B31CD" w:rsidRDefault="00871934">
      <w:pPr>
        <w:pStyle w:val="ConsPlusTitle"/>
        <w:jc w:val="center"/>
        <w:outlineLvl w:val="1"/>
      </w:pPr>
      <w:r>
        <w:t>IV. Формы контроля за исполнением</w:t>
      </w:r>
    </w:p>
    <w:p w:rsidR="009B31CD" w:rsidRDefault="00871934">
      <w:pPr>
        <w:pStyle w:val="ConsPlusTitle"/>
        <w:jc w:val="center"/>
      </w:pPr>
      <w:r>
        <w:t>административного регламента</w:t>
      </w:r>
    </w:p>
    <w:p w:rsidR="009B31CD" w:rsidRDefault="009B31CD">
      <w:pPr>
        <w:pStyle w:val="ConsPlusNormal"/>
        <w:jc w:val="both"/>
      </w:pPr>
    </w:p>
    <w:p w:rsidR="009B31CD" w:rsidRDefault="00871934">
      <w:pPr>
        <w:pStyle w:val="ConsPlusNormal"/>
        <w:ind w:firstLine="540"/>
        <w:jc w:val="both"/>
      </w:pPr>
      <w:r>
        <w:t>4.1. Контроль за соблюдением и исполнением должностными лицами Уполномоченного органа положений настоящего административного регламента и иных нормативных прав</w:t>
      </w:r>
      <w:r>
        <w:t>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rsidR="009B31CD" w:rsidRDefault="00871934">
      <w:pPr>
        <w:pStyle w:val="ConsPlusNormal"/>
        <w:spacing w:before="240"/>
        <w:ind w:firstLine="540"/>
        <w:jc w:val="both"/>
      </w:pPr>
      <w:r>
        <w:t>4.2. Текущий контроль за соблюдением и исполн</w:t>
      </w:r>
      <w:r>
        <w:t>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w:t>
      </w:r>
      <w:r>
        <w:t>ниципальным правовым актом Уполномоченного органа.</w:t>
      </w:r>
    </w:p>
    <w:p w:rsidR="009B31CD" w:rsidRDefault="00871934">
      <w:pPr>
        <w:pStyle w:val="ConsPlusNormal"/>
        <w:spacing w:before="240"/>
        <w:ind w:firstLine="540"/>
        <w:jc w:val="both"/>
      </w:pPr>
      <w:r>
        <w:t>Текущий контроль осуществляется на постоянной основе.</w:t>
      </w:r>
    </w:p>
    <w:p w:rsidR="009B31CD" w:rsidRDefault="00871934">
      <w:pPr>
        <w:pStyle w:val="ConsPlusNormal"/>
        <w:spacing w:before="240"/>
        <w:ind w:firstLine="540"/>
        <w:jc w:val="both"/>
      </w:pPr>
      <w:r>
        <w:t>4.3. Контроль над полнотой и качеством предоставления муниципальной услуги включает в себя проведение проверок, выявление и установление нарушений прав</w:t>
      </w:r>
      <w:r>
        <w:t xml:space="preserve"> заявителей, принятие решений об устранении соответствующих нарушений.</w:t>
      </w:r>
    </w:p>
    <w:p w:rsidR="009B31CD" w:rsidRDefault="00871934">
      <w:pPr>
        <w:pStyle w:val="ConsPlusNormal"/>
        <w:spacing w:before="240"/>
        <w:ind w:firstLine="540"/>
        <w:jc w:val="both"/>
      </w:pPr>
      <w:r>
        <w:t>Контроль над полнотой и качеством предоставления муниципальной услуги осуществляют должностные лица, определенные муниципальным правовым актом Уполномоченного органа.</w:t>
      </w:r>
    </w:p>
    <w:p w:rsidR="009B31CD" w:rsidRDefault="00871934">
      <w:pPr>
        <w:pStyle w:val="ConsPlusNormal"/>
        <w:spacing w:before="240"/>
        <w:ind w:firstLine="540"/>
        <w:jc w:val="both"/>
      </w:pPr>
      <w:r>
        <w:t>Проверки могут быт</w:t>
      </w:r>
      <w:r>
        <w:t>ь плановыми (осуществляться на основании полугодовых или годовых планов работы Уполномоченного органа) и внеплановыми.</w:t>
      </w:r>
    </w:p>
    <w:p w:rsidR="009B31CD" w:rsidRDefault="00871934">
      <w:pPr>
        <w:pStyle w:val="ConsPlusNormal"/>
        <w:spacing w:before="240"/>
        <w:ind w:firstLine="540"/>
        <w:jc w:val="both"/>
      </w:pPr>
      <w:r>
        <w:t>Периодичность проверок: плановые - 1 раз в год, внеплановые - по конкретному обращению заявителя.</w:t>
      </w:r>
    </w:p>
    <w:p w:rsidR="009B31CD" w:rsidRDefault="00871934">
      <w:pPr>
        <w:pStyle w:val="ConsPlusNormal"/>
        <w:spacing w:before="240"/>
        <w:ind w:firstLine="540"/>
        <w:jc w:val="both"/>
      </w:pPr>
      <w:r>
        <w:t>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w:t>
      </w:r>
      <w:r>
        <w:t xml:space="preserve"> Уполномоченного органа о проведении проверки с учетом периодичности комплексных проверок не менее 1 раза в год и тематических проверок - 1 раз в год.</w:t>
      </w:r>
    </w:p>
    <w:p w:rsidR="009B31CD" w:rsidRDefault="00871934">
      <w:pPr>
        <w:pStyle w:val="ConsPlusNormal"/>
        <w:spacing w:before="240"/>
        <w:ind w:firstLine="540"/>
        <w:jc w:val="both"/>
      </w:pPr>
      <w:r>
        <w:t>Результаты проведения проверок оформляются в виде акта, в котором отмечаются выявленные недостатки и пред</w:t>
      </w:r>
      <w:r>
        <w:t>ложения по их устранению, который представляется руководителю Уполномоченного органа в течение 10 рабочих дней после завершения проверки.</w:t>
      </w:r>
    </w:p>
    <w:p w:rsidR="009B31CD" w:rsidRDefault="00871934">
      <w:pPr>
        <w:pStyle w:val="ConsPlusNormal"/>
        <w:spacing w:before="240"/>
        <w:ind w:firstLine="540"/>
        <w:jc w:val="both"/>
      </w:pPr>
      <w:r>
        <w:t>4.4. Должностные лица, ответственные за предоставление муниципальной услуги, несут персональную ответственность за соб</w:t>
      </w:r>
      <w:r>
        <w:t>людение порядка предоставления муниципальной услуги.</w:t>
      </w:r>
    </w:p>
    <w:p w:rsidR="009B31CD" w:rsidRDefault="00871934">
      <w:pPr>
        <w:pStyle w:val="ConsPlusNormal"/>
        <w:spacing w:before="240"/>
        <w:ind w:firstLine="540"/>
        <w:jc w:val="both"/>
      </w:pPr>
      <w:r>
        <w:t xml:space="preserve">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w:t>
      </w:r>
      <w:r>
        <w:lastRenderedPageBreak/>
        <w:t>должностных лиц Уполномоченного органа</w:t>
      </w:r>
      <w:r>
        <w:t xml:space="preserve"> к ответственности в соответствии с действующим законодательством Российской Федерации.</w:t>
      </w:r>
    </w:p>
    <w:p w:rsidR="009B31CD" w:rsidRDefault="00871934">
      <w:pPr>
        <w:pStyle w:val="ConsPlusNormal"/>
        <w:spacing w:before="240"/>
        <w:ind w:firstLine="540"/>
        <w:jc w:val="both"/>
      </w:pPr>
      <w:r>
        <w:t>4.6. Ответственность за неисполнение, ненадлежащее исполнение возложенных обязанностей по предоставлению муниципальной услуги, нарушение требований административного ре</w:t>
      </w:r>
      <w:r>
        <w:t>гламента, предусмотренная в соответствии с Трудовым кодексом Российской Федерации, Кодексом Российской Федерации об административных правонарушениях, возлагается на лиц, замещающих должности в Уполномоченном органе (структурном подразделении Уполномоченног</w:t>
      </w:r>
      <w:r>
        <w:t>о органа - при наличии), и работников МФЦ, ответственных за предоставление муниципальной услуги.</w:t>
      </w:r>
    </w:p>
    <w:p w:rsidR="009B31CD" w:rsidRDefault="00871934">
      <w:pPr>
        <w:pStyle w:val="ConsPlusNormal"/>
        <w:spacing w:before="240"/>
        <w:ind w:firstLine="540"/>
        <w:jc w:val="both"/>
      </w:pPr>
      <w:r>
        <w:t>4.7. Контроль со стороны граждан, их объединений и организаций за предоставлением муниципальной услуги осуществляется в соответствии с Федеральным законом от 2</w:t>
      </w:r>
      <w:r>
        <w:t>1 июля 2014 года N 212-ФЗ "Об основах общественного контроля в Российской Федерации".</w:t>
      </w:r>
    </w:p>
    <w:p w:rsidR="009B31CD" w:rsidRDefault="009B31CD">
      <w:pPr>
        <w:pStyle w:val="ConsPlusNormal"/>
        <w:jc w:val="both"/>
      </w:pPr>
    </w:p>
    <w:p w:rsidR="009B31CD" w:rsidRDefault="00871934">
      <w:pPr>
        <w:pStyle w:val="ConsPlusTitle"/>
        <w:jc w:val="center"/>
        <w:outlineLvl w:val="1"/>
      </w:pPr>
      <w:r>
        <w:t>V. Досудебный (внесудебный) порядок обжалования решений</w:t>
      </w:r>
    </w:p>
    <w:p w:rsidR="009B31CD" w:rsidRDefault="00871934">
      <w:pPr>
        <w:pStyle w:val="ConsPlusTitle"/>
        <w:jc w:val="center"/>
      </w:pPr>
      <w:r>
        <w:t>и действий (бездействия) Уполномоченного органа,</w:t>
      </w:r>
    </w:p>
    <w:p w:rsidR="009B31CD" w:rsidRDefault="00871934">
      <w:pPr>
        <w:pStyle w:val="ConsPlusTitle"/>
        <w:jc w:val="center"/>
      </w:pPr>
      <w:r>
        <w:t>его должностных лиц либо муниципальных служащих,</w:t>
      </w:r>
    </w:p>
    <w:p w:rsidR="009B31CD" w:rsidRDefault="00871934">
      <w:pPr>
        <w:pStyle w:val="ConsPlusTitle"/>
        <w:jc w:val="center"/>
      </w:pPr>
      <w:r>
        <w:t>многофункционал</w:t>
      </w:r>
      <w:r>
        <w:t>ьного центра, его работников</w:t>
      </w:r>
    </w:p>
    <w:p w:rsidR="009B31CD" w:rsidRDefault="009B31CD">
      <w:pPr>
        <w:pStyle w:val="ConsPlusNormal"/>
        <w:jc w:val="both"/>
      </w:pPr>
    </w:p>
    <w:p w:rsidR="009B31CD" w:rsidRDefault="00871934">
      <w:pPr>
        <w:pStyle w:val="ConsPlusNormal"/>
        <w:ind w:firstLine="540"/>
        <w:jc w:val="both"/>
      </w:pPr>
      <w:r>
        <w:t>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rsidR="009B31CD" w:rsidRDefault="00871934">
      <w:pPr>
        <w:pStyle w:val="ConsPlusNormal"/>
        <w:spacing w:before="240"/>
        <w:ind w:firstLine="540"/>
        <w:jc w:val="both"/>
      </w:pPr>
      <w:r>
        <w:t>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r>
        <w:t>.</w:t>
      </w:r>
    </w:p>
    <w:p w:rsidR="009B31CD" w:rsidRDefault="00871934">
      <w:pPr>
        <w:pStyle w:val="ConsPlusNormal"/>
        <w:spacing w:before="240"/>
        <w:ind w:firstLine="540"/>
        <w:jc w:val="both"/>
      </w:pPr>
      <w:r>
        <w:t>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rsidR="009B31CD" w:rsidRDefault="00871934">
      <w:pPr>
        <w:pStyle w:val="ConsPlusNormal"/>
        <w:spacing w:before="240"/>
        <w:ind w:firstLine="540"/>
        <w:jc w:val="both"/>
      </w:pPr>
      <w:r>
        <w:t>Заявитель может обратиться с жалобой, в том числе в следующих случаях:</w:t>
      </w:r>
    </w:p>
    <w:p w:rsidR="009B31CD" w:rsidRDefault="00871934">
      <w:pPr>
        <w:pStyle w:val="ConsPlusNormal"/>
        <w:spacing w:before="240"/>
        <w:ind w:firstLine="540"/>
        <w:jc w:val="both"/>
      </w:pPr>
      <w:r>
        <w:t>1) нарушение срока</w:t>
      </w:r>
      <w:r>
        <w:t xml:space="preserve"> регистрации запроса о предоставлении муниципальной услуги;</w:t>
      </w:r>
    </w:p>
    <w:p w:rsidR="009B31CD" w:rsidRDefault="00871934">
      <w:pPr>
        <w:pStyle w:val="ConsPlusNormal"/>
        <w:spacing w:before="240"/>
        <w:ind w:firstLine="540"/>
        <w:jc w:val="both"/>
      </w:pPr>
      <w:bookmarkStart w:id="10" w:name="P402"/>
      <w:bookmarkEnd w:id="10"/>
      <w:r>
        <w:t>2) нарушение срока предоставления муниципальной услуги;</w:t>
      </w:r>
    </w:p>
    <w:p w:rsidR="009B31CD" w:rsidRDefault="00871934">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w:t>
      </w:r>
      <w:r>
        <w:t>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rsidR="009B31CD" w:rsidRDefault="00871934">
      <w:pPr>
        <w:pStyle w:val="ConsPlusNormal"/>
        <w:spacing w:before="240"/>
        <w:ind w:firstLine="540"/>
        <w:jc w:val="both"/>
      </w:pPr>
      <w:r>
        <w:t>4) отказ заявителю в приеме документов, представл</w:t>
      </w:r>
      <w:r>
        <w:t>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rsidR="009B31CD" w:rsidRDefault="00871934">
      <w:pPr>
        <w:pStyle w:val="ConsPlusNormal"/>
        <w:spacing w:before="240"/>
        <w:ind w:firstLine="540"/>
        <w:jc w:val="both"/>
      </w:pPr>
      <w:bookmarkStart w:id="11" w:name="P405"/>
      <w:bookmarkEnd w:id="11"/>
      <w:r>
        <w:t>5) отказ в предостав</w:t>
      </w:r>
      <w:r>
        <w:t>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w:t>
      </w:r>
      <w:r>
        <w:t xml:space="preserve"> актами городского округа города Вологды;</w:t>
      </w:r>
    </w:p>
    <w:p w:rsidR="009B31CD" w:rsidRDefault="00871934">
      <w:pPr>
        <w:pStyle w:val="ConsPlusNormal"/>
        <w:spacing w:before="240"/>
        <w:ind w:firstLine="540"/>
        <w:jc w:val="both"/>
      </w:pPr>
      <w: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w:t>
      </w:r>
      <w:r>
        <w:t>авовыми актами городского округа города Вологды;</w:t>
      </w:r>
    </w:p>
    <w:p w:rsidR="009B31CD" w:rsidRDefault="00871934">
      <w:pPr>
        <w:pStyle w:val="ConsPlusNormal"/>
        <w:spacing w:before="240"/>
        <w:ind w:firstLine="540"/>
        <w:jc w:val="both"/>
      </w:pPr>
      <w:bookmarkStart w:id="12" w:name="P407"/>
      <w:bookmarkEnd w:id="12"/>
      <w:r>
        <w:t>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w:t>
      </w:r>
      <w:r>
        <w:t>е установленного срока таких исправлений;</w:t>
      </w:r>
    </w:p>
    <w:p w:rsidR="009B31CD" w:rsidRDefault="00871934">
      <w:pPr>
        <w:pStyle w:val="ConsPlusNormal"/>
        <w:spacing w:before="240"/>
        <w:ind w:firstLine="540"/>
        <w:jc w:val="both"/>
      </w:pPr>
      <w:r>
        <w:t>8) нарушение срока или порядка выдачи документов по результатам предоставления муниципальной услуги;</w:t>
      </w:r>
    </w:p>
    <w:p w:rsidR="009B31CD" w:rsidRDefault="00871934">
      <w:pPr>
        <w:pStyle w:val="ConsPlusNormal"/>
        <w:spacing w:before="240"/>
        <w:ind w:firstLine="540"/>
        <w:jc w:val="both"/>
      </w:pPr>
      <w:bookmarkStart w:id="13" w:name="P409"/>
      <w:bookmarkEnd w:id="13"/>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w:t>
      </w:r>
      <w:r>
        <w:t>и актами Вологодской области, муниципальными правовыми актами городского округа города Вологды;</w:t>
      </w:r>
    </w:p>
    <w:p w:rsidR="009B31CD" w:rsidRDefault="00871934">
      <w:pPr>
        <w:pStyle w:val="ConsPlusNormal"/>
        <w:spacing w:before="240"/>
        <w:ind w:firstLine="540"/>
        <w:jc w:val="both"/>
      </w:pPr>
      <w:bookmarkStart w:id="14" w:name="P410"/>
      <w:bookmarkEnd w:id="14"/>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w:t>
      </w:r>
      <w:r>
        <w:t>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31CD" w:rsidRDefault="00871934">
      <w:pPr>
        <w:pStyle w:val="ConsPlusNormal"/>
        <w:spacing w:before="240"/>
        <w:ind w:firstLine="540"/>
        <w:jc w:val="both"/>
      </w:pPr>
      <w:r>
        <w:t>а) изменение требований нормативных правовых актов, касающихся предоставления муниципа</w:t>
      </w:r>
      <w:r>
        <w:t>льной услуги, после первоначальной подачи заявления о предоставлении муниципальной услуги;</w:t>
      </w:r>
    </w:p>
    <w:p w:rsidR="009B31CD" w:rsidRDefault="00871934">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w:t>
      </w:r>
      <w:r>
        <w:t>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31CD" w:rsidRDefault="00871934">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w:t>
      </w:r>
      <w:r>
        <w:t xml:space="preserve"> необходимых для предоставления муниципальной услуги, либо в предоставлении муниципальной услуги;</w:t>
      </w:r>
    </w:p>
    <w:p w:rsidR="009B31CD" w:rsidRDefault="00871934">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w:t>
      </w:r>
      <w:r>
        <w:t xml:space="preserve">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w:t>
      </w:r>
      <w:r>
        <w:t>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rsidR="009B31CD" w:rsidRDefault="00871934">
      <w:pPr>
        <w:pStyle w:val="ConsPlusNormal"/>
        <w:spacing w:before="240"/>
        <w:ind w:firstLine="540"/>
        <w:jc w:val="both"/>
      </w:pPr>
      <w:r>
        <w:t xml:space="preserve">В случаях, указанных в </w:t>
      </w:r>
      <w:hyperlink w:anchor="P402" w:tooltip="2) нарушение срока предоставления муниципальной услуги;">
        <w:r>
          <w:rPr>
            <w:color w:val="0000FF"/>
          </w:rPr>
          <w:t>подпунктах 2</w:t>
        </w:r>
      </w:hyperlink>
      <w:r>
        <w:t xml:space="preserve">, </w:t>
      </w:r>
      <w:hyperlink w:anchor="P405"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
        <w:r>
          <w:rPr>
            <w:color w:val="0000FF"/>
          </w:rPr>
          <w:t>5</w:t>
        </w:r>
      </w:hyperlink>
      <w:r>
        <w:t xml:space="preserve">, </w:t>
      </w:r>
      <w:hyperlink w:anchor="P407" w:tooltip="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color w:val="0000FF"/>
          </w:rPr>
          <w:t>7</w:t>
        </w:r>
      </w:hyperlink>
      <w:r>
        <w:t xml:space="preserve">, </w:t>
      </w:r>
      <w:hyperlink w:anchor="P409"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
        <w:r>
          <w:rPr>
            <w:color w:val="0000FF"/>
          </w:rPr>
          <w:t>9</w:t>
        </w:r>
      </w:hyperlink>
      <w:r>
        <w:t xml:space="preserve">, </w:t>
      </w:r>
      <w:hyperlink w:anchor="P410"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
        <w:r>
          <w:rPr>
            <w:color w:val="0000FF"/>
          </w:rPr>
          <w:t>10</w:t>
        </w:r>
      </w:hyperlink>
      <w:r>
        <w:t xml:space="preserve"> настоящего пункта, досудебное (внесудебное) обжалование заявителем решений</w:t>
      </w:r>
      <w:r>
        <w:t xml:space="preserve">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9B31CD" w:rsidRDefault="00871934">
      <w:pPr>
        <w:pStyle w:val="ConsPlusNormal"/>
        <w:spacing w:before="240"/>
        <w:ind w:firstLine="540"/>
        <w:jc w:val="both"/>
      </w:pPr>
      <w:r>
        <w:t>5.3. Основанием для начала процедуры</w:t>
      </w:r>
      <w:r>
        <w:t xml:space="preserve"> досудебного (внесудебного) обжалования является поступление жалобы заявителя.</w:t>
      </w:r>
    </w:p>
    <w:p w:rsidR="009B31CD" w:rsidRDefault="00871934">
      <w:pPr>
        <w:pStyle w:val="ConsPlusNormal"/>
        <w:spacing w:before="240"/>
        <w:ind w:firstLine="540"/>
        <w:jc w:val="both"/>
      </w:pPr>
      <w:r>
        <w:lastRenderedPageBreak/>
        <w:t>Жалоба подается в письменной форме на бумажном носителе, в электронной форме.</w:t>
      </w:r>
    </w:p>
    <w:p w:rsidR="009B31CD" w:rsidRDefault="00871934">
      <w:pPr>
        <w:pStyle w:val="ConsPlusNormal"/>
        <w:spacing w:before="240"/>
        <w:ind w:firstLine="540"/>
        <w:jc w:val="both"/>
      </w:pPr>
      <w:r>
        <w:t>Жалоба на решения и действия (бездействие) Уполномоченного органа, его должностного лица, муниципал</w:t>
      </w:r>
      <w:r>
        <w:t>ьного служащего либо руководителя Уполномоченного органа может быть направлена по почте, через МФЦ, с использованием сети "Интернет", интернет-сайта, Единого либо Регионального портала, а также может быть принята при личном приеме заявителя.</w:t>
      </w:r>
    </w:p>
    <w:p w:rsidR="009B31CD" w:rsidRDefault="00871934">
      <w:pPr>
        <w:pStyle w:val="ConsPlusNormal"/>
        <w:spacing w:before="240"/>
        <w:ind w:firstLine="540"/>
        <w:jc w:val="both"/>
      </w:pPr>
      <w:r>
        <w:t>Жалоба на реше</w:t>
      </w:r>
      <w:r>
        <w:t>ния и действия (бездействие) МФЦ, его работника может быть направлена по почте, с использованием сети "Интернет", сайта МФЦ, Единого либо Регионального портала, а также может быть принята при личном приеме заявителя.</w:t>
      </w:r>
    </w:p>
    <w:p w:rsidR="009B31CD" w:rsidRDefault="00871934">
      <w:pPr>
        <w:pStyle w:val="ConsPlusNormal"/>
        <w:spacing w:before="240"/>
        <w:ind w:firstLine="540"/>
        <w:jc w:val="both"/>
      </w:pPr>
      <w:r>
        <w:t xml:space="preserve">Жалоба, поступившая в письменной форме </w:t>
      </w:r>
      <w:r>
        <w:t>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rsidR="009B31CD" w:rsidRDefault="00871934">
      <w:pPr>
        <w:pStyle w:val="ConsPlusNormal"/>
        <w:spacing w:before="240"/>
        <w:ind w:firstLine="540"/>
        <w:jc w:val="both"/>
      </w:pPr>
      <w:r>
        <w:t>5</w:t>
      </w:r>
      <w:r>
        <w:t>.4. В досудебном порядке могут быть обжалованы действия (бездействие) и решения:</w:t>
      </w:r>
    </w:p>
    <w:p w:rsidR="009B31CD" w:rsidRDefault="00871934">
      <w:pPr>
        <w:pStyle w:val="ConsPlusNormal"/>
        <w:spacing w:before="240"/>
        <w:ind w:firstLine="540"/>
        <w:jc w:val="both"/>
      </w:pPr>
      <w:r>
        <w:t>должностных лиц Уполномоченного органа, муниципальных служащих - руководителю Уполномоченного органа;</w:t>
      </w:r>
    </w:p>
    <w:p w:rsidR="009B31CD" w:rsidRDefault="00871934">
      <w:pPr>
        <w:pStyle w:val="ConsPlusNormal"/>
        <w:spacing w:before="240"/>
        <w:ind w:firstLine="540"/>
        <w:jc w:val="both"/>
      </w:pPr>
      <w:r>
        <w:t>работника МФЦ - руководителю МФЦ;</w:t>
      </w:r>
    </w:p>
    <w:p w:rsidR="009B31CD" w:rsidRDefault="00871934">
      <w:pPr>
        <w:pStyle w:val="ConsPlusNormal"/>
        <w:spacing w:before="240"/>
        <w:ind w:firstLine="540"/>
        <w:jc w:val="both"/>
      </w:pPr>
      <w:r>
        <w:t>руководителя МФЦ, МФЦ - Мэру города Вол</w:t>
      </w:r>
      <w:r>
        <w:t>огды, должностному лицу, уполномоченному нормативным правовым актом Вологодской области.</w:t>
      </w:r>
    </w:p>
    <w:p w:rsidR="009B31CD" w:rsidRDefault="00871934">
      <w:pPr>
        <w:pStyle w:val="ConsPlusNormal"/>
        <w:spacing w:before="240"/>
        <w:ind w:firstLine="540"/>
        <w:jc w:val="both"/>
      </w:pPr>
      <w:r>
        <w:t>Жалоба на решения и (или) действия (бездействие) Уполномоченного органа, должностных лиц либо муниципальных служащих Уполномоченного органа при осуществлении в отношен</w:t>
      </w:r>
      <w:r>
        <w:t xml:space="preserve">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w:t>
      </w:r>
      <w:r>
        <w:t>2 статьи 6 Градостроительного кодекса Российской Федерации, может быть подана такими лицами в порядке, установленном статьей 11.2 Федерального закона N 210-ФЗ, либо в порядке, установленном антимонопольным законодательством Российской Федерации, в антимоно</w:t>
      </w:r>
      <w:r>
        <w:t>польный орган.</w:t>
      </w:r>
    </w:p>
    <w:p w:rsidR="009B31CD" w:rsidRDefault="00871934">
      <w:pPr>
        <w:pStyle w:val="ConsPlusNormal"/>
        <w:spacing w:before="240"/>
        <w:ind w:firstLine="540"/>
        <w:jc w:val="both"/>
      </w:pPr>
      <w:r>
        <w:t>5.5. Процедура подачи жалоб, порядок их рассмотрения осуществляется, в том числе с учетом особенностей рассмотрения жалоб на нарушение порядка предоставления муниципальных услуг в Администрации города Вологды, установленными постановлением А</w:t>
      </w:r>
      <w:r>
        <w:t>дминистрации города Вологды от 29 декабря 2012 года N 7950 "Об установлении особенностей рассмотрения жалоб на нарушение порядка предоставления муниципальных услуг в Администрации города Вологды" (с последующими изменениями).</w:t>
      </w:r>
    </w:p>
    <w:p w:rsidR="009B31CD" w:rsidRDefault="00871934">
      <w:pPr>
        <w:pStyle w:val="ConsPlusNormal"/>
        <w:spacing w:before="240"/>
        <w:ind w:firstLine="540"/>
        <w:jc w:val="both"/>
      </w:pPr>
      <w:r>
        <w:t>5.6. Жалоба должна содержать:</w:t>
      </w:r>
    </w:p>
    <w:p w:rsidR="009B31CD" w:rsidRDefault="00871934">
      <w:pPr>
        <w:pStyle w:val="ConsPlusNormal"/>
        <w:spacing w:before="240"/>
        <w:ind w:firstLine="540"/>
        <w:jc w:val="both"/>
      </w:pPr>
      <w:r>
        <w:t>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9B31CD" w:rsidRDefault="00871934">
      <w:pPr>
        <w:pStyle w:val="ConsPlusNormal"/>
        <w:spacing w:before="240"/>
        <w:ind w:firstLine="540"/>
        <w:jc w:val="both"/>
      </w:pPr>
      <w:r>
        <w:t>фамилию, имя, отчество (последнее - при наличии), сведения о месте жител</w:t>
      </w:r>
      <w:r>
        <w:t xml:space="preserve">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lastRenderedPageBreak/>
        <w:t>наличии) и почтовый адрес, по которым должен быть направлен</w:t>
      </w:r>
      <w:r>
        <w:t xml:space="preserve"> ответ заявителю;</w:t>
      </w:r>
    </w:p>
    <w:p w:rsidR="009B31CD" w:rsidRDefault="00871934">
      <w:pPr>
        <w:pStyle w:val="ConsPlusNormal"/>
        <w:spacing w:before="240"/>
        <w:ind w:firstLine="540"/>
        <w:jc w:val="both"/>
      </w:pPr>
      <w:r>
        <w:t>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работника;</w:t>
      </w:r>
    </w:p>
    <w:p w:rsidR="009B31CD" w:rsidRDefault="00871934">
      <w:pPr>
        <w:pStyle w:val="ConsPlusNormal"/>
        <w:spacing w:before="240"/>
        <w:ind w:firstLine="540"/>
        <w:jc w:val="both"/>
      </w:pPr>
      <w:r>
        <w:t xml:space="preserve">доводы, на основании которых заявитель не согласен с решением и </w:t>
      </w:r>
      <w:r>
        <w:t>действием (бездействием) Уполномоченного органа, должностного лица либо муниципального служащего Уполномоченного органа, МФЦ, его работника. Заявителем могут быть представлены документы (при наличии), подтверждающие доводы заявителя, либо их копии.</w:t>
      </w:r>
    </w:p>
    <w:p w:rsidR="009B31CD" w:rsidRDefault="00871934">
      <w:pPr>
        <w:pStyle w:val="ConsPlusNormal"/>
        <w:spacing w:before="240"/>
        <w:ind w:firstLine="540"/>
        <w:jc w:val="both"/>
      </w:pPr>
      <w:r>
        <w:t>5.7. Жа</w:t>
      </w:r>
      <w:r>
        <w:t>лоба, поступившая в Уполномоченный орган, МФЦ, учредителю МФЦ,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w:t>
      </w:r>
      <w:r>
        <w:t>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9B31CD" w:rsidRDefault="00871934">
      <w:pPr>
        <w:pStyle w:val="ConsPlusNormal"/>
        <w:spacing w:before="240"/>
        <w:ind w:firstLine="540"/>
        <w:jc w:val="both"/>
      </w:pPr>
      <w:bookmarkStart w:id="15" w:name="P433"/>
      <w:bookmarkEnd w:id="15"/>
      <w:r>
        <w:t>5.8. По результатам рассмотрения жалобы принимается одно из следующих решений:</w:t>
      </w:r>
    </w:p>
    <w:p w:rsidR="009B31CD" w:rsidRDefault="00871934">
      <w:pPr>
        <w:pStyle w:val="ConsPlusNormal"/>
        <w:spacing w:before="24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w:t>
      </w:r>
      <w:r>
        <w:t>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rsidR="009B31CD" w:rsidRDefault="00871934">
      <w:pPr>
        <w:pStyle w:val="ConsPlusNormal"/>
        <w:spacing w:before="240"/>
        <w:ind w:firstLine="540"/>
        <w:jc w:val="both"/>
      </w:pPr>
      <w:r>
        <w:t>в удовлетворении жалобы отказывается.</w:t>
      </w:r>
    </w:p>
    <w:p w:rsidR="009B31CD" w:rsidRDefault="00871934">
      <w:pPr>
        <w:pStyle w:val="ConsPlusNormal"/>
        <w:spacing w:before="240"/>
        <w:ind w:firstLine="540"/>
        <w:jc w:val="both"/>
      </w:pPr>
      <w:bookmarkStart w:id="16" w:name="P436"/>
      <w:bookmarkEnd w:id="16"/>
      <w:r>
        <w:t>5.9. Не позднее дня, следующего за днем принятия ре</w:t>
      </w:r>
      <w:r>
        <w:t xml:space="preserve">шения, указанного в </w:t>
      </w:r>
      <w:hyperlink w:anchor="P433" w:tooltip="5.8. По результатам рассмотрения жалобы принимается одно из следующих решений:">
        <w:r>
          <w:rPr>
            <w:color w:val="0000FF"/>
          </w:rPr>
          <w:t>пункте 5.8</w:t>
        </w:r>
      </w:hyperlink>
      <w:r>
        <w:t xml:space="preserve"> настоящего административного регламента, заявителю в письменной форме и по желанию заявителя в электронной форме н</w:t>
      </w:r>
      <w:r>
        <w:t>аправляется мотивированный ответ о результатах рассмотрения жалобы способом, позволяющим подтвердить факт и дату направления.</w:t>
      </w:r>
    </w:p>
    <w:p w:rsidR="009B31CD" w:rsidRDefault="00871934">
      <w:pPr>
        <w:pStyle w:val="ConsPlusNormal"/>
        <w:spacing w:before="240"/>
        <w:ind w:firstLine="540"/>
        <w:jc w:val="both"/>
      </w:pPr>
      <w:r>
        <w:t xml:space="preserve">5.10. В случае признания жалобы подлежащей удовлетворению в ответе заявителю, указанном в </w:t>
      </w:r>
      <w:hyperlink w:anchor="P436"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
        <w:r>
          <w:rPr>
            <w:color w:val="0000FF"/>
          </w:rPr>
          <w:t>пункте 5.9</w:t>
        </w:r>
      </w:hyperlink>
      <w:r>
        <w:t xml:space="preserve"> настоящего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w:t>
      </w:r>
      <w:r>
        <w:t>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B31CD" w:rsidRDefault="00871934">
      <w:pPr>
        <w:pStyle w:val="ConsPlusNormal"/>
        <w:spacing w:before="240"/>
        <w:ind w:firstLine="540"/>
        <w:jc w:val="both"/>
      </w:pPr>
      <w:r>
        <w:t>5.11. В случае признания жалобы не подлежащей удовлетворению в ответе заяв</w:t>
      </w:r>
      <w:r>
        <w:t xml:space="preserve">ителю, указанном в </w:t>
      </w:r>
      <w:hyperlink w:anchor="P436"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
        <w:r>
          <w:rPr>
            <w:color w:val="0000FF"/>
          </w:rPr>
          <w:t>пункте 5.9</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B31CD" w:rsidRDefault="00871934">
      <w:pPr>
        <w:pStyle w:val="ConsPlusNormal"/>
        <w:spacing w:before="240"/>
        <w:ind w:firstLine="540"/>
        <w:jc w:val="both"/>
      </w:pPr>
      <w:r>
        <w:t>5.12. В случае устано</w:t>
      </w:r>
      <w:r>
        <w:t>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w:t>
      </w:r>
      <w:r>
        <w:t>уратуры.</w:t>
      </w:r>
    </w:p>
    <w:p w:rsidR="009B31CD" w:rsidRDefault="009B31CD">
      <w:pPr>
        <w:pStyle w:val="ConsPlusNormal"/>
        <w:jc w:val="both"/>
      </w:pPr>
    </w:p>
    <w:p w:rsidR="009B31CD" w:rsidRDefault="009B31CD">
      <w:pPr>
        <w:pStyle w:val="ConsPlusNormal"/>
        <w:jc w:val="both"/>
      </w:pPr>
    </w:p>
    <w:p w:rsidR="009B31CD" w:rsidRDefault="009B31CD">
      <w:pPr>
        <w:pStyle w:val="ConsPlusNormal"/>
        <w:jc w:val="both"/>
      </w:pPr>
    </w:p>
    <w:p w:rsidR="009B31CD" w:rsidRDefault="009B31CD">
      <w:pPr>
        <w:pStyle w:val="ConsPlusNormal"/>
        <w:jc w:val="both"/>
      </w:pPr>
    </w:p>
    <w:p w:rsidR="009B31CD" w:rsidRDefault="009B31CD">
      <w:pPr>
        <w:pStyle w:val="ConsPlusNormal"/>
        <w:jc w:val="both"/>
      </w:pPr>
    </w:p>
    <w:p w:rsidR="009B31CD" w:rsidRDefault="00871934">
      <w:pPr>
        <w:pStyle w:val="ConsPlusNormal"/>
        <w:jc w:val="right"/>
        <w:outlineLvl w:val="1"/>
      </w:pPr>
      <w:r>
        <w:t>Приложение</w:t>
      </w:r>
    </w:p>
    <w:p w:rsidR="009B31CD" w:rsidRDefault="00871934">
      <w:pPr>
        <w:pStyle w:val="ConsPlusNormal"/>
        <w:jc w:val="right"/>
      </w:pPr>
      <w:r>
        <w:t>к Административному регламенту</w:t>
      </w:r>
    </w:p>
    <w:p w:rsidR="009B31CD" w:rsidRDefault="00871934">
      <w:pPr>
        <w:pStyle w:val="ConsPlusNormal"/>
        <w:jc w:val="right"/>
      </w:pPr>
      <w:r>
        <w:t>по предоставлению муниципальной услуги</w:t>
      </w:r>
    </w:p>
    <w:p w:rsidR="009B31CD" w:rsidRDefault="00871934">
      <w:pPr>
        <w:pStyle w:val="ConsPlusNormal"/>
        <w:jc w:val="right"/>
      </w:pPr>
      <w:r>
        <w:t>по предоставлению разрешений на отклонение</w:t>
      </w:r>
    </w:p>
    <w:p w:rsidR="009B31CD" w:rsidRDefault="00871934">
      <w:pPr>
        <w:pStyle w:val="ConsPlusNormal"/>
        <w:jc w:val="right"/>
      </w:pPr>
      <w:r>
        <w:t>от предельных параметров разрешенного</w:t>
      </w:r>
    </w:p>
    <w:p w:rsidR="009B31CD" w:rsidRDefault="00871934">
      <w:pPr>
        <w:pStyle w:val="ConsPlusNormal"/>
        <w:jc w:val="right"/>
      </w:pPr>
      <w:r>
        <w:t>строительства, реконструкции объектов</w:t>
      </w:r>
    </w:p>
    <w:p w:rsidR="009B31CD" w:rsidRDefault="00871934">
      <w:pPr>
        <w:pStyle w:val="ConsPlusNormal"/>
        <w:jc w:val="right"/>
      </w:pPr>
      <w:r>
        <w:t>капитального строительства на территории</w:t>
      </w:r>
    </w:p>
    <w:p w:rsidR="009B31CD" w:rsidRDefault="00871934">
      <w:pPr>
        <w:pStyle w:val="ConsPlusNormal"/>
        <w:jc w:val="right"/>
      </w:pPr>
      <w:r>
        <w:t>г</w:t>
      </w:r>
      <w:r>
        <w:t>ородского округа города Вологды</w:t>
      </w:r>
    </w:p>
    <w:p w:rsidR="009B31CD" w:rsidRDefault="009B31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B31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31CD" w:rsidRDefault="009B31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B31CD" w:rsidRDefault="009B31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B31CD" w:rsidRDefault="00871934">
            <w:pPr>
              <w:pStyle w:val="ConsPlusNormal"/>
              <w:jc w:val="center"/>
            </w:pPr>
            <w:r>
              <w:rPr>
                <w:color w:val="392C69"/>
              </w:rPr>
              <w:t>Список изменяющих документов</w:t>
            </w:r>
          </w:p>
          <w:p w:rsidR="009B31CD" w:rsidRDefault="00871934">
            <w:pPr>
              <w:pStyle w:val="ConsPlusNormal"/>
              <w:jc w:val="center"/>
            </w:pPr>
            <w:r>
              <w:rPr>
                <w:color w:val="392C69"/>
              </w:rPr>
              <w:t>(в ред. постановления Администрации г. Вологды</w:t>
            </w:r>
          </w:p>
          <w:p w:rsidR="009B31CD" w:rsidRDefault="00871934">
            <w:pPr>
              <w:pStyle w:val="ConsPlusNormal"/>
              <w:jc w:val="center"/>
            </w:pPr>
            <w:r>
              <w:rPr>
                <w:color w:val="392C69"/>
              </w:rPr>
              <w:t>от 24.05.2022 N 717)</w:t>
            </w:r>
          </w:p>
        </w:tc>
        <w:tc>
          <w:tcPr>
            <w:tcW w:w="113" w:type="dxa"/>
            <w:tcBorders>
              <w:top w:val="nil"/>
              <w:left w:val="nil"/>
              <w:bottom w:val="nil"/>
              <w:right w:val="nil"/>
            </w:tcBorders>
            <w:shd w:val="clear" w:color="auto" w:fill="F4F3F8"/>
            <w:tcMar>
              <w:top w:w="0" w:type="dxa"/>
              <w:left w:w="0" w:type="dxa"/>
              <w:bottom w:w="0" w:type="dxa"/>
              <w:right w:w="0" w:type="dxa"/>
            </w:tcMar>
          </w:tcPr>
          <w:p w:rsidR="009B31CD" w:rsidRDefault="009B31CD">
            <w:pPr>
              <w:pStyle w:val="ConsPlusNormal"/>
            </w:pPr>
          </w:p>
        </w:tc>
      </w:tr>
    </w:tbl>
    <w:p w:rsidR="009B31CD" w:rsidRDefault="009B31CD">
      <w:pPr>
        <w:pStyle w:val="ConsPlusNormal"/>
        <w:jc w:val="both"/>
      </w:pPr>
    </w:p>
    <w:p w:rsidR="009B31CD" w:rsidRDefault="00871934">
      <w:pPr>
        <w:pStyle w:val="ConsPlusNormal"/>
        <w:jc w:val="right"/>
      </w:pPr>
      <w:r>
        <w:t>форма</w:t>
      </w:r>
    </w:p>
    <w:p w:rsidR="009B31CD" w:rsidRDefault="009B31CD">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224"/>
        <w:gridCol w:w="1136"/>
        <w:gridCol w:w="340"/>
        <w:gridCol w:w="907"/>
        <w:gridCol w:w="454"/>
        <w:gridCol w:w="340"/>
        <w:gridCol w:w="838"/>
        <w:gridCol w:w="460"/>
        <w:gridCol w:w="3338"/>
        <w:gridCol w:w="340"/>
      </w:tblGrid>
      <w:tr w:rsidR="009B31CD">
        <w:tc>
          <w:tcPr>
            <w:tcW w:w="3287" w:type="dxa"/>
            <w:gridSpan w:val="5"/>
            <w:vMerge w:val="restart"/>
            <w:tcBorders>
              <w:top w:val="nil"/>
              <w:left w:val="nil"/>
              <w:bottom w:val="nil"/>
              <w:right w:val="nil"/>
            </w:tcBorders>
          </w:tcPr>
          <w:p w:rsidR="009B31CD" w:rsidRDefault="009B31CD">
            <w:pPr>
              <w:pStyle w:val="ConsPlusNormal"/>
            </w:pPr>
          </w:p>
        </w:tc>
        <w:tc>
          <w:tcPr>
            <w:tcW w:w="5770" w:type="dxa"/>
            <w:gridSpan w:val="6"/>
            <w:tcBorders>
              <w:top w:val="nil"/>
              <w:left w:val="nil"/>
              <w:bottom w:val="nil"/>
              <w:right w:val="nil"/>
            </w:tcBorders>
          </w:tcPr>
          <w:p w:rsidR="009B31CD" w:rsidRDefault="00871934">
            <w:pPr>
              <w:pStyle w:val="ConsPlusNormal"/>
            </w:pPr>
            <w:r>
              <w:t>В Комиссию по Правилам землепользования и застройки при Администрации города Вологды</w:t>
            </w: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nil"/>
              <w:left w:val="nil"/>
              <w:bottom w:val="nil"/>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454" w:type="dxa"/>
            <w:tcBorders>
              <w:top w:val="nil"/>
              <w:left w:val="nil"/>
              <w:bottom w:val="nil"/>
              <w:right w:val="nil"/>
            </w:tcBorders>
          </w:tcPr>
          <w:p w:rsidR="009B31CD" w:rsidRDefault="00871934">
            <w:pPr>
              <w:pStyle w:val="ConsPlusNormal"/>
            </w:pPr>
            <w:r>
              <w:t>от</w:t>
            </w:r>
          </w:p>
        </w:tc>
        <w:tc>
          <w:tcPr>
            <w:tcW w:w="5316" w:type="dxa"/>
            <w:gridSpan w:val="5"/>
            <w:tcBorders>
              <w:top w:val="nil"/>
              <w:left w:val="nil"/>
              <w:bottom w:val="single" w:sz="4" w:space="0" w:color="auto"/>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454" w:type="dxa"/>
            <w:tcBorders>
              <w:top w:val="nil"/>
              <w:left w:val="nil"/>
              <w:bottom w:val="nil"/>
              <w:right w:val="nil"/>
            </w:tcBorders>
          </w:tcPr>
          <w:p w:rsidR="009B31CD" w:rsidRDefault="009B31CD">
            <w:pPr>
              <w:pStyle w:val="ConsPlusNormal"/>
            </w:pPr>
          </w:p>
        </w:tc>
        <w:tc>
          <w:tcPr>
            <w:tcW w:w="5316" w:type="dxa"/>
            <w:gridSpan w:val="5"/>
            <w:tcBorders>
              <w:top w:val="single" w:sz="4" w:space="0" w:color="auto"/>
              <w:left w:val="nil"/>
              <w:bottom w:val="nil"/>
              <w:right w:val="nil"/>
            </w:tcBorders>
          </w:tcPr>
          <w:p w:rsidR="009B31CD" w:rsidRDefault="00871934">
            <w:pPr>
              <w:pStyle w:val="ConsPlusNormal"/>
            </w:pPr>
            <w:r>
              <w:t>Ф.И.О. (последнее - при наличии), почтовый адрес, адрес места жительства, контактный телефон, адрес эл/почты (при наличии), полное наименовании организации с указанием организационно-правовой формы юридического лица, Ф.И.О. (последнее - при наличии) индиви</w:t>
            </w:r>
            <w:r>
              <w:t>дуального предпринимателя</w:t>
            </w: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nil"/>
              <w:left w:val="nil"/>
              <w:bottom w:val="single" w:sz="4" w:space="0" w:color="auto"/>
              <w:right w:val="nil"/>
            </w:tcBorders>
          </w:tcPr>
          <w:p w:rsidR="009B31CD" w:rsidRDefault="009B31CD">
            <w:pPr>
              <w:pStyle w:val="ConsPlusNormal"/>
            </w:pPr>
          </w:p>
        </w:tc>
      </w:tr>
      <w:tr w:rsidR="009B31CD">
        <w:tblPrEx>
          <w:tblBorders>
            <w:insideH w:val="single" w:sz="4" w:space="0" w:color="auto"/>
          </w:tblBorders>
        </w:tblPrEx>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single" w:sz="4" w:space="0" w:color="auto"/>
              <w:left w:val="nil"/>
              <w:bottom w:val="single" w:sz="4" w:space="0" w:color="auto"/>
              <w:right w:val="nil"/>
            </w:tcBorders>
          </w:tcPr>
          <w:p w:rsidR="009B31CD" w:rsidRDefault="009B31CD">
            <w:pPr>
              <w:pStyle w:val="ConsPlusNormal"/>
            </w:pPr>
          </w:p>
        </w:tc>
      </w:tr>
      <w:tr w:rsidR="009B31CD">
        <w:tblPrEx>
          <w:tblBorders>
            <w:insideH w:val="single" w:sz="4" w:space="0" w:color="auto"/>
          </w:tblBorders>
        </w:tblPrEx>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single" w:sz="4" w:space="0" w:color="auto"/>
              <w:left w:val="nil"/>
              <w:bottom w:val="single" w:sz="4" w:space="0" w:color="auto"/>
              <w:right w:val="nil"/>
            </w:tcBorders>
          </w:tcPr>
          <w:p w:rsidR="009B31CD" w:rsidRDefault="009B31CD">
            <w:pPr>
              <w:pStyle w:val="ConsPlusNormal"/>
            </w:pPr>
          </w:p>
        </w:tc>
      </w:tr>
      <w:tr w:rsidR="009B31CD">
        <w:tblPrEx>
          <w:tblBorders>
            <w:insideH w:val="single" w:sz="4" w:space="0" w:color="auto"/>
          </w:tblBorders>
        </w:tblPrEx>
        <w:tc>
          <w:tcPr>
            <w:tcW w:w="3287" w:type="dxa"/>
            <w:gridSpan w:val="5"/>
            <w:vMerge/>
            <w:tcBorders>
              <w:top w:val="nil"/>
              <w:left w:val="nil"/>
              <w:bottom w:val="nil"/>
              <w:right w:val="nil"/>
            </w:tcBorders>
          </w:tcPr>
          <w:p w:rsidR="009B31CD" w:rsidRDefault="009B31CD">
            <w:pPr>
              <w:pStyle w:val="ConsPlusNormal"/>
            </w:pPr>
          </w:p>
        </w:tc>
        <w:tc>
          <w:tcPr>
            <w:tcW w:w="794" w:type="dxa"/>
            <w:gridSpan w:val="2"/>
            <w:tcBorders>
              <w:top w:val="single" w:sz="4" w:space="0" w:color="auto"/>
              <w:left w:val="nil"/>
              <w:bottom w:val="nil"/>
              <w:right w:val="nil"/>
            </w:tcBorders>
          </w:tcPr>
          <w:p w:rsidR="009B31CD" w:rsidRDefault="00871934">
            <w:pPr>
              <w:pStyle w:val="ConsPlusNormal"/>
            </w:pPr>
            <w:r>
              <w:t>тел.:</w:t>
            </w:r>
          </w:p>
        </w:tc>
        <w:tc>
          <w:tcPr>
            <w:tcW w:w="4976" w:type="dxa"/>
            <w:gridSpan w:val="4"/>
            <w:tcBorders>
              <w:top w:val="single" w:sz="4" w:space="0" w:color="auto"/>
              <w:left w:val="nil"/>
              <w:bottom w:val="single" w:sz="4" w:space="0" w:color="auto"/>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2092" w:type="dxa"/>
            <w:gridSpan w:val="4"/>
            <w:tcBorders>
              <w:top w:val="nil"/>
              <w:left w:val="nil"/>
              <w:bottom w:val="nil"/>
              <w:right w:val="nil"/>
            </w:tcBorders>
          </w:tcPr>
          <w:p w:rsidR="009B31CD" w:rsidRDefault="00871934">
            <w:pPr>
              <w:pStyle w:val="ConsPlusNormal"/>
            </w:pPr>
            <w:r>
              <w:t>ОГРН (ОГРНИП)</w:t>
            </w:r>
          </w:p>
        </w:tc>
        <w:tc>
          <w:tcPr>
            <w:tcW w:w="3678" w:type="dxa"/>
            <w:gridSpan w:val="2"/>
            <w:tcBorders>
              <w:top w:val="single" w:sz="4" w:space="0" w:color="auto"/>
              <w:left w:val="nil"/>
              <w:bottom w:val="single" w:sz="4" w:space="0" w:color="auto"/>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nil"/>
              <w:left w:val="nil"/>
              <w:bottom w:val="single" w:sz="4" w:space="0" w:color="auto"/>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single" w:sz="4" w:space="0" w:color="auto"/>
              <w:left w:val="nil"/>
              <w:bottom w:val="nil"/>
              <w:right w:val="nil"/>
            </w:tcBorders>
          </w:tcPr>
          <w:p w:rsidR="009B31CD" w:rsidRDefault="00871934">
            <w:pPr>
              <w:pStyle w:val="ConsPlusNormal"/>
            </w:pPr>
            <w:r>
              <w:t>(для юридического лица, индивидуального предпринимателя)</w:t>
            </w: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nil"/>
              <w:left w:val="nil"/>
              <w:bottom w:val="single" w:sz="4" w:space="0" w:color="auto"/>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single" w:sz="4" w:space="0" w:color="auto"/>
              <w:left w:val="nil"/>
              <w:bottom w:val="nil"/>
              <w:right w:val="nil"/>
            </w:tcBorders>
          </w:tcPr>
          <w:p w:rsidR="009B31CD" w:rsidRDefault="00871934">
            <w:pPr>
              <w:pStyle w:val="ConsPlusNormal"/>
            </w:pPr>
            <w:r>
              <w:t xml:space="preserve">(Ф.И.О. руководителя или иного уполномоченного </w:t>
            </w:r>
            <w:r>
              <w:lastRenderedPageBreak/>
              <w:t>лица)</w:t>
            </w: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nil"/>
              <w:left w:val="nil"/>
              <w:bottom w:val="single" w:sz="4" w:space="0" w:color="auto"/>
              <w:right w:val="nil"/>
            </w:tcBorders>
          </w:tcPr>
          <w:p w:rsidR="009B31CD" w:rsidRDefault="009B31CD">
            <w:pPr>
              <w:pStyle w:val="ConsPlusNormal"/>
            </w:pPr>
          </w:p>
        </w:tc>
      </w:tr>
      <w:tr w:rsidR="009B31CD">
        <w:tc>
          <w:tcPr>
            <w:tcW w:w="3287" w:type="dxa"/>
            <w:gridSpan w:val="5"/>
            <w:vMerge/>
            <w:tcBorders>
              <w:top w:val="nil"/>
              <w:left w:val="nil"/>
              <w:bottom w:val="nil"/>
              <w:right w:val="nil"/>
            </w:tcBorders>
          </w:tcPr>
          <w:p w:rsidR="009B31CD" w:rsidRDefault="009B31CD">
            <w:pPr>
              <w:pStyle w:val="ConsPlusNormal"/>
            </w:pPr>
          </w:p>
        </w:tc>
        <w:tc>
          <w:tcPr>
            <w:tcW w:w="5770" w:type="dxa"/>
            <w:gridSpan w:val="6"/>
            <w:tcBorders>
              <w:top w:val="single" w:sz="4" w:space="0" w:color="auto"/>
              <w:left w:val="nil"/>
              <w:bottom w:val="nil"/>
              <w:right w:val="nil"/>
            </w:tcBorders>
          </w:tcPr>
          <w:p w:rsidR="009B31CD" w:rsidRDefault="00871934">
            <w:pPr>
              <w:pStyle w:val="ConsPlusNormal"/>
            </w:pPr>
            <w:r>
              <w:t>(документ, удостоверяющий личность, серия, номер, кем, когда выдан)</w:t>
            </w:r>
          </w:p>
        </w:tc>
      </w:tr>
      <w:tr w:rsidR="009B31CD">
        <w:tc>
          <w:tcPr>
            <w:tcW w:w="9057" w:type="dxa"/>
            <w:gridSpan w:val="11"/>
            <w:tcBorders>
              <w:top w:val="nil"/>
              <w:left w:val="nil"/>
              <w:bottom w:val="nil"/>
              <w:right w:val="nil"/>
            </w:tcBorders>
          </w:tcPr>
          <w:p w:rsidR="009B31CD" w:rsidRDefault="009B31CD">
            <w:pPr>
              <w:pStyle w:val="ConsPlusNormal"/>
            </w:pPr>
          </w:p>
        </w:tc>
      </w:tr>
      <w:tr w:rsidR="009B31CD">
        <w:tc>
          <w:tcPr>
            <w:tcW w:w="9057" w:type="dxa"/>
            <w:gridSpan w:val="11"/>
            <w:tcBorders>
              <w:top w:val="nil"/>
              <w:left w:val="nil"/>
              <w:bottom w:val="nil"/>
              <w:right w:val="nil"/>
            </w:tcBorders>
          </w:tcPr>
          <w:p w:rsidR="009B31CD" w:rsidRDefault="00871934">
            <w:pPr>
              <w:pStyle w:val="ConsPlusNormal"/>
              <w:jc w:val="center"/>
            </w:pPr>
            <w:bookmarkStart w:id="17" w:name="P480"/>
            <w:bookmarkEnd w:id="17"/>
            <w:r>
              <w:t>ЗАЯВЛЕНИЕ</w:t>
            </w:r>
          </w:p>
        </w:tc>
      </w:tr>
      <w:tr w:rsidR="009B31CD">
        <w:tc>
          <w:tcPr>
            <w:tcW w:w="9057" w:type="dxa"/>
            <w:gridSpan w:val="11"/>
            <w:tcBorders>
              <w:top w:val="nil"/>
              <w:left w:val="nil"/>
              <w:bottom w:val="nil"/>
              <w:right w:val="nil"/>
            </w:tcBorders>
          </w:tcPr>
          <w:p w:rsidR="009B31CD" w:rsidRDefault="009B31CD">
            <w:pPr>
              <w:pStyle w:val="ConsPlusNormal"/>
            </w:pPr>
          </w:p>
        </w:tc>
      </w:tr>
      <w:tr w:rsidR="009B31CD">
        <w:tc>
          <w:tcPr>
            <w:tcW w:w="9057" w:type="dxa"/>
            <w:gridSpan w:val="11"/>
            <w:tcBorders>
              <w:top w:val="nil"/>
              <w:left w:val="nil"/>
              <w:bottom w:val="nil"/>
              <w:right w:val="nil"/>
            </w:tcBorders>
          </w:tcPr>
          <w:p w:rsidR="009B31CD" w:rsidRDefault="00871934">
            <w:pPr>
              <w:pStyle w:val="ConsPlusNormal"/>
              <w:ind w:firstLine="283"/>
              <w:jc w:val="both"/>
            </w:pPr>
            <w:r>
              <w:t>На основании статьи 40 Градостроительного кодекса Российской Федерации, в</w:t>
            </w:r>
          </w:p>
        </w:tc>
      </w:tr>
      <w:tr w:rsidR="009B31CD">
        <w:tc>
          <w:tcPr>
            <w:tcW w:w="904" w:type="dxa"/>
            <w:gridSpan w:val="2"/>
            <w:tcBorders>
              <w:top w:val="nil"/>
              <w:left w:val="nil"/>
              <w:bottom w:val="nil"/>
              <w:right w:val="nil"/>
            </w:tcBorders>
          </w:tcPr>
          <w:p w:rsidR="009B31CD" w:rsidRDefault="00871934">
            <w:pPr>
              <w:pStyle w:val="ConsPlusNormal"/>
            </w:pPr>
            <w:r>
              <w:t>связи с</w:t>
            </w:r>
          </w:p>
        </w:tc>
        <w:tc>
          <w:tcPr>
            <w:tcW w:w="8153" w:type="dxa"/>
            <w:gridSpan w:val="9"/>
            <w:tcBorders>
              <w:top w:val="nil"/>
              <w:left w:val="nil"/>
              <w:bottom w:val="single" w:sz="4" w:space="0" w:color="auto"/>
              <w:right w:val="nil"/>
            </w:tcBorders>
          </w:tcPr>
          <w:p w:rsidR="009B31CD" w:rsidRDefault="009B31CD">
            <w:pPr>
              <w:pStyle w:val="ConsPlusNormal"/>
            </w:pPr>
          </w:p>
        </w:tc>
      </w:tr>
      <w:tr w:rsidR="009B31CD">
        <w:tc>
          <w:tcPr>
            <w:tcW w:w="904" w:type="dxa"/>
            <w:gridSpan w:val="2"/>
            <w:tcBorders>
              <w:top w:val="nil"/>
              <w:left w:val="nil"/>
              <w:bottom w:val="nil"/>
              <w:right w:val="nil"/>
            </w:tcBorders>
          </w:tcPr>
          <w:p w:rsidR="009B31CD" w:rsidRDefault="009B31CD">
            <w:pPr>
              <w:pStyle w:val="ConsPlusNormal"/>
            </w:pPr>
          </w:p>
        </w:tc>
        <w:tc>
          <w:tcPr>
            <w:tcW w:w="8153" w:type="dxa"/>
            <w:gridSpan w:val="9"/>
            <w:tcBorders>
              <w:top w:val="single" w:sz="4" w:space="0" w:color="auto"/>
              <w:left w:val="nil"/>
              <w:bottom w:val="nil"/>
              <w:right w:val="nil"/>
            </w:tcBorders>
          </w:tcPr>
          <w:p w:rsidR="009B31CD" w:rsidRDefault="00871934">
            <w:pPr>
              <w:pStyle w:val="ConsPlusNormal"/>
            </w:pPr>
            <w:r>
              <w:t xml:space="preserve">(указывается обоснование того, что отклонение от предельных параметров разрешенного строительства, реконструкции соответствует требованиям технических регламентов, требованиям охраны объектов культурного наследия; необходимо для эффективного использования </w:t>
            </w:r>
            <w:r>
              <w:t>земельного участка; не ущемляет права правообладателей смежных земельных участков, других объектов недвижимости)</w:t>
            </w:r>
          </w:p>
        </w:tc>
      </w:tr>
      <w:tr w:rsidR="009B31CD">
        <w:tc>
          <w:tcPr>
            <w:tcW w:w="9057" w:type="dxa"/>
            <w:gridSpan w:val="11"/>
            <w:tcBorders>
              <w:top w:val="nil"/>
              <w:left w:val="nil"/>
              <w:bottom w:val="nil"/>
              <w:right w:val="nil"/>
            </w:tcBorders>
          </w:tcPr>
          <w:p w:rsidR="009B31CD" w:rsidRDefault="00871934">
            <w:pPr>
              <w:pStyle w:val="ConsPlusNormal"/>
              <w:jc w:val="both"/>
            </w:pPr>
            <w:r>
              <w:t>__________________________________________________________________________</w:t>
            </w:r>
          </w:p>
          <w:p w:rsidR="009B31CD" w:rsidRDefault="00871934">
            <w:pPr>
              <w:pStyle w:val="ConsPlusNormal"/>
              <w:jc w:val="both"/>
            </w:pPr>
            <w:r>
              <w:t>___________________________________________________________________</w:t>
            </w:r>
            <w:r>
              <w:t>_______</w:t>
            </w:r>
          </w:p>
          <w:p w:rsidR="009B31CD" w:rsidRDefault="00871934">
            <w:pPr>
              <w:pStyle w:val="ConsPlusNormal"/>
              <w:jc w:val="both"/>
            </w:pPr>
            <w:r>
              <w:t>__________________________________________________________________________</w:t>
            </w:r>
          </w:p>
          <w:p w:rsidR="009B31CD" w:rsidRDefault="00871934">
            <w:pPr>
              <w:pStyle w:val="ConsPlusNormal"/>
              <w:jc w:val="both"/>
            </w:pPr>
            <w:r>
              <w:t>__________________________________________________________________________</w:t>
            </w:r>
          </w:p>
          <w:p w:rsidR="009B31CD" w:rsidRDefault="00871934">
            <w:pPr>
              <w:pStyle w:val="ConsPlusNormal"/>
            </w:pPr>
            <w:r>
              <w:t>прошу предоставить разрешение на отклонение от предельных параметров разрешенного строительства, р</w:t>
            </w:r>
            <w:r>
              <w:t>еконструкции объекта капитального строительства ____</w:t>
            </w:r>
          </w:p>
          <w:p w:rsidR="009B31CD" w:rsidRDefault="00871934">
            <w:pPr>
              <w:pStyle w:val="ConsPlusNormal"/>
              <w:jc w:val="center"/>
            </w:pPr>
            <w:r>
              <w:t>__________________________________________________________________________</w:t>
            </w:r>
          </w:p>
          <w:p w:rsidR="009B31CD" w:rsidRDefault="00871934">
            <w:pPr>
              <w:pStyle w:val="ConsPlusNormal"/>
            </w:pPr>
            <w:r>
              <w:t>(указываются запрашиваемые отклонения от предельных параметров разрешенного строительства, реконструкции объекта капитального строительства)</w:t>
            </w:r>
          </w:p>
          <w:p w:rsidR="009B31CD" w:rsidRDefault="00871934">
            <w:pPr>
              <w:pStyle w:val="ConsPlusNormal"/>
              <w:jc w:val="both"/>
            </w:pPr>
            <w:r>
              <w:t>__________________________________________________________________________</w:t>
            </w:r>
          </w:p>
          <w:p w:rsidR="009B31CD" w:rsidRDefault="00871934">
            <w:pPr>
              <w:pStyle w:val="ConsPlusNormal"/>
              <w:jc w:val="both"/>
            </w:pPr>
            <w:r>
              <w:t>__________________________________________________________________________,</w:t>
            </w:r>
          </w:p>
          <w:p w:rsidR="009B31CD" w:rsidRDefault="00871934">
            <w:pPr>
              <w:pStyle w:val="ConsPlusNormal"/>
              <w:jc w:val="both"/>
            </w:pPr>
            <w:r>
              <w:t>расположенного по адресу: __________________________________________________,</w:t>
            </w:r>
          </w:p>
          <w:p w:rsidR="009B31CD" w:rsidRDefault="00871934">
            <w:pPr>
              <w:pStyle w:val="ConsPlusNormal"/>
              <w:jc w:val="both"/>
            </w:pPr>
            <w:r>
              <w:t>__________________________________________________________________________</w:t>
            </w:r>
          </w:p>
          <w:p w:rsidR="009B31CD" w:rsidRDefault="00871934">
            <w:pPr>
              <w:pStyle w:val="ConsPlusNormal"/>
              <w:jc w:val="center"/>
            </w:pPr>
            <w:r>
              <w:t>(кадастровый номер, местопо</w:t>
            </w:r>
            <w:r>
              <w:t>ложение и площадь земельного участка)</w:t>
            </w:r>
          </w:p>
          <w:p w:rsidR="009B31CD" w:rsidRDefault="00871934">
            <w:pPr>
              <w:pStyle w:val="ConsPlusNormal"/>
              <w:ind w:firstLine="283"/>
              <w:jc w:val="both"/>
            </w:pPr>
            <w:r>
              <w:t>Согласен понести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w:t>
            </w:r>
            <w:r>
              <w:t>льства, реконструкции объектов капитального строительства.</w:t>
            </w:r>
          </w:p>
        </w:tc>
      </w:tr>
      <w:tr w:rsidR="009B31CD">
        <w:tc>
          <w:tcPr>
            <w:tcW w:w="9057" w:type="dxa"/>
            <w:gridSpan w:val="11"/>
            <w:tcBorders>
              <w:top w:val="nil"/>
              <w:left w:val="nil"/>
              <w:bottom w:val="nil"/>
              <w:right w:val="nil"/>
            </w:tcBorders>
          </w:tcPr>
          <w:p w:rsidR="009B31CD" w:rsidRDefault="009B31CD">
            <w:pPr>
              <w:pStyle w:val="ConsPlusNormal"/>
            </w:pPr>
          </w:p>
        </w:tc>
      </w:tr>
      <w:tr w:rsidR="009B31CD">
        <w:tc>
          <w:tcPr>
            <w:tcW w:w="9057" w:type="dxa"/>
            <w:gridSpan w:val="11"/>
            <w:tcBorders>
              <w:top w:val="nil"/>
              <w:left w:val="nil"/>
              <w:bottom w:val="nil"/>
              <w:right w:val="nil"/>
            </w:tcBorders>
          </w:tcPr>
          <w:p w:rsidR="009B31CD" w:rsidRDefault="00871934">
            <w:pPr>
              <w:pStyle w:val="ConsPlusNormal"/>
              <w:ind w:firstLine="283"/>
              <w:jc w:val="both"/>
            </w:pPr>
            <w:r>
              <w:t>Документы, прилагаемые к заявлению:</w:t>
            </w:r>
          </w:p>
        </w:tc>
      </w:tr>
      <w:tr w:rsidR="009B31CD">
        <w:tc>
          <w:tcPr>
            <w:tcW w:w="680" w:type="dxa"/>
            <w:tcBorders>
              <w:top w:val="nil"/>
              <w:left w:val="nil"/>
              <w:bottom w:val="nil"/>
              <w:right w:val="nil"/>
            </w:tcBorders>
          </w:tcPr>
          <w:p w:rsidR="009B31CD" w:rsidRDefault="00871934">
            <w:pPr>
              <w:pStyle w:val="ConsPlusNormal"/>
              <w:ind w:firstLine="283"/>
              <w:jc w:val="both"/>
            </w:pPr>
            <w:r>
              <w:t>1.</w:t>
            </w:r>
          </w:p>
        </w:tc>
        <w:tc>
          <w:tcPr>
            <w:tcW w:w="8037" w:type="dxa"/>
            <w:gridSpan w:val="9"/>
            <w:tcBorders>
              <w:top w:val="nil"/>
              <w:left w:val="nil"/>
              <w:bottom w:val="single" w:sz="4" w:space="0" w:color="auto"/>
              <w:right w:val="nil"/>
            </w:tcBorders>
          </w:tcPr>
          <w:p w:rsidR="009B31CD" w:rsidRDefault="009B31CD">
            <w:pPr>
              <w:pStyle w:val="ConsPlusNormal"/>
            </w:pPr>
          </w:p>
        </w:tc>
        <w:tc>
          <w:tcPr>
            <w:tcW w:w="340" w:type="dxa"/>
            <w:tcBorders>
              <w:top w:val="nil"/>
              <w:left w:val="nil"/>
              <w:bottom w:val="nil"/>
              <w:right w:val="nil"/>
            </w:tcBorders>
            <w:vAlign w:val="bottom"/>
          </w:tcPr>
          <w:p w:rsidR="009B31CD" w:rsidRDefault="00871934">
            <w:pPr>
              <w:pStyle w:val="ConsPlusNormal"/>
            </w:pPr>
            <w:r>
              <w:t>,</w:t>
            </w:r>
          </w:p>
        </w:tc>
      </w:tr>
      <w:tr w:rsidR="009B31CD">
        <w:tc>
          <w:tcPr>
            <w:tcW w:w="680" w:type="dxa"/>
            <w:tcBorders>
              <w:top w:val="nil"/>
              <w:left w:val="nil"/>
              <w:bottom w:val="nil"/>
              <w:right w:val="nil"/>
            </w:tcBorders>
          </w:tcPr>
          <w:p w:rsidR="009B31CD" w:rsidRDefault="00871934">
            <w:pPr>
              <w:pStyle w:val="ConsPlusNormal"/>
              <w:ind w:firstLine="283"/>
              <w:jc w:val="both"/>
            </w:pPr>
            <w:r>
              <w:t>2.</w:t>
            </w:r>
          </w:p>
        </w:tc>
        <w:tc>
          <w:tcPr>
            <w:tcW w:w="8037" w:type="dxa"/>
            <w:gridSpan w:val="9"/>
            <w:tcBorders>
              <w:top w:val="single" w:sz="4" w:space="0" w:color="auto"/>
              <w:left w:val="nil"/>
              <w:bottom w:val="single" w:sz="4" w:space="0" w:color="auto"/>
              <w:right w:val="nil"/>
            </w:tcBorders>
          </w:tcPr>
          <w:p w:rsidR="009B31CD" w:rsidRDefault="009B31CD">
            <w:pPr>
              <w:pStyle w:val="ConsPlusNormal"/>
            </w:pPr>
          </w:p>
        </w:tc>
        <w:tc>
          <w:tcPr>
            <w:tcW w:w="340" w:type="dxa"/>
            <w:tcBorders>
              <w:top w:val="nil"/>
              <w:left w:val="nil"/>
              <w:bottom w:val="nil"/>
              <w:right w:val="nil"/>
            </w:tcBorders>
            <w:vAlign w:val="bottom"/>
          </w:tcPr>
          <w:p w:rsidR="009B31CD" w:rsidRDefault="00871934">
            <w:pPr>
              <w:pStyle w:val="ConsPlusNormal"/>
            </w:pPr>
            <w:r>
              <w:t>,</w:t>
            </w:r>
          </w:p>
        </w:tc>
      </w:tr>
      <w:tr w:rsidR="009B31CD">
        <w:tc>
          <w:tcPr>
            <w:tcW w:w="680" w:type="dxa"/>
            <w:tcBorders>
              <w:top w:val="nil"/>
              <w:left w:val="nil"/>
              <w:bottom w:val="nil"/>
              <w:right w:val="nil"/>
            </w:tcBorders>
          </w:tcPr>
          <w:p w:rsidR="009B31CD" w:rsidRDefault="00871934">
            <w:pPr>
              <w:pStyle w:val="ConsPlusNormal"/>
              <w:ind w:firstLine="283"/>
              <w:jc w:val="both"/>
            </w:pPr>
            <w:r>
              <w:lastRenderedPageBreak/>
              <w:t>3.</w:t>
            </w:r>
          </w:p>
        </w:tc>
        <w:tc>
          <w:tcPr>
            <w:tcW w:w="8037" w:type="dxa"/>
            <w:gridSpan w:val="9"/>
            <w:tcBorders>
              <w:top w:val="single" w:sz="4" w:space="0" w:color="auto"/>
              <w:left w:val="nil"/>
              <w:bottom w:val="single" w:sz="4" w:space="0" w:color="auto"/>
              <w:right w:val="nil"/>
            </w:tcBorders>
          </w:tcPr>
          <w:p w:rsidR="009B31CD" w:rsidRDefault="009B31CD">
            <w:pPr>
              <w:pStyle w:val="ConsPlusNormal"/>
            </w:pPr>
          </w:p>
        </w:tc>
        <w:tc>
          <w:tcPr>
            <w:tcW w:w="340" w:type="dxa"/>
            <w:tcBorders>
              <w:top w:val="nil"/>
              <w:left w:val="nil"/>
              <w:bottom w:val="nil"/>
              <w:right w:val="nil"/>
            </w:tcBorders>
            <w:vAlign w:val="bottom"/>
          </w:tcPr>
          <w:p w:rsidR="009B31CD" w:rsidRDefault="00871934">
            <w:pPr>
              <w:pStyle w:val="ConsPlusNormal"/>
            </w:pPr>
            <w:r>
              <w:t>.</w:t>
            </w:r>
          </w:p>
        </w:tc>
      </w:tr>
      <w:tr w:rsidR="009B31CD">
        <w:tc>
          <w:tcPr>
            <w:tcW w:w="9057" w:type="dxa"/>
            <w:gridSpan w:val="11"/>
            <w:tcBorders>
              <w:top w:val="nil"/>
              <w:left w:val="nil"/>
              <w:bottom w:val="nil"/>
              <w:right w:val="nil"/>
            </w:tcBorders>
          </w:tcPr>
          <w:p w:rsidR="009B31CD" w:rsidRDefault="009B31CD">
            <w:pPr>
              <w:pStyle w:val="ConsPlusNormal"/>
            </w:pPr>
          </w:p>
        </w:tc>
      </w:tr>
      <w:tr w:rsidR="009B31CD">
        <w:tc>
          <w:tcPr>
            <w:tcW w:w="2040" w:type="dxa"/>
            <w:gridSpan w:val="3"/>
            <w:tcBorders>
              <w:top w:val="nil"/>
              <w:left w:val="nil"/>
              <w:bottom w:val="single" w:sz="4" w:space="0" w:color="auto"/>
              <w:right w:val="nil"/>
            </w:tcBorders>
          </w:tcPr>
          <w:p w:rsidR="009B31CD" w:rsidRDefault="009B31CD">
            <w:pPr>
              <w:pStyle w:val="ConsPlusNormal"/>
            </w:pPr>
          </w:p>
        </w:tc>
        <w:tc>
          <w:tcPr>
            <w:tcW w:w="340" w:type="dxa"/>
            <w:tcBorders>
              <w:top w:val="nil"/>
              <w:left w:val="nil"/>
              <w:bottom w:val="nil"/>
              <w:right w:val="nil"/>
            </w:tcBorders>
          </w:tcPr>
          <w:p w:rsidR="009B31CD" w:rsidRDefault="009B31CD">
            <w:pPr>
              <w:pStyle w:val="ConsPlusNormal"/>
            </w:pPr>
          </w:p>
        </w:tc>
        <w:tc>
          <w:tcPr>
            <w:tcW w:w="2539" w:type="dxa"/>
            <w:gridSpan w:val="4"/>
            <w:tcBorders>
              <w:top w:val="nil"/>
              <w:left w:val="nil"/>
              <w:bottom w:val="single" w:sz="4" w:space="0" w:color="auto"/>
              <w:right w:val="nil"/>
            </w:tcBorders>
          </w:tcPr>
          <w:p w:rsidR="009B31CD" w:rsidRDefault="009B31CD">
            <w:pPr>
              <w:pStyle w:val="ConsPlusNormal"/>
            </w:pPr>
          </w:p>
        </w:tc>
        <w:tc>
          <w:tcPr>
            <w:tcW w:w="460" w:type="dxa"/>
            <w:tcBorders>
              <w:top w:val="nil"/>
              <w:left w:val="nil"/>
              <w:bottom w:val="nil"/>
              <w:right w:val="nil"/>
            </w:tcBorders>
          </w:tcPr>
          <w:p w:rsidR="009B31CD" w:rsidRDefault="009B31CD">
            <w:pPr>
              <w:pStyle w:val="ConsPlusNormal"/>
            </w:pPr>
          </w:p>
        </w:tc>
        <w:tc>
          <w:tcPr>
            <w:tcW w:w="3678" w:type="dxa"/>
            <w:gridSpan w:val="2"/>
            <w:tcBorders>
              <w:top w:val="nil"/>
              <w:left w:val="nil"/>
              <w:bottom w:val="single" w:sz="4" w:space="0" w:color="auto"/>
              <w:right w:val="nil"/>
            </w:tcBorders>
          </w:tcPr>
          <w:p w:rsidR="009B31CD" w:rsidRDefault="009B31CD">
            <w:pPr>
              <w:pStyle w:val="ConsPlusNormal"/>
            </w:pPr>
          </w:p>
        </w:tc>
      </w:tr>
      <w:tr w:rsidR="009B31CD">
        <w:tblPrEx>
          <w:tblBorders>
            <w:insideH w:val="single" w:sz="4" w:space="0" w:color="auto"/>
          </w:tblBorders>
        </w:tblPrEx>
        <w:tc>
          <w:tcPr>
            <w:tcW w:w="2040" w:type="dxa"/>
            <w:gridSpan w:val="3"/>
            <w:tcBorders>
              <w:top w:val="single" w:sz="4" w:space="0" w:color="auto"/>
              <w:left w:val="nil"/>
              <w:bottom w:val="nil"/>
              <w:right w:val="nil"/>
            </w:tcBorders>
          </w:tcPr>
          <w:p w:rsidR="009B31CD" w:rsidRDefault="00871934">
            <w:pPr>
              <w:pStyle w:val="ConsPlusNormal"/>
              <w:jc w:val="center"/>
            </w:pPr>
            <w:r>
              <w:t>(дата)</w:t>
            </w:r>
          </w:p>
        </w:tc>
        <w:tc>
          <w:tcPr>
            <w:tcW w:w="340" w:type="dxa"/>
            <w:tcBorders>
              <w:top w:val="nil"/>
              <w:left w:val="nil"/>
              <w:bottom w:val="nil"/>
              <w:right w:val="nil"/>
            </w:tcBorders>
          </w:tcPr>
          <w:p w:rsidR="009B31CD" w:rsidRDefault="009B31CD">
            <w:pPr>
              <w:pStyle w:val="ConsPlusNormal"/>
            </w:pPr>
          </w:p>
        </w:tc>
        <w:tc>
          <w:tcPr>
            <w:tcW w:w="2539" w:type="dxa"/>
            <w:gridSpan w:val="4"/>
            <w:tcBorders>
              <w:top w:val="single" w:sz="4" w:space="0" w:color="auto"/>
              <w:left w:val="nil"/>
              <w:bottom w:val="nil"/>
              <w:right w:val="nil"/>
            </w:tcBorders>
          </w:tcPr>
          <w:p w:rsidR="009B31CD" w:rsidRDefault="00871934">
            <w:pPr>
              <w:pStyle w:val="ConsPlusNormal"/>
              <w:jc w:val="center"/>
            </w:pPr>
            <w:r>
              <w:t>(подпись)</w:t>
            </w:r>
          </w:p>
        </w:tc>
        <w:tc>
          <w:tcPr>
            <w:tcW w:w="460" w:type="dxa"/>
            <w:tcBorders>
              <w:top w:val="nil"/>
              <w:left w:val="nil"/>
              <w:bottom w:val="nil"/>
              <w:right w:val="nil"/>
            </w:tcBorders>
          </w:tcPr>
          <w:p w:rsidR="009B31CD" w:rsidRDefault="009B31CD">
            <w:pPr>
              <w:pStyle w:val="ConsPlusNormal"/>
            </w:pPr>
          </w:p>
        </w:tc>
        <w:tc>
          <w:tcPr>
            <w:tcW w:w="3678" w:type="dxa"/>
            <w:gridSpan w:val="2"/>
            <w:tcBorders>
              <w:top w:val="single" w:sz="4" w:space="0" w:color="auto"/>
              <w:left w:val="nil"/>
              <w:bottom w:val="nil"/>
              <w:right w:val="nil"/>
            </w:tcBorders>
          </w:tcPr>
          <w:p w:rsidR="009B31CD" w:rsidRDefault="00871934">
            <w:pPr>
              <w:pStyle w:val="ConsPlusNormal"/>
              <w:jc w:val="center"/>
            </w:pPr>
            <w:r>
              <w:t>(расшифровка подписи)</w:t>
            </w:r>
          </w:p>
        </w:tc>
      </w:tr>
    </w:tbl>
    <w:p w:rsidR="009B31CD" w:rsidRDefault="009B31CD">
      <w:pPr>
        <w:pStyle w:val="ConsPlusNormal"/>
        <w:jc w:val="both"/>
      </w:pPr>
    </w:p>
    <w:p w:rsidR="009B31CD" w:rsidRDefault="009B31CD">
      <w:pPr>
        <w:pStyle w:val="ConsPlusNormal"/>
        <w:jc w:val="both"/>
      </w:pPr>
    </w:p>
    <w:p w:rsidR="009B31CD" w:rsidRDefault="009B31CD">
      <w:pPr>
        <w:pStyle w:val="ConsPlusNormal"/>
        <w:pBdr>
          <w:bottom w:val="single" w:sz="6" w:space="0" w:color="auto"/>
        </w:pBdr>
        <w:spacing w:before="100" w:after="100"/>
        <w:jc w:val="both"/>
        <w:rPr>
          <w:sz w:val="2"/>
          <w:szCs w:val="2"/>
        </w:rPr>
      </w:pPr>
    </w:p>
    <w:sectPr w:rsidR="009B31C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CD"/>
    <w:rsid w:val="00871934"/>
    <w:rsid w:val="009B3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suslugi35.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Baskareva_KI\Downloads\www.gosuslugi.ru" TargetMode="External"/><Relationship Id="rId5" Type="http://schemas.openxmlformats.org/officeDocument/2006/relationships/hyperlink" Target="https://vologda.gosuslug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10137</Words>
  <Characters>57781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Вологды от 30.03.2015 N 2248
(ред. от 14.07.2023)
"Об утверждении административного регламента по предоставлению муниципальной услуги по предоставлению разрешений на отклонение от предельных параметров разрешенного строитель</vt:lpstr>
    </vt:vector>
  </TitlesOfParts>
  <Company>КонсультантПлюс Версия 4024.00.50</Company>
  <LinksUpToDate>false</LinksUpToDate>
  <CharactersWithSpaces>67783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30.03.2015 N 2248
(ред. от 14.07.2023)
"Об утверждении административного регламента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dc:title>
  <dc:creator>Баскарева Кристина Игоревна</dc:creator>
  <cp:lastModifiedBy>Баскарева Кристина Игоревна</cp:lastModifiedBy>
  <cp:revision>2</cp:revision>
  <dcterms:created xsi:type="dcterms:W3CDTF">2025-10-31T07:55:00Z</dcterms:created>
  <dcterms:modified xsi:type="dcterms:W3CDTF">2025-10-31T07:55:00Z</dcterms:modified>
</cp:coreProperties>
</file>