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E5" w:rsidRDefault="008B5EE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5EE5" w:rsidRDefault="008B5EE5">
      <w:pPr>
        <w:pStyle w:val="ConsPlusNormal"/>
        <w:jc w:val="both"/>
        <w:outlineLvl w:val="0"/>
      </w:pPr>
    </w:p>
    <w:p w:rsidR="008B5EE5" w:rsidRDefault="008B5EE5">
      <w:pPr>
        <w:pStyle w:val="ConsPlusTitle"/>
        <w:jc w:val="center"/>
        <w:outlineLvl w:val="0"/>
      </w:pPr>
      <w:r>
        <w:t>АДМИНИСТРАЦИЯ Г. ВОЛОГДЫ</w:t>
      </w:r>
    </w:p>
    <w:p w:rsidR="008B5EE5" w:rsidRDefault="008B5EE5">
      <w:pPr>
        <w:pStyle w:val="ConsPlusTitle"/>
        <w:jc w:val="both"/>
      </w:pPr>
    </w:p>
    <w:p w:rsidR="008B5EE5" w:rsidRDefault="008B5EE5">
      <w:pPr>
        <w:pStyle w:val="ConsPlusTitle"/>
        <w:jc w:val="center"/>
      </w:pPr>
      <w:r>
        <w:t>ПОСТАНОВЛЕНИЕ</w:t>
      </w:r>
    </w:p>
    <w:p w:rsidR="008B5EE5" w:rsidRDefault="008B5EE5">
      <w:pPr>
        <w:pStyle w:val="ConsPlusTitle"/>
        <w:jc w:val="center"/>
      </w:pPr>
      <w:r>
        <w:t>от 2 июля 2015 г. N 4939</w:t>
      </w:r>
    </w:p>
    <w:p w:rsidR="008B5EE5" w:rsidRDefault="008B5EE5">
      <w:pPr>
        <w:pStyle w:val="ConsPlusTitle"/>
        <w:jc w:val="both"/>
      </w:pPr>
    </w:p>
    <w:p w:rsidR="008B5EE5" w:rsidRDefault="008B5EE5">
      <w:pPr>
        <w:pStyle w:val="ConsPlusTitle"/>
        <w:jc w:val="center"/>
      </w:pPr>
      <w:r>
        <w:t>О СИСТЕМЕ ОПЛАТЫ ТРУДА РАБОТНИКОВ МУНИЦИПАЛЬНЫХ УЧРЕЖДЕНИЙ,</w:t>
      </w:r>
    </w:p>
    <w:p w:rsidR="008B5EE5" w:rsidRDefault="008B5EE5">
      <w:pPr>
        <w:pStyle w:val="ConsPlusTitle"/>
        <w:jc w:val="center"/>
      </w:pPr>
      <w:r>
        <w:t>ПОДВЕДОМСТВЕННЫХ УПРАВЛЕНИЮ ИНФОРМАЦИИ И ОБЩЕСТВЕННЫХ СВЯЗЕЙ</w:t>
      </w:r>
    </w:p>
    <w:p w:rsidR="008B5EE5" w:rsidRDefault="008B5EE5">
      <w:pPr>
        <w:pStyle w:val="ConsPlusTitle"/>
        <w:jc w:val="center"/>
      </w:pPr>
      <w:r>
        <w:t xml:space="preserve">АДМИНИСТРАЦИИ ГОРОДА ВОЛОГДЫ ИЛИ УПРАВЛЕНИЮ </w:t>
      </w:r>
      <w:proofErr w:type="gramStart"/>
      <w:r>
        <w:t>ПО</w:t>
      </w:r>
      <w:proofErr w:type="gramEnd"/>
      <w:r>
        <w:t xml:space="preserve"> МОЛОДЕЖНОЙ</w:t>
      </w:r>
    </w:p>
    <w:p w:rsidR="008B5EE5" w:rsidRDefault="008B5EE5">
      <w:pPr>
        <w:pStyle w:val="ConsPlusTitle"/>
        <w:jc w:val="center"/>
      </w:pPr>
      <w:r>
        <w:t>ПОЛИТИКЕ АДМИНИСТРАЦИИ ГОРОДА ВОЛОГДЫ</w:t>
      </w:r>
    </w:p>
    <w:p w:rsidR="008B5EE5" w:rsidRDefault="008B5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5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09.11.2016 </w:t>
            </w:r>
            <w:hyperlink r:id="rId6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27.04.2017 </w:t>
            </w:r>
            <w:hyperlink r:id="rId7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14.11.2018 </w:t>
            </w:r>
            <w:hyperlink r:id="rId8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>,</w:t>
            </w:r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9">
              <w:r>
                <w:rPr>
                  <w:color w:val="0000FF"/>
                </w:rPr>
                <w:t>N 1640</w:t>
              </w:r>
            </w:hyperlink>
            <w:r>
              <w:rPr>
                <w:color w:val="392C69"/>
              </w:rPr>
              <w:t xml:space="preserve">, от 23.04.2019 </w:t>
            </w:r>
            <w:hyperlink r:id="rId10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28.06.2019 </w:t>
            </w:r>
            <w:hyperlink r:id="rId1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>,</w:t>
            </w:r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2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 xml:space="preserve">, от 26.12.2019 </w:t>
            </w:r>
            <w:hyperlink r:id="rId13">
              <w:r>
                <w:rPr>
                  <w:color w:val="0000FF"/>
                </w:rPr>
                <w:t>N 1809</w:t>
              </w:r>
            </w:hyperlink>
            <w:r>
              <w:rPr>
                <w:color w:val="392C69"/>
              </w:rPr>
              <w:t xml:space="preserve">, от 20.02.2020 </w:t>
            </w:r>
            <w:hyperlink r:id="rId14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5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30.09.2021 </w:t>
            </w:r>
            <w:hyperlink r:id="rId16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21.12.2022 </w:t>
            </w:r>
            <w:hyperlink r:id="rId17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статьями 144</w:t>
        </w:r>
      </w:hyperlink>
      <w:r>
        <w:t xml:space="preserve">, </w:t>
      </w:r>
      <w:hyperlink r:id="rId19">
        <w:r>
          <w:rPr>
            <w:color w:val="0000FF"/>
          </w:rPr>
          <w:t>145</w:t>
        </w:r>
      </w:hyperlink>
      <w:r>
        <w:t xml:space="preserve"> Трудового кодекса Российской Федерации, </w:t>
      </w:r>
      <w:hyperlink r:id="rId20">
        <w:r>
          <w:rPr>
            <w:color w:val="0000FF"/>
          </w:rPr>
          <w:t>постановлением</w:t>
        </w:r>
      </w:hyperlink>
      <w:r>
        <w:t xml:space="preserve"> Главы города Вологды от 4 февраля 2009 года N 526 "О введении новых </w:t>
      </w:r>
      <w:proofErr w:type="gramStart"/>
      <w:r>
        <w:t>систем оплаты труда работников муниципальных учреждений муниципального</w:t>
      </w:r>
      <w:proofErr w:type="gramEnd"/>
      <w:r>
        <w:t xml:space="preserve"> образования "Город Вологда" (с последующими изменениями), на основании </w:t>
      </w:r>
      <w:hyperlink r:id="rId21">
        <w:r>
          <w:rPr>
            <w:color w:val="0000FF"/>
          </w:rPr>
          <w:t>статей 27</w:t>
        </w:r>
      </w:hyperlink>
      <w:r>
        <w:t xml:space="preserve">, </w:t>
      </w:r>
      <w:hyperlink r:id="rId22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B5EE5" w:rsidRDefault="008B5EE5">
      <w:pPr>
        <w:pStyle w:val="ConsPlusNormal"/>
        <w:jc w:val="both"/>
      </w:pPr>
      <w:r>
        <w:t xml:space="preserve">(в ред. постановлений Администрации г. Вологды от 27.04.2017 </w:t>
      </w:r>
      <w:hyperlink r:id="rId23">
        <w:r>
          <w:rPr>
            <w:color w:val="0000FF"/>
          </w:rPr>
          <w:t>N 443</w:t>
        </w:r>
      </w:hyperlink>
      <w:r>
        <w:t xml:space="preserve">, от 30.07.2019 </w:t>
      </w:r>
      <w:hyperlink r:id="rId24">
        <w:r>
          <w:rPr>
            <w:color w:val="0000FF"/>
          </w:rPr>
          <w:t>N 974</w:t>
        </w:r>
      </w:hyperlink>
      <w:r>
        <w:t xml:space="preserve">, от 30.09.2021 </w:t>
      </w:r>
      <w:hyperlink r:id="rId25">
        <w:r>
          <w:rPr>
            <w:color w:val="0000FF"/>
          </w:rPr>
          <w:t>N 1537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учреждений, подведомственных Управлению информации и общественных связей Администрации города Вологды или Управлению по молодежной политике Администрации города Вологды.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Вологды от 21.12.2022 N 2072)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Главы города Вологды от 27 апреля 2009 года N 2148 "Об утверждении Положения о системе оплаты труда руководителей муниципальных автономных учреждений муниципального образования "Город Вологда" и внесении изменений в отдельные постановления Главы города Вологды", за исключением </w:t>
      </w:r>
      <w:hyperlink r:id="rId28">
        <w:r>
          <w:rPr>
            <w:color w:val="0000FF"/>
          </w:rPr>
          <w:t>пункта 2</w:t>
        </w:r>
      </w:hyperlink>
      <w:r>
        <w:t>;</w:t>
      </w:r>
    </w:p>
    <w:p w:rsidR="008B5EE5" w:rsidRDefault="008B5EE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Вологды от 09.11.2016 N 1421)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 февраля 2010 года N 6 "О внесении изменений в постановление Главы города Вологды от 27 апреля 2009 года N 2148";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25 октября 2010 года N 5649 "О внесении изменений в Положение о системе оплаты труда руководителей муниципальных автономных учреждений муниципального образования "Город Вологда";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13 июня 2012 года N 3286 "Об утверждении Положения о порядке и условиях установления выплат стимулирующего характера руководителю муниципального бюджетного учреждения "Молодежный центр "ГОР.COM 35" и Примерного положения об оплате труда работников муниципального бюджетного учреждения "Молодежный центр "ГОР.COM 35";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23 августа 2012 года N 4846 "Об утверждении Положения о порядке и условиях установления выплат стимулирующего характера руководителю муниципального казенного учреждения "Центр по работе с населением" и Положения об оплате труда работников муниципального казенного учреждения "Центр по работе с населением";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25 октября 2012 года N 6234 "Об утверждении Стандарта качества выполнения муниципальной работы "Организация и осуществление мероприятий по работе с детьми и молодежью";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5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29 октября 2012 года N 6332 "Об утверждении Стандарта качества выполнения муниципальной работы "Информирование о деятельности Главы города Вологды, Администрации города Вологды, муниципальных предприятий и учреждений города Вологды, должностных лиц местного самоуправления города Вологды, о социально-экономическом и культурном развитии города Вологды, о развитии его общественной инфраструктуры и доведение иной официальной информации";</w:t>
      </w:r>
      <w:proofErr w:type="gramEnd"/>
    </w:p>
    <w:p w:rsidR="008B5EE5" w:rsidRDefault="008B5EE5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31 октября 2012 года N 6374 "О внесении изменений в постановление Администрации города Вологды от 23 августа 2012 года N 4846";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31 октября 2012 года N 6378 "О внесении изменений в постановление Администрации города Вологды от 13 июня 2012 года N 3286";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11 февраля 2013 года N 1014 "О внесении изменений в постановление Администрации города Вологды от 23 августа 2012 года N 4846";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11 февраля 2013 года N 1015 "О внесении изменений в постановление Администрации города Вологды от 13 июня 2012 года N 3286";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30 августа 2013 года N 6990 "О внесении изменений в постановление Администрации города Вологды от 23 августа 2012 года N 4846";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9 января 2014 года N 62 "О внесении изменений в отдельные муниципальные правовые акты";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31 января 2014 года N 603 "О внесении изменений в постановление Администрации города Вологды от 13 июня 2012 года N 3286";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27 июня 2014 года N 4535 "О внесении изменений в постановление Администрации города Вологды от 23 августа 2012 года N 4846";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27 июня 2014 года N 4536 "О внесении изменений в постановление Администрации города Вологды от 13 июня 2012 года N 3286";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27 февраля 2015 года N 1416 "О внесении изменений в отдельные постановления Администрации города Вологды".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</w:pPr>
      <w:r>
        <w:t>Глава г. Вологды</w:t>
      </w:r>
    </w:p>
    <w:p w:rsidR="008B5EE5" w:rsidRDefault="008B5EE5">
      <w:pPr>
        <w:pStyle w:val="ConsPlusNormal"/>
        <w:jc w:val="right"/>
      </w:pPr>
      <w:r>
        <w:t>Е.Б.ШУЛЕПОВ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0"/>
      </w:pPr>
      <w:r>
        <w:t>Утверждено</w:t>
      </w:r>
    </w:p>
    <w:p w:rsidR="008B5EE5" w:rsidRDefault="008B5EE5">
      <w:pPr>
        <w:pStyle w:val="ConsPlusNormal"/>
        <w:jc w:val="right"/>
      </w:pPr>
      <w:r>
        <w:t>Постановлением</w:t>
      </w:r>
    </w:p>
    <w:p w:rsidR="008B5EE5" w:rsidRDefault="008B5EE5">
      <w:pPr>
        <w:pStyle w:val="ConsPlusNormal"/>
        <w:jc w:val="right"/>
      </w:pPr>
      <w:r>
        <w:t>Администрации г. Вологды</w:t>
      </w:r>
    </w:p>
    <w:p w:rsidR="008B5EE5" w:rsidRDefault="008B5EE5">
      <w:pPr>
        <w:pStyle w:val="ConsPlusNormal"/>
        <w:jc w:val="right"/>
      </w:pPr>
      <w:r>
        <w:t>от 2 июля 2015 г. N 4939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</w:pPr>
      <w:bookmarkStart w:id="0" w:name="P54"/>
      <w:bookmarkEnd w:id="0"/>
      <w:r>
        <w:t>ПОЛОЖЕНИЕ</w:t>
      </w:r>
    </w:p>
    <w:p w:rsidR="008B5EE5" w:rsidRDefault="008B5EE5">
      <w:pPr>
        <w:pStyle w:val="ConsPlusTitle"/>
        <w:jc w:val="center"/>
      </w:pPr>
      <w:r>
        <w:t>ОБ ОПЛАТЕ ТРУДА РАБОТНИКОВ МУНИЦИПАЛЬНЫХ УЧРЕЖДЕНИЙ,</w:t>
      </w:r>
    </w:p>
    <w:p w:rsidR="008B5EE5" w:rsidRDefault="008B5EE5">
      <w:pPr>
        <w:pStyle w:val="ConsPlusTitle"/>
        <w:jc w:val="center"/>
      </w:pPr>
      <w:r>
        <w:t>ПОДВЕДОМСТВЕННЫХ УПРАВЛЕНИЮ ИНФОРМАЦИИ И ОБЩЕСТВЕННЫХ СВЯЗЕЙ</w:t>
      </w:r>
    </w:p>
    <w:p w:rsidR="008B5EE5" w:rsidRDefault="008B5EE5">
      <w:pPr>
        <w:pStyle w:val="ConsPlusTitle"/>
        <w:jc w:val="center"/>
      </w:pPr>
      <w:r>
        <w:t xml:space="preserve">АДМИНИСТРАЦИИ ГОРОДА ВОЛОГДЫ ИЛИ УПРАВЛЕНИЮ </w:t>
      </w:r>
      <w:proofErr w:type="gramStart"/>
      <w:r>
        <w:t>ПО</w:t>
      </w:r>
      <w:proofErr w:type="gramEnd"/>
      <w:r>
        <w:t xml:space="preserve"> МОЛОДЕЖНОЙ</w:t>
      </w:r>
    </w:p>
    <w:p w:rsidR="008B5EE5" w:rsidRDefault="008B5EE5">
      <w:pPr>
        <w:pStyle w:val="ConsPlusTitle"/>
        <w:jc w:val="center"/>
      </w:pPr>
      <w:r>
        <w:t>ПОЛИТИКЕ АДМИНИСТРАЦИИ ГОРОДА ВОЛОГДЫ</w:t>
      </w:r>
    </w:p>
    <w:p w:rsidR="008B5EE5" w:rsidRDefault="008B5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5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09.11.2016 </w:t>
            </w:r>
            <w:hyperlink r:id="rId46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27.04.2017 </w:t>
            </w:r>
            <w:hyperlink r:id="rId47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 xml:space="preserve">, от 14.11.2018 </w:t>
            </w:r>
            <w:hyperlink r:id="rId48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>,</w:t>
            </w:r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49">
              <w:r>
                <w:rPr>
                  <w:color w:val="0000FF"/>
                </w:rPr>
                <w:t>N 1640</w:t>
              </w:r>
            </w:hyperlink>
            <w:r>
              <w:rPr>
                <w:color w:val="392C69"/>
              </w:rPr>
              <w:t xml:space="preserve">, от 23.04.2019 </w:t>
            </w:r>
            <w:hyperlink r:id="rId50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28.06.2019 </w:t>
            </w:r>
            <w:hyperlink r:id="rId5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>,</w:t>
            </w:r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52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 xml:space="preserve">, от 26.12.2019 </w:t>
            </w:r>
            <w:hyperlink r:id="rId53">
              <w:r>
                <w:rPr>
                  <w:color w:val="0000FF"/>
                </w:rPr>
                <w:t>N 1809</w:t>
              </w:r>
            </w:hyperlink>
            <w:r>
              <w:rPr>
                <w:color w:val="392C69"/>
              </w:rPr>
              <w:t xml:space="preserve">, от 20.02.2020 </w:t>
            </w:r>
            <w:hyperlink r:id="rId54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55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30.09.2021 </w:t>
            </w:r>
            <w:hyperlink r:id="rId56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21.12.2022 </w:t>
            </w:r>
            <w:hyperlink r:id="rId57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  <w:outlineLvl w:val="1"/>
      </w:pPr>
      <w:r>
        <w:t>1. Общие положения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Трудовым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9">
        <w:r>
          <w:rPr>
            <w:color w:val="0000FF"/>
          </w:rPr>
          <w:t>постановлением</w:t>
        </w:r>
      </w:hyperlink>
      <w:r>
        <w:t xml:space="preserve"> Главы города Вологды от 4 февраля 2009 года N 526 "О введении новых систем оплаты труда работников муниципальных учреждений муниципального образования "Город Вологда" (с последующими изменениями),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11 февраля 2021 года N 135 "Об утверждении Методики оценки эффективности деятельности бюджетных, автономных, казенных учреждений городского округа</w:t>
      </w:r>
      <w:proofErr w:type="gramEnd"/>
      <w:r>
        <w:t xml:space="preserve"> города Вологды" (далее - Методика).</w:t>
      </w:r>
    </w:p>
    <w:p w:rsidR="008B5EE5" w:rsidRDefault="008B5EE5">
      <w:pPr>
        <w:pStyle w:val="ConsPlusNormal"/>
        <w:jc w:val="both"/>
      </w:pPr>
      <w:r>
        <w:t xml:space="preserve">(в ред. постановлений Администрации г. Вологды от 27.04.2017 </w:t>
      </w:r>
      <w:hyperlink r:id="rId61">
        <w:r>
          <w:rPr>
            <w:color w:val="0000FF"/>
          </w:rPr>
          <w:t>N 443</w:t>
        </w:r>
      </w:hyperlink>
      <w:r>
        <w:t xml:space="preserve">, от 20.04.2021 </w:t>
      </w:r>
      <w:hyperlink r:id="rId62">
        <w:r>
          <w:rPr>
            <w:color w:val="0000FF"/>
          </w:rPr>
          <w:t>N 508</w:t>
        </w:r>
      </w:hyperlink>
      <w:r>
        <w:t xml:space="preserve">, от 30.09.2021 </w:t>
      </w:r>
      <w:hyperlink r:id="rId63">
        <w:r>
          <w:rPr>
            <w:color w:val="0000FF"/>
          </w:rPr>
          <w:t>N 1537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1.2. Доля оплаты труда работников административно-управленческого и вспомогательного персонала муниципального учреждения, подведомственного Управлению информации и общественных связей Администрации города Вологды или Управлению по молодежной политике Администрации города Вологды (далее - учреждение), должна составлять не более 40 процентов от фонда оплаты труда учреждения.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Вологды от 21.12.2022 N 2072)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1.3. Для определения размеров должностных окладов, а также размеров и условий компенсационных и стимулирующих выплат работникам учреждения приказом руководителя учреждения создается постоянно действующая комиссия по подготовке предложений, касающихся регулирования трудовых отношений с работниками учреждения, (далее - комиссия учреждения) и утверждается положение о ней. В состав комиссии учреждения включаются заместители руководителя (при наличии), экономист, специалисты по кадровым и юридическим вопросам (при наличии), представитель профсоюзного органа работников (при наличии), а также другие лица, привлекаемые руководителем учреждения к данной работе.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Вологды от 26.12.2018 N 1640)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Для определения размеров стимулирующих выплат руководителю учреждения при Управлении информации и общественных связей Администрации города Вологды (далее - Управление), Управлении по молодежной политики Администрации города Вологды (далее - Управление), исполняющих функции и полномочия учредителя учреждения, создается Комиссия </w:t>
      </w:r>
      <w:r>
        <w:lastRenderedPageBreak/>
        <w:t>по подготовке предложений, касающихся регулирования трудовых отношений с руководителями учреждений (далее - Комиссия).</w:t>
      </w:r>
      <w:proofErr w:type="gramEnd"/>
      <w:r>
        <w:t xml:space="preserve"> Персональный состав Комиссии утверждается муниципальным правовым актом по вопросам компетенции Администрации города Вологды и включает в себя специалистов Управления по кадровым, экономическим и юридическим вопросам, представителя Департамента финансов Администрации города Вологды, а также других лиц, привлекаемых руководителем Управления к данной работе.</w:t>
      </w:r>
    </w:p>
    <w:p w:rsidR="008B5EE5" w:rsidRDefault="008B5EE5">
      <w:pPr>
        <w:pStyle w:val="ConsPlusNormal"/>
        <w:jc w:val="both"/>
      </w:pPr>
      <w:r>
        <w:t xml:space="preserve">(п. 1.4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Вологды от 21.12.2022 N 2072)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1.5. Расчетный среднемесячный уровень заработной платы работников учреждения не должен превышать расчетного среднемесячного уровня оплаты труда муниципальных служащих Управления и работников Управления, замещающих должности, не являющиеся должностями муниципальной службы.</w:t>
      </w:r>
    </w:p>
    <w:p w:rsidR="008B5EE5" w:rsidRDefault="008B5EE5">
      <w:pPr>
        <w:pStyle w:val="ConsPlusNormal"/>
        <w:spacing w:before="220"/>
        <w:ind w:firstLine="540"/>
        <w:jc w:val="both"/>
      </w:pPr>
      <w:proofErr w:type="gramStart"/>
      <w:r>
        <w:t xml:space="preserve">Расчетный среднемесячный уровень оплаты труда муниципальных служащих Управления и работников Управления, замещающих должности, не являющиеся должностями муниципальной службы, и расчетный среднемесячный уровень заработной платы работников учреждения определяется и сопоставляется в соответствии с </w:t>
      </w:r>
      <w:hyperlink r:id="rId67">
        <w:r>
          <w:rPr>
            <w:color w:val="0000FF"/>
          </w:rPr>
          <w:t>пунктами 2(3)</w:t>
        </w:r>
      </w:hyperlink>
      <w:r>
        <w:t xml:space="preserve"> и </w:t>
      </w:r>
      <w:hyperlink r:id="rId68">
        <w:r>
          <w:rPr>
            <w:color w:val="0000FF"/>
          </w:rPr>
          <w:t>2(4)</w:t>
        </w:r>
      </w:hyperlink>
      <w:r>
        <w:t xml:space="preserve"> 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</w:t>
      </w:r>
      <w:proofErr w:type="gramEnd"/>
      <w:r>
        <w:t xml:space="preserve"> года N 583 (с последующими изменениями).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Расчетный среднемесячный уровень оплаты труда муниципальных служащих Управления и работников Управления, замещающих должности, не являющиеся должностями муниципальной службы, доводится Управлением до руководителя учреждения в 2019 году в срок до 1 сентября, а в последующем - ежегодно в срок до 30 декабря.</w:t>
      </w:r>
    </w:p>
    <w:p w:rsidR="008B5EE5" w:rsidRDefault="008B5EE5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г. Вологды от 28.06.2019 N 785)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1.6</w:t>
        </w:r>
      </w:hyperlink>
      <w:r>
        <w:t>. Настоящее Положение носит для бюджетных и автономных учреждений рекомендательный характер, для казенных учреждений - обязательный характер.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  <w:outlineLvl w:val="1"/>
      </w:pPr>
      <w:r>
        <w:t>2. Порядок и условия оплаты труда работников учреждения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r>
        <w:t>2.1. Система оплаты труда работников учреждения включает в себя: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оклад (должностной оклад);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выплаты компенсационного характера;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выплаты стимулирующего характера.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2.2. Размеры окладов (должностных окладов) (далее - оклад) работникам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Размеры окладов работников учреждения, замещающих должности служащих, устанавливаются на основе отнесения замещаемых ими должностей служащих к профессиональным квалификационным </w:t>
      </w:r>
      <w:hyperlink r:id="rId71">
        <w:r>
          <w:rPr>
            <w:color w:val="0000FF"/>
          </w:rPr>
          <w:t>группам</w:t>
        </w:r>
      </w:hyperlink>
      <w:r>
        <w:t xml:space="preserve"> (далее - ПКГ), утвержденным приказом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 (с последующими изменениями), в соответствии с таблицей N 1, </w:t>
      </w:r>
      <w:hyperlink r:id="rId72">
        <w:r>
          <w:rPr>
            <w:color w:val="0000FF"/>
          </w:rPr>
          <w:t>приказом</w:t>
        </w:r>
      </w:hyperlink>
      <w:r>
        <w:t xml:space="preserve"> Министерства здравоохранения</w:t>
      </w:r>
      <w:proofErr w:type="gramEnd"/>
      <w:r>
        <w:t xml:space="preserve"> </w:t>
      </w:r>
      <w:proofErr w:type="gramStart"/>
      <w:r>
        <w:t xml:space="preserve">и социального развития Российской Федерации от 18 июля 2008 года N 342н "Об утверждении профессиональных квалификационных групп должностей работников печатных средств массовой информации", в соответствии с таблицей N 2, </w:t>
      </w:r>
      <w:hyperlink r:id="rId7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</w:t>
      </w:r>
      <w:r>
        <w:lastRenderedPageBreak/>
        <w:t>Российской Федерации от 8 августа 2008 года N 398н "Об утверждении профессиональной квалификационной группы должностей работников учреждений телевидения, радиовещания и кинопроката Министерства обороны Российской Федерации</w:t>
      </w:r>
      <w:proofErr w:type="gramEnd"/>
      <w:r>
        <w:t xml:space="preserve">", в соответствии с </w:t>
      </w:r>
      <w:hyperlink w:anchor="P139">
        <w:r>
          <w:rPr>
            <w:color w:val="0000FF"/>
          </w:rPr>
          <w:t>таблицей N 3</w:t>
        </w:r>
      </w:hyperlink>
      <w:r>
        <w:t>.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2"/>
      </w:pPr>
      <w:r>
        <w:t>Таблица N 1</w:t>
      </w:r>
    </w:p>
    <w:p w:rsidR="008B5EE5" w:rsidRDefault="008B5EE5">
      <w:pPr>
        <w:pStyle w:val="ConsPlusNormal"/>
        <w:jc w:val="center"/>
      </w:pPr>
      <w:proofErr w:type="gramStart"/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B5EE5" w:rsidRDefault="008B5EE5">
      <w:pPr>
        <w:pStyle w:val="ConsPlusNormal"/>
        <w:jc w:val="center"/>
      </w:pPr>
      <w:r>
        <w:t>от 21.12.2022 N 2072)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sectPr w:rsidR="008B5EE5" w:rsidSect="00682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3402"/>
        <w:gridCol w:w="2126"/>
      </w:tblGrid>
      <w:tr w:rsidR="008B5EE5">
        <w:tc>
          <w:tcPr>
            <w:tcW w:w="4254" w:type="dxa"/>
            <w:vAlign w:val="center"/>
          </w:tcPr>
          <w:p w:rsidR="008B5EE5" w:rsidRDefault="008B5EE5">
            <w:pPr>
              <w:pStyle w:val="ConsPlusNormal"/>
            </w:pPr>
            <w:r>
              <w:lastRenderedPageBreak/>
              <w:t>Наименование профессиональной квалификационной группы</w:t>
            </w:r>
          </w:p>
        </w:tc>
        <w:tc>
          <w:tcPr>
            <w:tcW w:w="3402" w:type="dxa"/>
            <w:vAlign w:val="center"/>
          </w:tcPr>
          <w:p w:rsidR="008B5EE5" w:rsidRDefault="008B5EE5">
            <w:pPr>
              <w:pStyle w:val="ConsPlusNormal"/>
            </w:pPr>
            <w:r>
              <w:t>Уровни общеотраслевых должностей служащих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Оклад в рублях</w:t>
            </w:r>
          </w:p>
        </w:tc>
      </w:tr>
      <w:tr w:rsidR="008B5EE5">
        <w:tc>
          <w:tcPr>
            <w:tcW w:w="4254" w:type="dxa"/>
            <w:vAlign w:val="center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</w:tr>
      <w:tr w:rsidR="008B5EE5">
        <w:tc>
          <w:tcPr>
            <w:tcW w:w="4254" w:type="dxa"/>
            <w:vMerge w:val="restart"/>
          </w:tcPr>
          <w:p w:rsidR="008B5EE5" w:rsidRDefault="008B5EE5">
            <w:pPr>
              <w:pStyle w:val="ConsPlusNormal"/>
            </w:pPr>
            <w:r>
              <w:t>Общеотраслевые должности служащих третьего уровня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B5EE5" w:rsidRDefault="008B5EE5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7930,0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8566,0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12849,0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18560,0</w:t>
            </w:r>
          </w:p>
        </w:tc>
      </w:tr>
      <w:tr w:rsidR="008B5EE5"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5 квалификационный уровень</w:t>
            </w:r>
          </w:p>
        </w:tc>
        <w:tc>
          <w:tcPr>
            <w:tcW w:w="2126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21559,0</w:t>
            </w:r>
          </w:p>
        </w:tc>
      </w:tr>
      <w:tr w:rsidR="008B5EE5">
        <w:tc>
          <w:tcPr>
            <w:tcW w:w="4254" w:type="dxa"/>
          </w:tcPr>
          <w:p w:rsidR="008B5EE5" w:rsidRDefault="008B5EE5">
            <w:pPr>
              <w:pStyle w:val="ConsPlusNormal"/>
            </w:pPr>
            <w:r>
              <w:t>Общеотраслевые должности служащих четвертого уровня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24985,0</w:t>
            </w: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2"/>
      </w:pPr>
      <w:r>
        <w:t>Таблица N 2</w:t>
      </w:r>
    </w:p>
    <w:p w:rsidR="008B5EE5" w:rsidRDefault="008B5EE5">
      <w:pPr>
        <w:pStyle w:val="ConsPlusNormal"/>
        <w:jc w:val="center"/>
      </w:pPr>
      <w:proofErr w:type="gramStart"/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B5EE5" w:rsidRDefault="008B5EE5">
      <w:pPr>
        <w:pStyle w:val="ConsPlusNormal"/>
        <w:jc w:val="center"/>
      </w:pPr>
      <w:r>
        <w:t>от 21.12.2022 N 2072)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3402"/>
        <w:gridCol w:w="2126"/>
      </w:tblGrid>
      <w:tr w:rsidR="008B5EE5">
        <w:tc>
          <w:tcPr>
            <w:tcW w:w="4254" w:type="dxa"/>
            <w:vAlign w:val="center"/>
          </w:tcPr>
          <w:p w:rsidR="008B5EE5" w:rsidRDefault="008B5EE5">
            <w:pPr>
              <w:pStyle w:val="ConsPlusNormal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</w:pPr>
            <w:r>
              <w:t>Уровни общеотраслевых должностей служащих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Оклад в рублях</w:t>
            </w:r>
          </w:p>
        </w:tc>
      </w:tr>
      <w:tr w:rsidR="008B5EE5">
        <w:tc>
          <w:tcPr>
            <w:tcW w:w="4254" w:type="dxa"/>
            <w:vAlign w:val="center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</w:tr>
      <w:tr w:rsidR="008B5EE5">
        <w:tc>
          <w:tcPr>
            <w:tcW w:w="4254" w:type="dxa"/>
          </w:tcPr>
          <w:p w:rsidR="008B5EE5" w:rsidRDefault="008B5EE5">
            <w:pPr>
              <w:pStyle w:val="ConsPlusNormal"/>
            </w:pPr>
            <w:r>
              <w:t>Должности работников печатных средств массовой информации второго уровня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19302,0</w:t>
            </w:r>
          </w:p>
        </w:tc>
      </w:tr>
      <w:tr w:rsidR="008B5EE5">
        <w:tc>
          <w:tcPr>
            <w:tcW w:w="4254" w:type="dxa"/>
            <w:vMerge w:val="restart"/>
          </w:tcPr>
          <w:p w:rsidR="008B5EE5" w:rsidRDefault="008B5EE5">
            <w:pPr>
              <w:pStyle w:val="ConsPlusNormal"/>
            </w:pPr>
            <w:r>
              <w:t>Должности работников печатных средств массовой информации третьего уровня</w:t>
            </w:r>
          </w:p>
        </w:tc>
        <w:tc>
          <w:tcPr>
            <w:tcW w:w="3402" w:type="dxa"/>
            <w:tcBorders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19560,0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19988,0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21416,0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  <w:tc>
          <w:tcPr>
            <w:tcW w:w="2126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23557,0</w:t>
            </w: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2"/>
      </w:pPr>
      <w:bookmarkStart w:id="1" w:name="P139"/>
      <w:bookmarkEnd w:id="1"/>
      <w:r>
        <w:t>Таблица N 3</w:t>
      </w:r>
    </w:p>
    <w:p w:rsidR="008B5EE5" w:rsidRDefault="008B5EE5">
      <w:pPr>
        <w:pStyle w:val="ConsPlusNormal"/>
        <w:jc w:val="center"/>
      </w:pPr>
      <w:proofErr w:type="gramStart"/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B5EE5" w:rsidRDefault="008B5EE5">
      <w:pPr>
        <w:pStyle w:val="ConsPlusNormal"/>
        <w:jc w:val="center"/>
      </w:pPr>
      <w:r>
        <w:t>от 21.12.2022 N 2072)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3402"/>
        <w:gridCol w:w="2126"/>
      </w:tblGrid>
      <w:tr w:rsidR="008B5EE5">
        <w:tc>
          <w:tcPr>
            <w:tcW w:w="4254" w:type="dxa"/>
          </w:tcPr>
          <w:p w:rsidR="008B5EE5" w:rsidRDefault="008B5EE5">
            <w:pPr>
              <w:pStyle w:val="ConsPlusNormal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</w:pPr>
            <w:r>
              <w:t>Уровни общеотраслевых должностей служащих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Оклад в рублях</w:t>
            </w:r>
          </w:p>
        </w:tc>
      </w:tr>
      <w:tr w:rsidR="008B5EE5">
        <w:tc>
          <w:tcPr>
            <w:tcW w:w="4254" w:type="dxa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</w:tr>
      <w:tr w:rsidR="008B5EE5">
        <w:tc>
          <w:tcPr>
            <w:tcW w:w="4254" w:type="dxa"/>
            <w:vMerge w:val="restart"/>
          </w:tcPr>
          <w:p w:rsidR="008B5EE5" w:rsidRDefault="008B5EE5">
            <w:pPr>
              <w:pStyle w:val="ConsPlusNormal"/>
            </w:pPr>
            <w:r>
              <w:t>Должности работников учреждений телевидения, радиовещания и кинопроката третьего уровня</w:t>
            </w:r>
          </w:p>
        </w:tc>
        <w:tc>
          <w:tcPr>
            <w:tcW w:w="3402" w:type="dxa"/>
            <w:tcBorders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21416,0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4254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3402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  <w:tc>
          <w:tcPr>
            <w:tcW w:w="2126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22844,0</w:t>
            </w: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Размеры окладов работников учреждения, осуществляющих профессиональную деятельность по профессиям рабочих, устанавливаются на основе отнесения профессий рабочих к ПКГ, утвержденным </w:t>
      </w:r>
      <w:hyperlink r:id="rId77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(с последующими изменениями), в соответствии с таблицей N 4.</w:t>
      </w:r>
      <w:proofErr w:type="gramEnd"/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2"/>
      </w:pPr>
      <w:r>
        <w:t>Таблица N 4</w:t>
      </w:r>
    </w:p>
    <w:p w:rsidR="008B5EE5" w:rsidRDefault="008B5EE5">
      <w:pPr>
        <w:pStyle w:val="ConsPlusNormal"/>
        <w:jc w:val="center"/>
      </w:pPr>
      <w:proofErr w:type="gramStart"/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B5EE5" w:rsidRDefault="008B5EE5">
      <w:pPr>
        <w:pStyle w:val="ConsPlusNormal"/>
        <w:jc w:val="center"/>
      </w:pPr>
      <w:r>
        <w:t>от 21.12.2022 N 2072)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3402"/>
        <w:gridCol w:w="2126"/>
      </w:tblGrid>
      <w:tr w:rsidR="008B5EE5">
        <w:tc>
          <w:tcPr>
            <w:tcW w:w="4254" w:type="dxa"/>
          </w:tcPr>
          <w:p w:rsidR="008B5EE5" w:rsidRDefault="008B5EE5">
            <w:pPr>
              <w:pStyle w:val="ConsPlusNormal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</w:pPr>
            <w:r>
              <w:t>Уровни общеотраслевых профессий рабочих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Оклад в рублях</w:t>
            </w:r>
          </w:p>
        </w:tc>
      </w:tr>
      <w:tr w:rsidR="008B5EE5">
        <w:tc>
          <w:tcPr>
            <w:tcW w:w="4254" w:type="dxa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</w:tr>
      <w:tr w:rsidR="008B5EE5">
        <w:tc>
          <w:tcPr>
            <w:tcW w:w="4254" w:type="dxa"/>
          </w:tcPr>
          <w:p w:rsidR="008B5EE5" w:rsidRDefault="008B5EE5">
            <w:pPr>
              <w:pStyle w:val="ConsPlusNormal"/>
            </w:pPr>
            <w:r>
              <w:t>Общеотраслевые профессии рабочих первого уровня</w:t>
            </w:r>
          </w:p>
        </w:tc>
        <w:tc>
          <w:tcPr>
            <w:tcW w:w="3402" w:type="dxa"/>
          </w:tcPr>
          <w:p w:rsidR="008B5EE5" w:rsidRDefault="008B5EE5">
            <w:pPr>
              <w:pStyle w:val="ConsPlusNormal"/>
              <w:jc w:val="center"/>
            </w:pPr>
            <w:r>
              <w:t>1 квалификационный уровень</w:t>
            </w:r>
          </w:p>
        </w:tc>
        <w:tc>
          <w:tcPr>
            <w:tcW w:w="2126" w:type="dxa"/>
          </w:tcPr>
          <w:p w:rsidR="008B5EE5" w:rsidRDefault="008B5EE5">
            <w:pPr>
              <w:pStyle w:val="ConsPlusNormal"/>
              <w:jc w:val="center"/>
            </w:pPr>
            <w:r>
              <w:t>7930,0</w:t>
            </w:r>
          </w:p>
        </w:tc>
      </w:tr>
    </w:tbl>
    <w:p w:rsidR="008B5EE5" w:rsidRDefault="008B5EE5">
      <w:pPr>
        <w:pStyle w:val="ConsPlusNormal"/>
        <w:sectPr w:rsidR="008B5E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5EE5" w:rsidRDefault="008B5EE5">
      <w:pPr>
        <w:pStyle w:val="ConsPlusNormal"/>
        <w:jc w:val="both"/>
      </w:pPr>
      <w:r>
        <w:lastRenderedPageBreak/>
        <w:t xml:space="preserve">(п. 2.4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Вологды от 30.07.2019 N 974)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bookmarkStart w:id="2" w:name="P172"/>
      <w:bookmarkEnd w:id="2"/>
      <w:r>
        <w:t>2.5. Порядок и условия установления выплат компенсационного характера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2.5.1. В учреждении устанавливаются следующие выплаты компенсационного характера работникам: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2.5.1.1. Выплаты работникам, занятым на работах с вредными и (или) опасными условиями труда, в соответствии со </w:t>
      </w:r>
      <w:hyperlink r:id="rId80">
        <w:r>
          <w:rPr>
            <w:color w:val="0000FF"/>
          </w:rPr>
          <w:t>статьей 147</w:t>
        </w:r>
      </w:hyperlink>
      <w:r>
        <w:t xml:space="preserve"> Трудового кодекса Российской Федерации - по результатам специальной оценки условий труда (аттестации рабочих мест, проведенной до 1 января 2014 года) в размерах от 4 до 10 процентов оклада.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2.5.1.2. </w:t>
      </w:r>
      <w:proofErr w:type="gramStart"/>
      <w:r>
        <w:t xml:space="preserve">Выплата за работу в местностях с особыми климатическими условиями - в размере 15 процентов к заработной плате в соответствии со </w:t>
      </w:r>
      <w:hyperlink r:id="rId81">
        <w:r>
          <w:rPr>
            <w:color w:val="0000FF"/>
          </w:rPr>
          <w:t>статьей 148</w:t>
        </w:r>
      </w:hyperlink>
      <w:r>
        <w:t xml:space="preserve"> Трудового кодекса Российской Федерации и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1992 года N 494 "О введении районных коэффициентов к заработной плате рабочих и служащих, пособиям, стипендиям на территории некоторых районов Вологодской области".</w:t>
      </w:r>
      <w:proofErr w:type="gramEnd"/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2.5.1.3. Выплаты за выполнение работ в условиях, отклоняющихся </w:t>
      </w:r>
      <w:proofErr w:type="gramStart"/>
      <w:r>
        <w:t>от</w:t>
      </w:r>
      <w:proofErr w:type="gramEnd"/>
      <w:r>
        <w:t xml:space="preserve"> нормальных: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за совмещение профессий (должностей) - в размере до 100 процентов оклада, соответствующего совмещаемой должности на момент назначения выплаты;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за расширение зон обслуживания - в размере до 50 процентов оклада по замещаемой должности;</w:t>
      </w:r>
    </w:p>
    <w:p w:rsidR="008B5EE5" w:rsidRDefault="008B5EE5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Вологды от 20.04.2021 N 508)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за исполнение обязанностей временно отсутствующего работника (без освобождения от работы, определенной трудовым договором) - в размере до 100 процентов оклада отсутствующего работника;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выплата за сверхурочную работу работникам - в соответствии со </w:t>
      </w:r>
      <w:hyperlink r:id="rId84">
        <w:r>
          <w:rPr>
            <w:color w:val="0000FF"/>
          </w:rPr>
          <w:t>статьей 152</w:t>
        </w:r>
      </w:hyperlink>
      <w:r>
        <w:t xml:space="preserve"> Трудового кодекса Российской Федерации;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оплата работы в выходные и нерабочие праздничные дни - в соответствии со </w:t>
      </w:r>
      <w:hyperlink r:id="rId85">
        <w:r>
          <w:rPr>
            <w:color w:val="0000FF"/>
          </w:rPr>
          <w:t>статьей 153</w:t>
        </w:r>
      </w:hyperlink>
      <w:r>
        <w:t xml:space="preserve"> Трудового кодекса Российской Федерации;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повышение оплаты труда за работу в ночное время (в период с 22 часов до 6 часов утра) в соответствии со </w:t>
      </w:r>
      <w:hyperlink r:id="rId86">
        <w:r>
          <w:rPr>
            <w:color w:val="0000FF"/>
          </w:rPr>
          <w:t>статьей 154</w:t>
        </w:r>
      </w:hyperlink>
      <w:r>
        <w:t xml:space="preserve"> Трудового кодекса Российской Федерации - в размере от 20 процентов часового оклада за каждый час работы в ночное время.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2.5.1.4. </w:t>
      </w:r>
      <w:proofErr w:type="gramStart"/>
      <w:r>
        <w:t xml:space="preserve">Выплаты за работу со сведениями, составляющими государственную тайну, их засекречиванием и рассекречиванием, а также за работу с шифрами в соответствии с </w:t>
      </w:r>
      <w:hyperlink r:id="rId87">
        <w:r>
          <w:rPr>
            <w:color w:val="0000FF"/>
          </w:rPr>
          <w:t>Правилами</w:t>
        </w:r>
      </w:hyperlink>
      <w: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 сентября 2006 года N 573 (с</w:t>
      </w:r>
      <w:proofErr w:type="gramEnd"/>
      <w:r>
        <w:t xml:space="preserve"> последующими изменениями).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2.5.2. Конкретные размеры выплат компенсационного характера устанавливаются руководителем учреждения с учетом мнения комиссии учреждения и отражаются в трудовых договорах.</w:t>
      </w:r>
    </w:p>
    <w:p w:rsidR="008B5EE5" w:rsidRDefault="008B5EE5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2.6. Порядок и условия установления стимулирующих выплат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2.6.1. Для поощрения работника за выполненную работу и стимулирования его к </w:t>
      </w:r>
      <w:r>
        <w:lastRenderedPageBreak/>
        <w:t>качественному результату труда и эффективной работе в учреждении устанавливаются выплаты стимулирующего характера.</w:t>
      </w:r>
    </w:p>
    <w:p w:rsidR="008B5EE5" w:rsidRDefault="008B5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5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EE5" w:rsidRDefault="008B5E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5EE5" w:rsidRDefault="008B5EE5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</w:tr>
    </w:tbl>
    <w:p w:rsidR="008B5EE5" w:rsidRDefault="008B5EE5">
      <w:pPr>
        <w:pStyle w:val="ConsPlusNormal"/>
        <w:spacing w:before="280"/>
        <w:ind w:firstLine="540"/>
        <w:jc w:val="both"/>
      </w:pPr>
      <w:bookmarkStart w:id="4" w:name="P190"/>
      <w:bookmarkEnd w:id="4"/>
      <w:r>
        <w:t>2.6.2. Конкретный размер выплат устанавливается руководителем учреждения с учетом мнения комиссии учреждения в пределах фонда оплаты труда и определяется в процентах к окладу, так и в абсолютном размере.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2.6.3. Выплата за стаж непрерывной работы, выслугу лет (далее - выплата за стаж работы) осуществляется ежемесячно и устанавливается в процентах от оклада в следующих размерах: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от 1 до 5 лет - 10 процентов;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от 5 до 10 лет - 15 процентов;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от 10 до 15 лет - 20 процентов;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свыше 15 лет - 30 процентов.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В стаж работы, дающий право на получение выплат за стаж работы, включаются: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периоды замещения государственных должностей, муниципальных должностей, должностей государственной гражданской (государственной) и муниципальной службы, занятие которых требует наличия соответствующего образования или квалификации, аналогичной занимаемой должности в учреждении;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периоды работы в государственных и муниципальных учреждениях, иных организациях на должностях, занятие которых требует наличия соответствующего образования или квалификации, аналогичной занимаемой должности в учреждении;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периоды обучения в образовательных организациях (курсах) по подготовке и повышению квалификации кадров с отрывом от работы, если за работником сохранялись место работы (должность), заработная плата (частично или полностью) или ему производились выплаты, предусмотренные законодательством, по профилю занимаемой должности в учреждении;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периоды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на предприятиях, в учреждениях и организациях.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Стаж работы для осуществления выплаты за стаж работы определяется комиссией учреждения в порядке, предусмотренном локальным актом учреждения.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2.6.4. Выплата за интенсивность и высокие результаты работы устанавливается: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единовременно по факту внедрения новых форм работы (передовых методов, новых технологий), направленных на повышение качества предоставляемых учреждением услуг, в размере до 100 процентов оклада. Документы, подтверждающие внедрение новых форм (передовых методов, новых технологий), предоставляются работником в комиссию учреждения;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 постоянной основе при наличии внутридолжностной, квалификационной категории, класса - в размере до 15 процентов оклада;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на постоянной основе при наличии ученой степени по профилю деятельности учреждения </w:t>
      </w:r>
      <w:r>
        <w:lastRenderedPageBreak/>
        <w:t>или педагогической деятельности (преподаваемых дисциплин) - в размере до 20 процентов оклада с момента присвоения ученой степени;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 постоянной основе при наличии научного звания по научным специальностям, соответствующим профилю деятельности учреждения или педагогической деятельности (преподаваемых дисциплин), - в размере до 40 процентов оклада с момента присвоения научного звания.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При установлении работнику учреждения выплаты за наличие научного звания выплата за наличие ученой степени не производится.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2.6.5. Выплата за образцовое качество выполняемых работ является единовременной и может производиться при присвоении работнику учреждения почетных званий, награждении почетными грамотами, знаками отличия, орденами или медалями, поощрении Губернатора Вологодской области, получении наград города Вологды (при наличии подтверждающих документов) в размере до 100 процентов оклада в зависимости от значимости полученной награды, звания.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2.6.6. В целях поощрения работников за выполненную работу, увеличения заинтересованности в повышении результативности своей профессиональной деятельности, в качественном результате своего труда в учреждении устанавливаются премиальные выплаты по итогам работы за месяц.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Размеры премиальных выплат по итогам работы за месяц устанавливаются с учетом показателей и критериев оценки эффективности деятельности работников, а также условий осуществления выплат.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Показатели и критерии оценки эффективности деятельности работников, а также условия осуществления выплат (зависимость размера премиальных выплат по итогам работы за месяц от степени достижения каждого из показателей, установленная в процентах от оклада, в баллах или в абсолютном выражении) устанавливаются локальным правовым актом и отражаются в трудовых договорах.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При установлении показателей и критериев оценки эффективности деятельности работников могут учитываться: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достигнутые профессиональные результаты;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степень личного участия в организации и проведении мероприятий, повышающих авторитет и имидж учреждения, городского округа города Вологды, особо значимых мероприятий общегородского, регионального, всероссийского и международного уровней;</w:t>
      </w:r>
    </w:p>
    <w:p w:rsidR="008B5EE5" w:rsidRDefault="008B5EE5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Вологды от 30.09.2021 N 1537)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степень личного участия в методической работе (конференциях, семинарах, методических и научно-методических объединениях), подготовка учебных и научно-методических пособий, рекомендаций, книг и учебников;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разумная инициатива, творчество и применение в работе современных форм и методов организации труда;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участие работника в профессиональных конкурсах, фестивалях;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выполнение поручений, требующих сокращенных сроков выполнения;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дополнительный объем работы в связи с внедрением новых технологий, программ, методик;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lastRenderedPageBreak/>
        <w:t>особый режим работы по обеспечению безаварийной, безотказной и бесперебойной работы инженерных и хозяйственно-эксплуатационных систем учреждения;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наличие положительных отзывов граждан о деятельности работника;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оптимизация расходов учреждения.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При установлении показателей и критериев </w:t>
      </w:r>
      <w:proofErr w:type="gramStart"/>
      <w:r>
        <w:t>оценки эффективности деятельности работников учреждения</w:t>
      </w:r>
      <w:proofErr w:type="gramEnd"/>
      <w:r>
        <w:t xml:space="preserve"> может быть предусмотрено сокращение размера премиальных выплат по итогам работы за месяц в следующих случаях: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выполнение показателей муниципального задания на оказание муниципальных услуг (выполнение работ) менее чем на 100 процентов;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нарушение регламентов, стандартов, технологий, требований к процедурам оказания услуг, выполнения работ учреждения;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нарушение установленных сроков оказания услуг, выполнения работ;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нарушение исполнительской дисциплины, в том числе сроков подготовки и представления отчетности, информации, запрашиваемых органами местного самоуправления, контрольно-надзорными и правоохранительными органами;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нарушение финансовой, трудовой дисциплины, правил внутреннего трудового распорядка;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наличие отрицательных отзывов граждан о деятельности работника.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Размеры премиальных выплат по итогам работы за месяц по результатам достижения каждого из показателей суммируются. В случае если сумма равна нулю или является отрицательным значением, премиальные выплаты не производятся.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Работник, к которому в отчетном периоде было применено дисциплинарное взыскание, к премированию по итогам работы за данный период не представляется.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  <w:outlineLvl w:val="1"/>
      </w:pPr>
      <w:r>
        <w:t>3. Порядок и условия оплаты труда руководителя,</w:t>
      </w:r>
    </w:p>
    <w:p w:rsidR="008B5EE5" w:rsidRDefault="008B5EE5">
      <w:pPr>
        <w:pStyle w:val="ConsPlusTitle"/>
        <w:jc w:val="center"/>
      </w:pPr>
      <w:r>
        <w:t>заместителя руководителя учреждения</w:t>
      </w:r>
    </w:p>
    <w:p w:rsidR="008B5EE5" w:rsidRDefault="008B5EE5">
      <w:pPr>
        <w:pStyle w:val="ConsPlusNormal"/>
        <w:jc w:val="center"/>
      </w:pPr>
      <w:proofErr w:type="gramStart"/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B5EE5" w:rsidRDefault="008B5EE5">
      <w:pPr>
        <w:pStyle w:val="ConsPlusNormal"/>
        <w:jc w:val="center"/>
      </w:pPr>
      <w:r>
        <w:t>от 26.12.2018 N 1640)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r>
        <w:t>3.1. Заработная плата руководителя, заместителя руководителя учреждения состоит из оклада, компенсационных и стимулирующих выплат.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Вологды от 26.12.2018 N 1640)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3.2. Размер должностного оклада и стимулирующих выплат руководителю учреждения определяется трудовым договором на основании настоящего Положения.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Минимальный размер должностного оклада руководителя учреждения составляет 24600,00 рубля.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30.09.2021 </w:t>
      </w:r>
      <w:hyperlink r:id="rId91">
        <w:r>
          <w:rPr>
            <w:color w:val="0000FF"/>
          </w:rPr>
          <w:t>N 1537</w:t>
        </w:r>
      </w:hyperlink>
      <w:r>
        <w:t xml:space="preserve">, от 21.12.2022 </w:t>
      </w:r>
      <w:hyperlink r:id="rId92">
        <w:r>
          <w:rPr>
            <w:color w:val="0000FF"/>
          </w:rPr>
          <w:t>N 2072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Размер должностного оклада руководителя учреждения (далее - оклад) формируется путем применения к минимальному должностному окладу, установленному настоящим пунктом, персонального повышающего коэффициента.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Персональный повышающий коэффициент определяется путем суммирования коэффициента численности работников, определяемого в соответствии с таблицей N 5, </w:t>
      </w:r>
      <w:r>
        <w:lastRenderedPageBreak/>
        <w:t>отраслевого коэффициента учреждения, составляющего 1,6, и коэффициента уровня административной ответственности, составляющего 0,2.</w:t>
      </w:r>
    </w:p>
    <w:p w:rsidR="008B5EE5" w:rsidRDefault="008B5EE5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Вологды от 30.09.2021 N 1537)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2"/>
      </w:pPr>
      <w:r>
        <w:t>Таблица N 5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65"/>
        <w:gridCol w:w="2977"/>
      </w:tblGrid>
      <w:tr w:rsidR="008B5EE5">
        <w:tc>
          <w:tcPr>
            <w:tcW w:w="3402" w:type="dxa"/>
          </w:tcPr>
          <w:p w:rsidR="008B5EE5" w:rsidRDefault="008B5EE5">
            <w:pPr>
              <w:pStyle w:val="ConsPlusNormal"/>
              <w:jc w:val="center"/>
            </w:pPr>
            <w:r>
              <w:t>Наименование коэффициента</w:t>
            </w:r>
          </w:p>
        </w:tc>
        <w:tc>
          <w:tcPr>
            <w:tcW w:w="2665" w:type="dxa"/>
          </w:tcPr>
          <w:p w:rsidR="008B5EE5" w:rsidRDefault="008B5EE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977" w:type="dxa"/>
          </w:tcPr>
          <w:p w:rsidR="008B5EE5" w:rsidRDefault="008B5EE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B5EE5">
        <w:tc>
          <w:tcPr>
            <w:tcW w:w="3402" w:type="dxa"/>
          </w:tcPr>
          <w:p w:rsidR="008B5EE5" w:rsidRDefault="008B5EE5">
            <w:pPr>
              <w:pStyle w:val="ConsPlusNormal"/>
            </w:pPr>
            <w:r>
              <w:t>Коэффициент численности работников</w:t>
            </w:r>
          </w:p>
        </w:tc>
        <w:tc>
          <w:tcPr>
            <w:tcW w:w="2665" w:type="dxa"/>
          </w:tcPr>
          <w:p w:rsidR="008B5EE5" w:rsidRDefault="008B5EE5">
            <w:pPr>
              <w:pStyle w:val="ConsPlusNormal"/>
              <w:jc w:val="center"/>
            </w:pPr>
            <w:r>
              <w:t>до 50</w:t>
            </w:r>
          </w:p>
          <w:p w:rsidR="008B5EE5" w:rsidRDefault="008B5EE5">
            <w:pPr>
              <w:pStyle w:val="ConsPlusNormal"/>
              <w:jc w:val="center"/>
            </w:pPr>
            <w:r>
              <w:t>от 51 до 80</w:t>
            </w:r>
          </w:p>
          <w:p w:rsidR="008B5EE5" w:rsidRDefault="008B5EE5">
            <w:pPr>
              <w:pStyle w:val="ConsPlusNormal"/>
              <w:jc w:val="center"/>
            </w:pPr>
            <w:r>
              <w:t>от 81 до 110</w:t>
            </w:r>
          </w:p>
          <w:p w:rsidR="008B5EE5" w:rsidRDefault="008B5EE5">
            <w:pPr>
              <w:pStyle w:val="ConsPlusNormal"/>
              <w:jc w:val="center"/>
            </w:pPr>
            <w:r>
              <w:t>от 111 до 140</w:t>
            </w:r>
          </w:p>
          <w:p w:rsidR="008B5EE5" w:rsidRDefault="008B5EE5">
            <w:pPr>
              <w:pStyle w:val="ConsPlusNormal"/>
              <w:jc w:val="center"/>
            </w:pPr>
            <w:r>
              <w:t>от 141 до 170</w:t>
            </w:r>
          </w:p>
          <w:p w:rsidR="008B5EE5" w:rsidRDefault="008B5EE5">
            <w:pPr>
              <w:pStyle w:val="ConsPlusNormal"/>
              <w:jc w:val="center"/>
            </w:pPr>
            <w:r>
              <w:t>более 171</w:t>
            </w:r>
          </w:p>
        </w:tc>
        <w:tc>
          <w:tcPr>
            <w:tcW w:w="2977" w:type="dxa"/>
          </w:tcPr>
          <w:p w:rsidR="008B5EE5" w:rsidRDefault="008B5EE5">
            <w:pPr>
              <w:pStyle w:val="ConsPlusNormal"/>
              <w:jc w:val="center"/>
            </w:pPr>
            <w:r>
              <w:t>0,05</w:t>
            </w:r>
          </w:p>
          <w:p w:rsidR="008B5EE5" w:rsidRDefault="008B5EE5">
            <w:pPr>
              <w:pStyle w:val="ConsPlusNormal"/>
              <w:jc w:val="center"/>
            </w:pPr>
            <w:r>
              <w:t>0,1</w:t>
            </w:r>
          </w:p>
          <w:p w:rsidR="008B5EE5" w:rsidRDefault="008B5EE5">
            <w:pPr>
              <w:pStyle w:val="ConsPlusNormal"/>
              <w:jc w:val="center"/>
            </w:pPr>
            <w:r>
              <w:t>0,15</w:t>
            </w:r>
          </w:p>
          <w:p w:rsidR="008B5EE5" w:rsidRDefault="008B5EE5">
            <w:pPr>
              <w:pStyle w:val="ConsPlusNormal"/>
              <w:jc w:val="center"/>
            </w:pPr>
            <w:r>
              <w:t>0,2</w:t>
            </w:r>
          </w:p>
          <w:p w:rsidR="008B5EE5" w:rsidRDefault="008B5EE5">
            <w:pPr>
              <w:pStyle w:val="ConsPlusNormal"/>
              <w:jc w:val="center"/>
            </w:pPr>
            <w:r>
              <w:t>0,25</w:t>
            </w:r>
          </w:p>
          <w:p w:rsidR="008B5EE5" w:rsidRDefault="008B5EE5">
            <w:pPr>
              <w:pStyle w:val="ConsPlusNormal"/>
              <w:jc w:val="center"/>
            </w:pPr>
            <w:r>
              <w:t>0,3</w:t>
            </w:r>
          </w:p>
        </w:tc>
      </w:tr>
    </w:tbl>
    <w:p w:rsidR="008B5EE5" w:rsidRDefault="008B5EE5">
      <w:pPr>
        <w:pStyle w:val="ConsPlusNormal"/>
        <w:jc w:val="both"/>
      </w:pPr>
      <w:r>
        <w:t xml:space="preserve">(п. 3.2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Вологды от 20.02.2020 N 199)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r>
        <w:t>3.3. Должностные оклады заместителей руководителей учреждений устанавливаются на 10 - 30 процентов ниже должностных окладов руководителей этих учреждений.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Вологды от 30.07.2019 N 974)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Руководителю учреждения устанавливается ненормированный рабочий день и предоставляется ежегодный дополнительный оплачиваемый отпуск за работу за пределами нормальной продолжительности рабочего времени в порядке, предусмотренном </w:t>
      </w:r>
      <w:hyperlink r:id="rId96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образования "Город Вологда", утвержденным постановлением Главы города Вологды от 23 июля 2008 года N 3949 (с последующими изменениями</w:t>
      </w:r>
      <w:proofErr w:type="gramEnd"/>
      <w:r>
        <w:t>).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3.5. Руководителю учреждения устанавливаются выплаты компенсационного характера на основании Трудового </w:t>
      </w:r>
      <w:hyperlink r:id="rId97">
        <w:r>
          <w:rPr>
            <w:color w:val="0000FF"/>
          </w:rPr>
          <w:t>кодекса</w:t>
        </w:r>
      </w:hyperlink>
      <w:r>
        <w:t xml:space="preserve"> Российской Федерации в соответствии с </w:t>
      </w:r>
      <w:hyperlink r:id="rId9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4 февраля 2009 года N 526 "О введении новых </w:t>
      </w:r>
      <w:proofErr w:type="gramStart"/>
      <w:r>
        <w:t>систем оплаты труда работников муниципальных учреждений муниципального</w:t>
      </w:r>
      <w:proofErr w:type="gramEnd"/>
      <w:r>
        <w:t xml:space="preserve"> образования "Город Вологда" (с последующими изменениями).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Конкретный размер выплат компенсационного характера устанавливается трудовым договором на основании предложения Комиссии в процентах к должностному окладу.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3.6. Для поощрения руководителя учреждения за выполненную работу и стимулирования его к качественному результату труда и эффективной работе устанавливаются выплаты стимулирующего характера.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Конкретный размер выплат стимулирующего характера устанавливается трудовым договором на основании предложения Комиссии в процентах к должностному окладу или в абсолютном размере.</w:t>
      </w:r>
    </w:p>
    <w:p w:rsidR="008B5EE5" w:rsidRDefault="008B5EE5">
      <w:pPr>
        <w:pStyle w:val="ConsPlusNormal"/>
        <w:spacing w:before="220"/>
        <w:ind w:firstLine="540"/>
        <w:jc w:val="both"/>
      </w:pPr>
      <w:bookmarkStart w:id="5" w:name="P275"/>
      <w:bookmarkEnd w:id="5"/>
      <w:r>
        <w:t xml:space="preserve">3.6.1. Выплата за стаж работы производится ежемесячно в процентах от оклада в порядке и размерах, установленных </w:t>
      </w:r>
      <w:hyperlink w:anchor="P190">
        <w:r>
          <w:rPr>
            <w:color w:val="0000FF"/>
          </w:rPr>
          <w:t>подпунктом 2.6.2 пункта 2.6</w:t>
        </w:r>
      </w:hyperlink>
      <w:r>
        <w:t xml:space="preserve"> настоящего Положения.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Стаж работы для осуществления ежемесячной выплаты руководителю учреждения за стаж работы определяется Комиссией.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3.6.2. Выплата за интенсивность и высокие результаты работы устанавливается: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единовременно по факту внедрения новых форм работы (передовых методов, новых технологий), направленных на повышение качества предоставляемых учреждением услуг </w:t>
      </w:r>
      <w:r>
        <w:lastRenderedPageBreak/>
        <w:t>(выполняемых работ), - в размере до 100 процентов оклада. Документы, подтверждающие внедрение новых форм работы (передовых методов, новых технологий), представляются руководителем учреждения в Комиссию;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 постоянной основе при наличии ученой степени по профилю деятельности учреждения - в размере до 20 процентов оклада со дня присвоения ученой степени;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 постоянной основе при наличии ученого звания по научным специальностям, соответствующим профилю деятельности учреждения, - в размере до 30 процентов оклада со дня присвоения ученого звания.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При установлении руководителю учреждения выплаты за наличие ученого звания выплата за наличие ученой степени не производится.</w:t>
      </w:r>
    </w:p>
    <w:p w:rsidR="008B5EE5" w:rsidRDefault="008B5EE5">
      <w:pPr>
        <w:pStyle w:val="ConsPlusNormal"/>
        <w:jc w:val="both"/>
      </w:pPr>
      <w:r>
        <w:t xml:space="preserve">(пп. 3.6.2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г. Вологды от 20.04.2021 N 508)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3.6.3. Выплата за образцовое качество выполняемых работ является единовременной и может производиться при присвоении руководителю учреждения почетных званий, награждении почетными грамотами, знаками отличия, орденами или медалями, поощрении Губернатора Вологодской области, получении наград города Вологды (при наличии подтверждающих документов) в размере до 100 процентов оклада в зависимости от значимости полученной награды, звания. Подтверждающие документы предоставляются руководителем учреждения в Комиссию.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3.6.4. Премиальная выплата руководителю учреждения по итогам работы за месяц (далее - ежемесячная премиальная выплата) устанавливается с учетом выполнения показателей согласно </w:t>
      </w:r>
      <w:hyperlink w:anchor="P353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Руководитель учреждения до 5 числа месяца, следующего за отчетным месяцем (до 15 января при направлении информации за декабрь), направляет председателю Комиссии служебную записку, содержащую информацию: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о достигнутых значениях показателей с приложением материалов, подтверждающих степень достижения показателей за отчетный месяц;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о наличии (отсутствии) в отчетном месяце оснований, при которых премиальная выплата в соответствии с </w:t>
      </w:r>
      <w:hyperlink w:anchor="P492">
        <w:r>
          <w:rPr>
            <w:color w:val="0000FF"/>
          </w:rPr>
          <w:t>приложением N 2</w:t>
        </w:r>
      </w:hyperlink>
      <w:r>
        <w:t xml:space="preserve"> к настоящему Положению не начисляется, с приложением подтверждающих материалов и объяснительной записки (при наличии оснований);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расчет размера ежемесячной премиальной выплаты.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На основании представленных материалов Комиссией производится оценка результатов работы учреждения и руководителя учреждения в баллах по каждому показателю.</w:t>
      </w:r>
    </w:p>
    <w:p w:rsidR="008B5EE5" w:rsidRDefault="008B5EE5">
      <w:pPr>
        <w:pStyle w:val="ConsPlusNormal"/>
        <w:spacing w:before="220"/>
        <w:ind w:firstLine="540"/>
        <w:jc w:val="both"/>
      </w:pPr>
      <w:proofErr w:type="gramStart"/>
      <w:r>
        <w:t xml:space="preserve">Стоимость одного балла составляет не более 0,5% от оклада в месяц за фактически отработанное время и определяется с учетом требований </w:t>
      </w:r>
      <w:hyperlink r:id="rId100">
        <w:r>
          <w:rPr>
            <w:color w:val="0000FF"/>
          </w:rPr>
          <w:t>пунктов 12</w:t>
        </w:r>
      </w:hyperlink>
      <w:r>
        <w:t xml:space="preserve">, </w:t>
      </w:r>
      <w:hyperlink r:id="rId101">
        <w:r>
          <w:rPr>
            <w:color w:val="0000FF"/>
          </w:rPr>
          <w:t>15</w:t>
        </w:r>
      </w:hyperlink>
      <w:r>
        <w:t xml:space="preserve"> и </w:t>
      </w:r>
      <w:hyperlink r:id="rId102">
        <w:r>
          <w:rPr>
            <w:color w:val="0000FF"/>
          </w:rPr>
          <w:t>17</w:t>
        </w:r>
      </w:hyperlink>
      <w:r>
        <w:t xml:space="preserve"> Положения об установлении систем оплаты труда работников муниципальных учреждений муниципального образования "Город Вологда", утвержденного постановлением Главы города Вологды от 4 февраля 2009 года N 526 (с последующими изменениями), в пределах фонда оплаты труда.</w:t>
      </w:r>
      <w:proofErr w:type="gramEnd"/>
    </w:p>
    <w:p w:rsidR="008B5EE5" w:rsidRDefault="008B5EE5">
      <w:pPr>
        <w:pStyle w:val="ConsPlusNormal"/>
        <w:spacing w:before="220"/>
        <w:ind w:firstLine="540"/>
        <w:jc w:val="both"/>
      </w:pPr>
      <w:r>
        <w:t>Размер ежемесячной премиальной выплаты руководителю учреждения определяется произведением количества набранных баллов на стоимость одного балла.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Максимальный размер ежемесячной премиальной выплаты составляет не более 0,5 оклада в месяц за фактически отработанное время.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В случае если сумма набранных руководителем учреждения баллов равна нулю или </w:t>
      </w:r>
      <w:r>
        <w:lastRenderedPageBreak/>
        <w:t>является отрицательным значением, ежемесячные премиальные выплаты не производятся.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в </w:t>
      </w:r>
      <w:hyperlink w:anchor="P492">
        <w:r>
          <w:rPr>
            <w:color w:val="0000FF"/>
          </w:rPr>
          <w:t>приложении N 2</w:t>
        </w:r>
      </w:hyperlink>
      <w:r>
        <w:t xml:space="preserve"> к настоящему Положению, ежемесячная премиальная выплата не начисляется.</w:t>
      </w:r>
    </w:p>
    <w:p w:rsidR="008B5EE5" w:rsidRDefault="008B5EE5">
      <w:pPr>
        <w:pStyle w:val="ConsPlusNormal"/>
        <w:jc w:val="both"/>
      </w:pPr>
      <w:r>
        <w:t xml:space="preserve">(пп. 3.6.4 </w:t>
      </w:r>
      <w:proofErr w:type="gramStart"/>
      <w:r>
        <w:t>введен</w:t>
      </w:r>
      <w:proofErr w:type="gramEnd"/>
      <w:r>
        <w:t xml:space="preserve">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г. Вологды от 20.04.2021 N 508)</w:t>
      </w:r>
    </w:p>
    <w:p w:rsidR="008B5EE5" w:rsidRDefault="008B5EE5">
      <w:pPr>
        <w:pStyle w:val="ConsPlusNormal"/>
        <w:spacing w:before="220"/>
        <w:ind w:firstLine="540"/>
        <w:jc w:val="both"/>
      </w:pPr>
      <w:hyperlink r:id="rId104">
        <w:r>
          <w:rPr>
            <w:color w:val="0000FF"/>
          </w:rPr>
          <w:t>3.6.5</w:t>
        </w:r>
      </w:hyperlink>
      <w:r>
        <w:t xml:space="preserve">. Премиальная выплата руководителю учреждения по итогам работы за квартал (далее - ежеквартальная премиальная выплата) устанавливается по результатам </w:t>
      </w:r>
      <w:proofErr w:type="gramStart"/>
      <w:r>
        <w:t>достижения показателей эффективности деятельности учреждения</w:t>
      </w:r>
      <w:proofErr w:type="gramEnd"/>
      <w:r>
        <w:t xml:space="preserve"> и руководителя в порядке, установленном Методикой.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На основании представленных материалов, указанных в </w:t>
      </w:r>
      <w:hyperlink r:id="rId105">
        <w:r>
          <w:rPr>
            <w:color w:val="0000FF"/>
          </w:rPr>
          <w:t>пункте 8</w:t>
        </w:r>
      </w:hyperlink>
      <w:r>
        <w:t xml:space="preserve"> Методики, Комиссия рассматривает результаты оценки работы учреждения и руководителя (оценка производится в баллах) и готовит предложения по определению размеров стимулирующих выплат руководителю учреждения с учетом настоящего Положения.</w:t>
      </w:r>
    </w:p>
    <w:p w:rsidR="008B5EE5" w:rsidRDefault="008B5EE5">
      <w:pPr>
        <w:pStyle w:val="ConsPlusNormal"/>
        <w:spacing w:before="220"/>
        <w:ind w:firstLine="540"/>
        <w:jc w:val="both"/>
      </w:pPr>
      <w:proofErr w:type="gramStart"/>
      <w:r>
        <w:t xml:space="preserve">Стоимость одного балла составляет не более 1,5% от оклада в квартал за фактически отработанное время и определяется Комиссией с учетом требований </w:t>
      </w:r>
      <w:hyperlink r:id="rId106">
        <w:r>
          <w:rPr>
            <w:color w:val="0000FF"/>
          </w:rPr>
          <w:t>пунктов 12</w:t>
        </w:r>
      </w:hyperlink>
      <w:r>
        <w:t xml:space="preserve">, </w:t>
      </w:r>
      <w:hyperlink r:id="rId107">
        <w:r>
          <w:rPr>
            <w:color w:val="0000FF"/>
          </w:rPr>
          <w:t>15</w:t>
        </w:r>
      </w:hyperlink>
      <w:r>
        <w:t xml:space="preserve"> и </w:t>
      </w:r>
      <w:hyperlink r:id="rId108">
        <w:r>
          <w:rPr>
            <w:color w:val="0000FF"/>
          </w:rPr>
          <w:t>17</w:t>
        </w:r>
      </w:hyperlink>
      <w:r>
        <w:t xml:space="preserve"> Положения об установлении систем оплаты труда работников муниципальных учреждений муниципального образования "Город Вологда", утвержденного постановлением Главы города Вологды от 4 февраля 2009 года N 526 (с последующими изменениями).</w:t>
      </w:r>
      <w:proofErr w:type="gramEnd"/>
    </w:p>
    <w:p w:rsidR="008B5EE5" w:rsidRDefault="008B5EE5">
      <w:pPr>
        <w:pStyle w:val="ConsPlusNormal"/>
        <w:spacing w:before="220"/>
        <w:ind w:firstLine="540"/>
        <w:jc w:val="both"/>
      </w:pPr>
      <w:r>
        <w:t>Размер ежеквартальной премиальной выплаты руководителю учреждения определяется произведением количества набранных баллов на стоимость одного балла, в пределах фонда оплаты труда.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Максимальный размер ежеквартальной премиальной выплаты составляет не более 1,5 оклада в квартал за фактически отработанное время.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В случае если сумма набранных руководителем учреждения баллов равна нулю или является отрицательным значением, ежеквартальная премиальная выплата не производится.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Ежеквартальная премиальная выплата уменьшается пропорционально количеству месяцев отчетного периода, в которых имелись одно или несколько оснований, предусмотренных в </w:t>
      </w:r>
      <w:hyperlink w:anchor="P492">
        <w:r>
          <w:rPr>
            <w:color w:val="0000FF"/>
          </w:rPr>
          <w:t>приложении N 2</w:t>
        </w:r>
      </w:hyperlink>
      <w:r>
        <w:t xml:space="preserve"> к настоящему Положению. Информация о наличии в отчетном периоде оснований, при которых премиальная выплата не начисляется, представляется Управлением в Комиссию.</w:t>
      </w:r>
    </w:p>
    <w:p w:rsidR="008B5EE5" w:rsidRDefault="008B5EE5">
      <w:pPr>
        <w:pStyle w:val="ConsPlusNormal"/>
        <w:jc w:val="both"/>
      </w:pPr>
      <w:r>
        <w:t xml:space="preserve">(пп. 3.6.5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Вологды от 20.04.2021 N 508)</w:t>
      </w:r>
    </w:p>
    <w:bookmarkStart w:id="6" w:name="P304"/>
    <w:bookmarkEnd w:id="6"/>
    <w:p w:rsidR="008B5EE5" w:rsidRDefault="008B5EE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"consultantplus://offline/ref=5476034B11008B7453362D6FC5165214B76E12B62C37B9A8A75E50C3E63A835BD6F8544F7552CCABA027C9D777A0E5F6BE6602DC3A92D7CB0F367A2Ay0W7N" \h </w:instrText>
      </w:r>
      <w:r>
        <w:fldChar w:fldCharType="separate"/>
      </w:r>
      <w:r>
        <w:rPr>
          <w:color w:val="0000FF"/>
        </w:rPr>
        <w:t>3.6.6</w:t>
      </w:r>
      <w:r>
        <w:rPr>
          <w:color w:val="0000FF"/>
        </w:rPr>
        <w:fldChar w:fldCharType="end"/>
      </w:r>
      <w:r>
        <w:t xml:space="preserve">. Единовременные премиальные выплаты по итогам выполнения отдельных особо важных и сложных заданий, поручений Мэра города Вологды могут выплачиваться руководителю учреждения </w:t>
      </w:r>
      <w:proofErr w:type="gramStart"/>
      <w:r>
        <w:t>за</w:t>
      </w:r>
      <w:proofErr w:type="gramEnd"/>
      <w:r>
        <w:t>:</w:t>
      </w:r>
    </w:p>
    <w:p w:rsidR="008B5EE5" w:rsidRDefault="008B5EE5">
      <w:pPr>
        <w:pStyle w:val="ConsPlusNormal"/>
        <w:jc w:val="both"/>
      </w:pPr>
      <w:r>
        <w:t xml:space="preserve">(в ред. постановлений Администрации г. Вологды от 09.11.2016 </w:t>
      </w:r>
      <w:hyperlink r:id="rId110">
        <w:r>
          <w:rPr>
            <w:color w:val="0000FF"/>
          </w:rPr>
          <w:t>N 1421</w:t>
        </w:r>
      </w:hyperlink>
      <w:r>
        <w:t xml:space="preserve">, от 14.11.2018 </w:t>
      </w:r>
      <w:hyperlink r:id="rId111">
        <w:r>
          <w:rPr>
            <w:color w:val="0000FF"/>
          </w:rPr>
          <w:t>N 1412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выполнение поручений Мэра города Вологды, требующих сокращенных сроков выполнения;</w:t>
      </w:r>
    </w:p>
    <w:p w:rsidR="008B5EE5" w:rsidRDefault="008B5EE5">
      <w:pPr>
        <w:pStyle w:val="ConsPlusNormal"/>
        <w:jc w:val="both"/>
      </w:pPr>
      <w:r>
        <w:t xml:space="preserve">(в ред. постановлений Администрации г. Вологды от 09.11.2016 </w:t>
      </w:r>
      <w:hyperlink r:id="rId112">
        <w:r>
          <w:rPr>
            <w:color w:val="0000FF"/>
          </w:rPr>
          <w:t>N 1421</w:t>
        </w:r>
      </w:hyperlink>
      <w:r>
        <w:t xml:space="preserve">, от 14.11.2018 </w:t>
      </w:r>
      <w:hyperlink r:id="rId113">
        <w:r>
          <w:rPr>
            <w:color w:val="0000FF"/>
          </w:rPr>
          <w:t>N 1412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дополнительный объем работы в связи с выполнением особо важных и сложных заданий и поручений Мэра города Вологды.</w:t>
      </w:r>
    </w:p>
    <w:p w:rsidR="008B5EE5" w:rsidRDefault="008B5EE5">
      <w:pPr>
        <w:pStyle w:val="ConsPlusNormal"/>
        <w:jc w:val="both"/>
      </w:pPr>
      <w:r>
        <w:t xml:space="preserve">(в ред. постановлений Администрации г. Вологды от 09.11.2016 </w:t>
      </w:r>
      <w:hyperlink r:id="rId114">
        <w:r>
          <w:rPr>
            <w:color w:val="0000FF"/>
          </w:rPr>
          <w:t>N 1421</w:t>
        </w:r>
      </w:hyperlink>
      <w:r>
        <w:t xml:space="preserve">, от 14.11.2018 </w:t>
      </w:r>
      <w:hyperlink r:id="rId115">
        <w:r>
          <w:rPr>
            <w:color w:val="0000FF"/>
          </w:rPr>
          <w:t>N 1412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По итогам выполнения особо важных заданий, поручений Мэра города Вологды, руководитель учреждения представляет в Комиссию информацию о выполнении задания или поручения и предложения по премированию.</w:t>
      </w:r>
    </w:p>
    <w:p w:rsidR="008B5EE5" w:rsidRDefault="008B5EE5">
      <w:pPr>
        <w:pStyle w:val="ConsPlusNormal"/>
        <w:jc w:val="both"/>
      </w:pPr>
      <w:r>
        <w:t xml:space="preserve">(в ред. постановлений Администрации г. Вологды от 09.11.2016 </w:t>
      </w:r>
      <w:hyperlink r:id="rId116">
        <w:r>
          <w:rPr>
            <w:color w:val="0000FF"/>
          </w:rPr>
          <w:t>N 1421</w:t>
        </w:r>
      </w:hyperlink>
      <w:r>
        <w:t xml:space="preserve">, от 14.11.2018 </w:t>
      </w:r>
      <w:hyperlink r:id="rId117">
        <w:r>
          <w:rPr>
            <w:color w:val="0000FF"/>
          </w:rPr>
          <w:t>N 1412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lastRenderedPageBreak/>
        <w:t xml:space="preserve">3.7. </w:t>
      </w:r>
      <w:proofErr w:type="gramStart"/>
      <w:r>
        <w:t xml:space="preserve">По результатам рассмотрения на заседании Комиссии материалов, представленных руководителем учреждения в соответствии с </w:t>
      </w:r>
      <w:hyperlink w:anchor="P275">
        <w:r>
          <w:rPr>
            <w:color w:val="0000FF"/>
          </w:rPr>
          <w:t>подпунктами 3.6.1</w:t>
        </w:r>
      </w:hyperlink>
      <w:r>
        <w:t xml:space="preserve"> - </w:t>
      </w:r>
      <w:hyperlink w:anchor="P304">
        <w:r>
          <w:rPr>
            <w:color w:val="0000FF"/>
          </w:rPr>
          <w:t>3.6.6 пункта 3.6</w:t>
        </w:r>
      </w:hyperlink>
      <w:r>
        <w:t xml:space="preserve"> настоящего Положения, секретарь Комиссии составляет протокол с указанием решения Комиссии, в том числе с указанием суммы итоговых баллов, в отношении руководителя учреждения, стоимости одного балла за фактически отработанное время и предлагаемого размера выплат стимулирующего характера в случае их установления.</w:t>
      </w:r>
      <w:proofErr w:type="gramEnd"/>
    </w:p>
    <w:p w:rsidR="008B5EE5" w:rsidRDefault="008B5EE5">
      <w:pPr>
        <w:pStyle w:val="ConsPlusNormal"/>
        <w:jc w:val="both"/>
      </w:pPr>
      <w:r>
        <w:t xml:space="preserve">(в ред. постановлений Администрации г. Вологды от 20.02.2020 </w:t>
      </w:r>
      <w:hyperlink r:id="rId118">
        <w:r>
          <w:rPr>
            <w:color w:val="0000FF"/>
          </w:rPr>
          <w:t>N 199</w:t>
        </w:r>
      </w:hyperlink>
      <w:r>
        <w:t xml:space="preserve">, от 20.04.2021 </w:t>
      </w:r>
      <w:hyperlink r:id="rId119">
        <w:r>
          <w:rPr>
            <w:color w:val="0000FF"/>
          </w:rPr>
          <w:t>N 508</w:t>
        </w:r>
      </w:hyperlink>
      <w:r>
        <w:t>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3.8. Руководитель Управления обеспечивает принятие муниципального правового акта на основании протокола заседания Комиссии.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г. Вологды от 09.11.2016 N 1421)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 xml:space="preserve">3.9. Выплаты компенсационного и стимулирующего характера заместителю руководителя учреждения осуществляются в соответствии с </w:t>
      </w:r>
      <w:hyperlink w:anchor="P172">
        <w:r>
          <w:rPr>
            <w:color w:val="0000FF"/>
          </w:rPr>
          <w:t>пунктами 2.5</w:t>
        </w:r>
      </w:hyperlink>
      <w:r>
        <w:t xml:space="preserve"> и </w:t>
      </w:r>
      <w:hyperlink w:anchor="P186">
        <w:r>
          <w:rPr>
            <w:color w:val="0000FF"/>
          </w:rPr>
          <w:t>2.6</w:t>
        </w:r>
      </w:hyperlink>
      <w:r>
        <w:t xml:space="preserve"> настоящего Положения.</w:t>
      </w:r>
    </w:p>
    <w:p w:rsidR="008B5EE5" w:rsidRDefault="008B5E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г. Вологды от 26.12.2018 N 1640)</w:t>
      </w:r>
    </w:p>
    <w:p w:rsidR="008B5EE5" w:rsidRDefault="008B5EE5">
      <w:pPr>
        <w:pStyle w:val="ConsPlusNormal"/>
        <w:spacing w:before="220"/>
        <w:ind w:firstLine="540"/>
        <w:jc w:val="both"/>
      </w:pPr>
      <w:r>
        <w:t>3.10. Предельный уровень соотношения среднемесячной заработной платы руководителей, их заместителей муниципальных учреждений и среднемесячной заработной платы работников таких учреждений (без учета заработной платы соответствующего руководителя, его заместителей) составляет:</w:t>
      </w:r>
    </w:p>
    <w:p w:rsidR="008B5EE5" w:rsidRDefault="008B5EE5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г. Вологды от 26.12.2018 N 1640)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984"/>
        <w:gridCol w:w="1984"/>
      </w:tblGrid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N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8B5EE5" w:rsidRDefault="008B5EE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984" w:type="dxa"/>
          </w:tcPr>
          <w:p w:rsidR="008B5EE5" w:rsidRDefault="008B5EE5">
            <w:pPr>
              <w:pStyle w:val="ConsPlusNormal"/>
            </w:pPr>
            <w:r>
              <w:t>Соотношение среднемесячной заработной платы руководителя и среднемесячной заработной платы работников</w:t>
            </w:r>
          </w:p>
        </w:tc>
        <w:tc>
          <w:tcPr>
            <w:tcW w:w="1984" w:type="dxa"/>
          </w:tcPr>
          <w:p w:rsidR="008B5EE5" w:rsidRDefault="008B5EE5">
            <w:pPr>
              <w:pStyle w:val="ConsPlusNormal"/>
            </w:pPr>
            <w:r>
              <w:t>Соотношение среднемесячной заработной платы заместителей руководителя и среднемесячной заработной платы работников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B5EE5" w:rsidRDefault="008B5EE5">
            <w:pPr>
              <w:pStyle w:val="ConsPlusNormal"/>
              <w:jc w:val="center"/>
            </w:pPr>
            <w:r>
              <w:t>4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8394"/>
              <w:gridCol w:w="106"/>
            </w:tblGrid>
            <w:tr w:rsidR="008B5E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  <w:jc w:val="both"/>
                  </w:pPr>
                  <w:hyperlink r:id="rId12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Вологды от 14.11.2018 N 1412 строка 1 таблицы пункта 3.10 изложена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</w:pPr>
                </w:p>
              </w:tc>
            </w:tr>
          </w:tbl>
          <w:p w:rsidR="008B5EE5" w:rsidRDefault="008B5EE5">
            <w:pPr>
              <w:pStyle w:val="ConsPlusNormal"/>
            </w:pPr>
          </w:p>
        </w:tc>
      </w:tr>
      <w:tr w:rsidR="008B5EE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B5EE5" w:rsidRDefault="008B5EE5">
            <w:pPr>
              <w:pStyle w:val="ConsPlusNormal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8B5EE5" w:rsidRDefault="008B5EE5">
            <w:pPr>
              <w:pStyle w:val="ConsPlusNormal"/>
            </w:pPr>
            <w:r>
              <w:t>МБУ "Молодежный центр "ГОР.COM 35"</w:t>
            </w:r>
          </w:p>
        </w:tc>
        <w:tc>
          <w:tcPr>
            <w:tcW w:w="1984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</w:tr>
      <w:tr w:rsidR="008B5EE5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8394"/>
              <w:gridCol w:w="106"/>
            </w:tblGrid>
            <w:tr w:rsidR="008B5EE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  <w:jc w:val="both"/>
                  </w:pPr>
                  <w:hyperlink r:id="rId12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Вологды от 14.11.2018 N 1412 строка 2 таблицы пункта 3.10 изложена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5EE5" w:rsidRDefault="008B5EE5">
                  <w:pPr>
                    <w:pStyle w:val="ConsPlusNormal"/>
                  </w:pPr>
                </w:p>
              </w:tc>
            </w:tr>
          </w:tbl>
          <w:p w:rsidR="008B5EE5" w:rsidRDefault="008B5EE5">
            <w:pPr>
              <w:pStyle w:val="ConsPlusNormal"/>
            </w:pPr>
          </w:p>
        </w:tc>
      </w:tr>
      <w:tr w:rsidR="008B5EE5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B5EE5" w:rsidRDefault="008B5EE5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8B5EE5" w:rsidRDefault="008B5EE5">
            <w:pPr>
              <w:pStyle w:val="ConsPlusNormal"/>
            </w:pPr>
            <w:r>
              <w:t>МАУ "Информационно-издательский центр "Вологда-Портал"</w:t>
            </w:r>
          </w:p>
        </w:tc>
        <w:tc>
          <w:tcPr>
            <w:tcW w:w="1984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</w:pPr>
            <w:r>
              <w:t>3</w:t>
            </w:r>
          </w:p>
        </w:tc>
        <w:tc>
          <w:tcPr>
            <w:tcW w:w="4252" w:type="dxa"/>
          </w:tcPr>
          <w:p w:rsidR="008B5EE5" w:rsidRDefault="008B5EE5">
            <w:pPr>
              <w:pStyle w:val="ConsPlusNormal"/>
            </w:pPr>
            <w:r>
              <w:t>МКУ "Центр по работе с населением"</w:t>
            </w:r>
          </w:p>
        </w:tc>
        <w:tc>
          <w:tcPr>
            <w:tcW w:w="1984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</w:tr>
    </w:tbl>
    <w:p w:rsidR="008B5EE5" w:rsidRDefault="008B5EE5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г. Вологды от 26.12.2018 N 1640)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ind w:firstLine="540"/>
        <w:jc w:val="both"/>
      </w:pPr>
      <w:r>
        <w:t xml:space="preserve">Определение среднемесячной заработной платы осуществляется в соответствии с </w:t>
      </w:r>
      <w:hyperlink r:id="rId126">
        <w:r>
          <w:rPr>
            <w:color w:val="0000FF"/>
          </w:rPr>
          <w:t>Положением</w:t>
        </w:r>
      </w:hyperlink>
      <w: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(с последующими изменениями).</w:t>
      </w:r>
    </w:p>
    <w:p w:rsidR="008B5EE5" w:rsidRDefault="008B5EE5">
      <w:pPr>
        <w:pStyle w:val="ConsPlusNormal"/>
        <w:jc w:val="both"/>
      </w:pPr>
      <w:r>
        <w:t xml:space="preserve">(п. 3.10 </w:t>
      </w:r>
      <w:proofErr w:type="gramStart"/>
      <w:r>
        <w:t>введен</w:t>
      </w:r>
      <w:proofErr w:type="gramEnd"/>
      <w:r>
        <w:t xml:space="preserve"> </w:t>
      </w:r>
      <w:hyperlink r:id="rId127">
        <w:r>
          <w:rPr>
            <w:color w:val="0000FF"/>
          </w:rPr>
          <w:t>постановлением</w:t>
        </w:r>
      </w:hyperlink>
      <w:r>
        <w:t xml:space="preserve"> Администрации г. Вологды от 27.04.2017 N 443)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1"/>
      </w:pPr>
      <w:bookmarkStart w:id="7" w:name="P353"/>
      <w:bookmarkEnd w:id="7"/>
      <w:r>
        <w:t>Приложение N 1</w:t>
      </w:r>
    </w:p>
    <w:p w:rsidR="008B5EE5" w:rsidRDefault="008B5EE5">
      <w:pPr>
        <w:pStyle w:val="ConsPlusNormal"/>
        <w:jc w:val="right"/>
      </w:pPr>
      <w:r>
        <w:t>к Положению</w:t>
      </w:r>
    </w:p>
    <w:p w:rsidR="008B5EE5" w:rsidRDefault="008B5EE5">
      <w:pPr>
        <w:pStyle w:val="ConsPlusNormal"/>
        <w:jc w:val="right"/>
      </w:pPr>
      <w:r>
        <w:t>об оплате труда работников муниципальных</w:t>
      </w:r>
    </w:p>
    <w:p w:rsidR="008B5EE5" w:rsidRDefault="008B5EE5">
      <w:pPr>
        <w:pStyle w:val="ConsPlusNormal"/>
        <w:jc w:val="right"/>
      </w:pPr>
      <w:r>
        <w:t>учреждений, подведомственных Управлению</w:t>
      </w:r>
    </w:p>
    <w:p w:rsidR="008B5EE5" w:rsidRDefault="008B5EE5">
      <w:pPr>
        <w:pStyle w:val="ConsPlusNormal"/>
        <w:jc w:val="right"/>
      </w:pPr>
      <w:r>
        <w:t>информации и общественных связей</w:t>
      </w:r>
    </w:p>
    <w:p w:rsidR="008B5EE5" w:rsidRDefault="008B5EE5">
      <w:pPr>
        <w:pStyle w:val="ConsPlusNormal"/>
        <w:jc w:val="right"/>
      </w:pPr>
      <w:r>
        <w:t>Администрации города Вологды или Управлению</w:t>
      </w:r>
    </w:p>
    <w:p w:rsidR="008B5EE5" w:rsidRDefault="008B5EE5">
      <w:pPr>
        <w:pStyle w:val="ConsPlusNormal"/>
        <w:jc w:val="right"/>
      </w:pPr>
      <w:r>
        <w:t>по молодежной политике Администрации</w:t>
      </w:r>
    </w:p>
    <w:p w:rsidR="008B5EE5" w:rsidRDefault="008B5EE5">
      <w:pPr>
        <w:pStyle w:val="ConsPlusNormal"/>
        <w:jc w:val="right"/>
      </w:pPr>
      <w:r>
        <w:t>города Вологды</w:t>
      </w:r>
    </w:p>
    <w:p w:rsidR="008B5EE5" w:rsidRDefault="008B5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5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28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21.12.2022 </w:t>
            </w:r>
            <w:hyperlink r:id="rId129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  <w:outlineLvl w:val="2"/>
      </w:pPr>
      <w:r>
        <w:t xml:space="preserve">Перечень показателей для определения размера </w:t>
      </w:r>
      <w:proofErr w:type="gramStart"/>
      <w:r>
        <w:t>премиальной</w:t>
      </w:r>
      <w:proofErr w:type="gramEnd"/>
    </w:p>
    <w:p w:rsidR="008B5EE5" w:rsidRDefault="008B5EE5">
      <w:pPr>
        <w:pStyle w:val="ConsPlusTitle"/>
        <w:jc w:val="center"/>
      </w:pPr>
      <w:r>
        <w:t>выплаты руководителю МАУ "</w:t>
      </w:r>
      <w:proofErr w:type="gramStart"/>
      <w:r>
        <w:t>Информационно-издательский</w:t>
      </w:r>
      <w:proofErr w:type="gramEnd"/>
    </w:p>
    <w:p w:rsidR="008B5EE5" w:rsidRDefault="008B5EE5">
      <w:pPr>
        <w:pStyle w:val="ConsPlusTitle"/>
        <w:jc w:val="center"/>
      </w:pPr>
      <w:r>
        <w:t>центр "Вологда-Портал" по итогам работы за месяц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757"/>
        <w:gridCol w:w="1474"/>
      </w:tblGrid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N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8B5EE5" w:rsidRDefault="008B5E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Критерии оценки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</w:pPr>
            <w:r>
              <w:t>Оценка исполнения показателя в баллах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4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>Исполнительская дисциплина (отсутствие замечаний Управления в части выполнения поручений и предоставления Учреждением информации по отдельным запросам (в том числе отчетности), предоставления оперативной информации, исполнения поручений Мэра города Вологды)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15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>Своевременное опубликование в газете "Вологодские новости" и размещение на официальном сайте Администрации города Вологды муниципальных правовых актов и иной официальной информации, освещающей деятельность органов местного самоуправления города Вологды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40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>Обеспечение безаварийной, безотказной и бесперебойной работы Учреждения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30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>Отсутствие просроченной кредиторской задолженности Учреждения по заработной плате и налоговым начислениям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отсутствие задолженности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15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наличие задолженности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  <w:outlineLvl w:val="2"/>
      </w:pPr>
      <w:r>
        <w:rPr>
          <w:highlight w:val="yellow"/>
        </w:rPr>
        <w:t xml:space="preserve">Перечень показателей для определения размера </w:t>
      </w:r>
      <w:proofErr w:type="gramStart"/>
      <w:r>
        <w:rPr>
          <w:highlight w:val="yellow"/>
        </w:rPr>
        <w:t>премиальной</w:t>
      </w:r>
      <w:proofErr w:type="gramEnd"/>
    </w:p>
    <w:p w:rsidR="008B5EE5" w:rsidRDefault="008B5EE5">
      <w:pPr>
        <w:pStyle w:val="ConsPlusTitle"/>
        <w:jc w:val="center"/>
      </w:pPr>
      <w:r>
        <w:rPr>
          <w:highlight w:val="yellow"/>
        </w:rPr>
        <w:t>выплаты руководителю МБУ "Молодежный центр "ГОР.COM35"</w:t>
      </w:r>
    </w:p>
    <w:p w:rsidR="008B5EE5" w:rsidRDefault="008B5EE5">
      <w:pPr>
        <w:pStyle w:val="ConsPlusTitle"/>
        <w:jc w:val="center"/>
      </w:pPr>
      <w:r>
        <w:rPr>
          <w:highlight w:val="yellow"/>
        </w:rPr>
        <w:t>по итогам работы за месяц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757"/>
        <w:gridCol w:w="1474"/>
      </w:tblGrid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N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rPr>
                <w:highlight w:val="yellow"/>
              </w:rPr>
              <w:t>п</w:t>
            </w:r>
            <w:proofErr w:type="gramEnd"/>
            <w:r>
              <w:rPr>
                <w:highlight w:val="yellow"/>
              </w:rPr>
              <w:t>/п</w:t>
            </w:r>
          </w:p>
        </w:tc>
        <w:tc>
          <w:tcPr>
            <w:tcW w:w="5272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Наименование показателя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Критерии оценки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Оценка исполнения показателя в баллах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1</w:t>
            </w:r>
          </w:p>
        </w:tc>
        <w:tc>
          <w:tcPr>
            <w:tcW w:w="5272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2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3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4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1.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Исполнительская дисциплина (отсутствие замечаний Управления в части выполнения поручений и предоставления Учреждением информации по отдельным запросам (в том числе отчетности), предоставления оперативной информации, исполнения поручений Мэра города Вологды)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отсутствие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15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наличие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2.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Выполнение плана мероприятий, утвержденного Учреждением на текущий месяц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выполнено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40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не выполнено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3.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Обеспечение безаварийной, безотказной и бесперебойной работы Учреждения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отсутствие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30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наличие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4.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Отсутствие просроченной кредиторской задолженности Учреждения по заработной плате и налоговым начислениям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отсутствие задолженности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15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rPr>
                <w:highlight w:val="yellow"/>
              </w:rPr>
              <w:t>наличие задолженности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rPr>
                <w:highlight w:val="yellow"/>
              </w:rPr>
              <w:t>0 баллов</w:t>
            </w: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  <w:outlineLvl w:val="2"/>
      </w:pPr>
      <w:r>
        <w:t xml:space="preserve">Перечень показателей для определения размера </w:t>
      </w:r>
      <w:proofErr w:type="gramStart"/>
      <w:r>
        <w:t>премиальной</w:t>
      </w:r>
      <w:proofErr w:type="gramEnd"/>
    </w:p>
    <w:p w:rsidR="008B5EE5" w:rsidRDefault="008B5EE5">
      <w:pPr>
        <w:pStyle w:val="ConsPlusTitle"/>
        <w:jc w:val="center"/>
      </w:pPr>
      <w:r>
        <w:t>выплаты руководителю МКУ "Центр по работе с населением"</w:t>
      </w:r>
    </w:p>
    <w:p w:rsidR="008B5EE5" w:rsidRDefault="008B5EE5">
      <w:pPr>
        <w:pStyle w:val="ConsPlusTitle"/>
        <w:jc w:val="center"/>
      </w:pPr>
      <w:r>
        <w:t>по итогам работы за месяц</w:t>
      </w:r>
    </w:p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72"/>
        <w:gridCol w:w="1757"/>
        <w:gridCol w:w="1474"/>
      </w:tblGrid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N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8B5EE5" w:rsidRDefault="008B5EE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Критерии оценки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</w:pPr>
            <w:r>
              <w:t>Оценка исполнения показателя в баллах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4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>Исполнительская дисциплина (отсутствие замечаний Управления в части выполнения поручений и предоставления Учреждением информации по отдельным запросам (в том числе отчетности), предоставления оперативной информации, исполнения поручений Мэра города Вологды)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15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 xml:space="preserve">Выполнение плана мероприятий, утвержденного </w:t>
            </w:r>
            <w:r>
              <w:lastRenderedPageBreak/>
              <w:t>Учреждением на текущий месяц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  <w:jc w:val="center"/>
            </w:pPr>
            <w:r>
              <w:lastRenderedPageBreak/>
              <w:t>выполнено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40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  <w:jc w:val="center"/>
            </w:pPr>
            <w:r>
              <w:t>не выполнено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>Обеспечение безаварийной, безотказной и бесперебойной работы Учреждения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30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  <w:tr w:rsidR="008B5EE5">
        <w:tc>
          <w:tcPr>
            <w:tcW w:w="567" w:type="dxa"/>
            <w:vMerge w:val="restart"/>
          </w:tcPr>
          <w:p w:rsidR="008B5EE5" w:rsidRDefault="008B5EE5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  <w:vMerge w:val="restart"/>
          </w:tcPr>
          <w:p w:rsidR="008B5EE5" w:rsidRDefault="008B5EE5">
            <w:pPr>
              <w:pStyle w:val="ConsPlusNormal"/>
            </w:pPr>
            <w:r>
              <w:t>Отсутствие просроченной кредиторской задолженности Учреждения по заработной плате и налоговым начислениям</w:t>
            </w: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отсутствие задолженности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15 баллов</w:t>
            </w:r>
          </w:p>
        </w:tc>
      </w:tr>
      <w:tr w:rsidR="008B5EE5">
        <w:tc>
          <w:tcPr>
            <w:tcW w:w="567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5272" w:type="dxa"/>
            <w:vMerge/>
          </w:tcPr>
          <w:p w:rsidR="008B5EE5" w:rsidRDefault="008B5EE5">
            <w:pPr>
              <w:pStyle w:val="ConsPlusNormal"/>
            </w:pPr>
          </w:p>
        </w:tc>
        <w:tc>
          <w:tcPr>
            <w:tcW w:w="1757" w:type="dxa"/>
          </w:tcPr>
          <w:p w:rsidR="008B5EE5" w:rsidRDefault="008B5EE5">
            <w:pPr>
              <w:pStyle w:val="ConsPlusNormal"/>
            </w:pPr>
            <w:r>
              <w:t>наличие задолженности</w:t>
            </w:r>
          </w:p>
        </w:tc>
        <w:tc>
          <w:tcPr>
            <w:tcW w:w="1474" w:type="dxa"/>
          </w:tcPr>
          <w:p w:rsidR="008B5EE5" w:rsidRDefault="008B5EE5">
            <w:pPr>
              <w:pStyle w:val="ConsPlusNormal"/>
              <w:jc w:val="center"/>
            </w:pPr>
            <w:r>
              <w:t>0 баллов</w:t>
            </w: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right"/>
        <w:outlineLvl w:val="1"/>
      </w:pPr>
      <w:r>
        <w:t>Приложение N 2</w:t>
      </w:r>
    </w:p>
    <w:p w:rsidR="008B5EE5" w:rsidRDefault="008B5EE5">
      <w:pPr>
        <w:pStyle w:val="ConsPlusNormal"/>
        <w:jc w:val="right"/>
      </w:pPr>
      <w:r>
        <w:t>к Положению</w:t>
      </w:r>
    </w:p>
    <w:p w:rsidR="008B5EE5" w:rsidRDefault="008B5EE5">
      <w:pPr>
        <w:pStyle w:val="ConsPlusNormal"/>
        <w:jc w:val="right"/>
      </w:pPr>
      <w:r>
        <w:t>об оплате труда работников муниципальных</w:t>
      </w:r>
    </w:p>
    <w:p w:rsidR="008B5EE5" w:rsidRDefault="008B5EE5">
      <w:pPr>
        <w:pStyle w:val="ConsPlusNormal"/>
        <w:jc w:val="right"/>
      </w:pPr>
      <w:r>
        <w:t>учреждений, подведомственных Управлению</w:t>
      </w:r>
    </w:p>
    <w:p w:rsidR="008B5EE5" w:rsidRDefault="008B5EE5">
      <w:pPr>
        <w:pStyle w:val="ConsPlusNormal"/>
        <w:jc w:val="right"/>
      </w:pPr>
      <w:r>
        <w:t>информации и общественных связей</w:t>
      </w:r>
    </w:p>
    <w:p w:rsidR="008B5EE5" w:rsidRDefault="008B5EE5">
      <w:pPr>
        <w:pStyle w:val="ConsPlusNormal"/>
        <w:jc w:val="right"/>
      </w:pPr>
      <w:r>
        <w:t>Администрации города Вологды или Управлению</w:t>
      </w:r>
    </w:p>
    <w:p w:rsidR="008B5EE5" w:rsidRDefault="008B5EE5">
      <w:pPr>
        <w:pStyle w:val="ConsPlusNormal"/>
        <w:jc w:val="right"/>
      </w:pPr>
      <w:r>
        <w:t>по молодежной политике Администрации</w:t>
      </w:r>
    </w:p>
    <w:p w:rsidR="008B5EE5" w:rsidRDefault="008B5EE5">
      <w:pPr>
        <w:pStyle w:val="ConsPlusNormal"/>
        <w:jc w:val="right"/>
      </w:pPr>
      <w:r>
        <w:t>города Вологды</w:t>
      </w: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Title"/>
        <w:jc w:val="center"/>
      </w:pPr>
      <w:bookmarkStart w:id="8" w:name="P492"/>
      <w:bookmarkEnd w:id="8"/>
      <w:r>
        <w:t>ПЕРЕЧЕНЬ</w:t>
      </w:r>
    </w:p>
    <w:p w:rsidR="008B5EE5" w:rsidRDefault="008B5EE5">
      <w:pPr>
        <w:pStyle w:val="ConsPlusTitle"/>
        <w:jc w:val="center"/>
      </w:pPr>
      <w:r>
        <w:t>ОСНОВАНИЙ, ПРИ НАЛИЧИИ КОТОРЫХ РУКОВОДИТЕЛЮ</w:t>
      </w:r>
    </w:p>
    <w:p w:rsidR="008B5EE5" w:rsidRDefault="008B5EE5">
      <w:pPr>
        <w:pStyle w:val="ConsPlusTitle"/>
        <w:jc w:val="center"/>
      </w:pPr>
      <w:r>
        <w:t>УЧРЕЖДЕНИЯ НЕ НАЧИСЛЯЕТСЯ ПРЕМИАЛЬНАЯ ВЫПЛАТА</w:t>
      </w:r>
    </w:p>
    <w:p w:rsidR="008B5EE5" w:rsidRDefault="008B5EE5">
      <w:pPr>
        <w:pStyle w:val="ConsPlusTitle"/>
        <w:jc w:val="center"/>
      </w:pPr>
      <w:r>
        <w:t>ПО ИТОГАМ РАБОТЫ ЗА ОТЧЕТНЫЙ ПЕРИОД</w:t>
      </w:r>
    </w:p>
    <w:p w:rsidR="008B5EE5" w:rsidRDefault="008B5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B5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B5EE5" w:rsidRDefault="008B5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30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21.12.2022 </w:t>
            </w:r>
            <w:hyperlink r:id="rId131">
              <w:r>
                <w:rPr>
                  <w:color w:val="0000FF"/>
                </w:rPr>
                <w:t>N 2072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E5" w:rsidRDefault="008B5EE5">
            <w:pPr>
              <w:pStyle w:val="ConsPlusNormal"/>
            </w:pPr>
          </w:p>
        </w:tc>
      </w:tr>
    </w:tbl>
    <w:p w:rsidR="008B5EE5" w:rsidRDefault="008B5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N</w:t>
            </w:r>
          </w:p>
          <w:p w:rsidR="008B5EE5" w:rsidRDefault="008B5EE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8B5EE5" w:rsidRDefault="008B5EE5">
            <w:pPr>
              <w:pStyle w:val="ConsPlusNormal"/>
              <w:jc w:val="center"/>
            </w:pPr>
            <w:r>
              <w:t>Вид нарушения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8B5EE5" w:rsidRDefault="008B5EE5">
            <w:pPr>
              <w:pStyle w:val="ConsPlusNormal"/>
              <w:jc w:val="center"/>
            </w:pPr>
            <w:r>
              <w:t>2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</w:tcPr>
          <w:p w:rsidR="008B5EE5" w:rsidRDefault="008B5EE5">
            <w:pPr>
              <w:pStyle w:val="ConsPlusNormal"/>
            </w:pPr>
            <w:r>
              <w:t>Применение в отчетном периоде дисциплинарного взыскания (данный показатель применяется за отчетный период, в котором применено дисциплинарное взыскание)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</w:tcPr>
          <w:p w:rsidR="008B5EE5" w:rsidRDefault="008B5EE5">
            <w:pPr>
              <w:pStyle w:val="ConsPlusNormal"/>
            </w:pPr>
            <w:r>
              <w:t>Наличие фактов причинения материального ущерба учреждению (в том числе наличие судебных решений о взыскании ущерба, причиненного деятельностью учреждения) в результате действия (бездействия) руководителя и должностных лиц учреждения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</w:tcPr>
          <w:p w:rsidR="008B5EE5" w:rsidRDefault="008B5EE5">
            <w:pPr>
              <w:pStyle w:val="ConsPlusNormal"/>
            </w:pPr>
            <w:r>
              <w:t>Использование не по целевому назначению выделенных учреждению бюджетных средств, выявленных по результатам проверок (ревизий) деятельности уполномоченными органами</w:t>
            </w:r>
          </w:p>
        </w:tc>
      </w:tr>
      <w:tr w:rsidR="008B5EE5">
        <w:tc>
          <w:tcPr>
            <w:tcW w:w="567" w:type="dxa"/>
          </w:tcPr>
          <w:p w:rsidR="008B5EE5" w:rsidRDefault="008B5EE5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</w:tcPr>
          <w:p w:rsidR="008B5EE5" w:rsidRDefault="008B5EE5">
            <w:pPr>
              <w:pStyle w:val="ConsPlusNormal"/>
            </w:pPr>
            <w:r>
              <w:t xml:space="preserve">Наличие фактов хищения муниципальной собственности, переданной в оперативное </w:t>
            </w:r>
            <w:r>
              <w:lastRenderedPageBreak/>
              <w:t>управление учреждению</w:t>
            </w:r>
          </w:p>
        </w:tc>
      </w:tr>
    </w:tbl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jc w:val="both"/>
      </w:pPr>
    </w:p>
    <w:p w:rsidR="008B5EE5" w:rsidRDefault="008B5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9" w:name="_GoBack"/>
      <w:bookmarkEnd w:id="9"/>
    </w:p>
    <w:sectPr w:rsidR="004514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E5"/>
    <w:rsid w:val="00451422"/>
    <w:rsid w:val="008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5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5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5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5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5E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5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5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5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5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5E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76034B11008B7453362D6FC5165214B76E12B62C38BBA2AB5D50C3E63A835BD6F8544F7552CCABA027C9D579A0E5F6BE6602DC3A92D7CB0F367A2Ay0W7N" TargetMode="External"/><Relationship Id="rId21" Type="http://schemas.openxmlformats.org/officeDocument/2006/relationships/hyperlink" Target="consultantplus://offline/ref=5476034B11008B7453362D6FC5165214B76E12B62F3EB2ABAF5C50C3E63A835BD6F8544F7552CCABA020C9D37EA0E5F6BE6602DC3A92D7CB0F367A2Ay0W7N" TargetMode="External"/><Relationship Id="rId42" Type="http://schemas.openxmlformats.org/officeDocument/2006/relationships/hyperlink" Target="consultantplus://offline/ref=5476034B11008B7453362D6FC5165214B76E12B62436BDA8A8530DC9EE638F59D1F70B4A7243CCA8A739C8D561A9B1A5yFW9N" TargetMode="External"/><Relationship Id="rId63" Type="http://schemas.openxmlformats.org/officeDocument/2006/relationships/hyperlink" Target="consultantplus://offline/ref=5476034B11008B7453362D6FC5165214B76E12B62C37BCA2A65C50C3E63A835BD6F8544F7552CCABA027C9D578A0E5F6BE6602DC3A92D7CB0F367A2Ay0W7N" TargetMode="External"/><Relationship Id="rId84" Type="http://schemas.openxmlformats.org/officeDocument/2006/relationships/hyperlink" Target="consultantplus://offline/ref=5476034B11008B7453363362D37A0C10B6664FB82D3AB0FDF20C5694B96A850E96B8521C3714CAFEF1639CD87DACAFA6FA2D0DDE3Fy8WFN" TargetMode="External"/><Relationship Id="rId16" Type="http://schemas.openxmlformats.org/officeDocument/2006/relationships/hyperlink" Target="consultantplus://offline/ref=5476034B11008B7453362D6FC5165214B76E12B62C37BCA2A65C50C3E63A835BD6F8544F7552CCABA027C9D57AA0E5F6BE6602DC3A92D7CB0F367A2Ay0W7N" TargetMode="External"/><Relationship Id="rId107" Type="http://schemas.openxmlformats.org/officeDocument/2006/relationships/hyperlink" Target="consultantplus://offline/ref=5476034B11008B7453362D6FC5165214B76E12B62C36B8ACA85050C3E63A835BD6F8544F7552CCA9A72C9D843BFEBCA5FD2D0EDE238ED6C9y1W2N" TargetMode="External"/><Relationship Id="rId11" Type="http://schemas.openxmlformats.org/officeDocument/2006/relationships/hyperlink" Target="consultantplus://offline/ref=5476034B11008B7453362D6FC5165214B76E12B62C38B2AAAD5050C3E63A835BD6F8544F7552CCABA027C9D57AA0E5F6BE6602DC3A92D7CB0F367A2Ay0W7N" TargetMode="External"/><Relationship Id="rId32" Type="http://schemas.openxmlformats.org/officeDocument/2006/relationships/hyperlink" Target="consultantplus://offline/ref=5476034B11008B7453362D6FC5165214B76E12B62C3FBAA2A75F50C3E63A835BD6F8544F675294A7A220D7D47FB5B3A7F8y3W0N" TargetMode="External"/><Relationship Id="rId37" Type="http://schemas.openxmlformats.org/officeDocument/2006/relationships/hyperlink" Target="consultantplus://offline/ref=5476034B11008B7453362D6FC5165214B76E12B6253DBCAAA6530DC9EE638F59D1F70B4A7243CCA8A739C8D561A9B1A5yFW9N" TargetMode="External"/><Relationship Id="rId53" Type="http://schemas.openxmlformats.org/officeDocument/2006/relationships/hyperlink" Target="consultantplus://offline/ref=5476034B11008B7453362D6FC5165214B76E12B62C39BDA8AB5D50C3E63A835BD6F8544F7552CCABA027C9D57AA0E5F6BE6602DC3A92D7CB0F367A2Ay0W7N" TargetMode="External"/><Relationship Id="rId58" Type="http://schemas.openxmlformats.org/officeDocument/2006/relationships/hyperlink" Target="consultantplus://offline/ref=5476034B11008B7453363362D37A0C10B6664FB82D3AB0FDF20C5694B96A850E96B8521D3F15CAFEF1639CD87DACAFA6FA2D0DDE3Fy8WFN" TargetMode="External"/><Relationship Id="rId74" Type="http://schemas.openxmlformats.org/officeDocument/2006/relationships/hyperlink" Target="consultantplus://offline/ref=5476034B11008B7453362D6FC5165214B76E12B62F3FBEA9A95B50C3E63A835BD6F8544F7552CCABA027C9D47EA0E5F6BE6602DC3A92D7CB0F367A2Ay0W7N" TargetMode="External"/><Relationship Id="rId79" Type="http://schemas.openxmlformats.org/officeDocument/2006/relationships/hyperlink" Target="consultantplus://offline/ref=5476034B11008B7453362D6FC5165214B76E12B62C39BBA8A85C50C3E63A835BD6F8544F7552CCABA027C9D07DA0E5F6BE6602DC3A92D7CB0F367A2Ay0W7N" TargetMode="External"/><Relationship Id="rId102" Type="http://schemas.openxmlformats.org/officeDocument/2006/relationships/hyperlink" Target="consultantplus://offline/ref=5476034B11008B7453362D6FC5165214B76E12B62C36B8ACA85050C3E63A835BD6F8544F7552CCA9A92C9D843BFEBCA5FD2D0EDE238ED6C9y1W2N" TargetMode="External"/><Relationship Id="rId123" Type="http://schemas.openxmlformats.org/officeDocument/2006/relationships/hyperlink" Target="consultantplus://offline/ref=5476034B11008B7453362D6FC5165214B76E12B62C38BBA2AB5D50C3E63A835BD6F8544F7552CCABA027C9D578A0E5F6BE6602DC3A92D7CB0F367A2Ay0W7N" TargetMode="External"/><Relationship Id="rId128" Type="http://schemas.openxmlformats.org/officeDocument/2006/relationships/hyperlink" Target="consultantplus://offline/ref=5476034B11008B7453362D6FC5165214B76E12B62C37B9A8A75E50C3E63A835BD6F8544F7552CCABA027C9D677A0E5F6BE6602DC3A92D7CB0F367A2Ay0W7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476034B11008B7453362D6FC5165214B76E12B62C38B8AAAC5E50C3E63A835BD6F8544F7552CCABA027C9D577A0E5F6BE6602DC3A92D7CB0F367A2Ay0W7N" TargetMode="External"/><Relationship Id="rId95" Type="http://schemas.openxmlformats.org/officeDocument/2006/relationships/hyperlink" Target="consultantplus://offline/ref=5476034B11008B7453362D6FC5165214B76E12B62C39BBA8A85C50C3E63A835BD6F8544F7552CCABA027C9D37DA0E5F6BE6602DC3A92D7CB0F367A2Ay0W7N" TargetMode="External"/><Relationship Id="rId22" Type="http://schemas.openxmlformats.org/officeDocument/2006/relationships/hyperlink" Target="consultantplus://offline/ref=5476034B11008B7453362D6FC5165214B76E12B62F3EB2ABAF5C50C3E63A835BD6F8544F7552CCABA021C0D477A0E5F6BE6602DC3A92D7CB0F367A2Ay0W7N" TargetMode="External"/><Relationship Id="rId27" Type="http://schemas.openxmlformats.org/officeDocument/2006/relationships/hyperlink" Target="consultantplus://offline/ref=5476034B11008B7453362D6FC5165214B76E12B6253EBEADA7530DC9EE638F59D1F70B4A7243CCA8A739C8D561A9B1A5yFW9N" TargetMode="External"/><Relationship Id="rId43" Type="http://schemas.openxmlformats.org/officeDocument/2006/relationships/hyperlink" Target="consultantplus://offline/ref=5476034B11008B7453362D6FC5165214B76E12B62C3EB9A8A95150C3E63A835BD6F8544F675294A7A220D7D47FB5B3A7F8y3W0N" TargetMode="External"/><Relationship Id="rId48" Type="http://schemas.openxmlformats.org/officeDocument/2006/relationships/hyperlink" Target="consultantplus://offline/ref=5476034B11008B7453362D6FC5165214B76E12B62C38BBA2AB5D50C3E63A835BD6F8544F7552CCABA027C9D57AA0E5F6BE6602DC3A92D7CB0F367A2Ay0W7N" TargetMode="External"/><Relationship Id="rId64" Type="http://schemas.openxmlformats.org/officeDocument/2006/relationships/hyperlink" Target="consultantplus://offline/ref=5476034B11008B7453362D6FC5165214B76E12B62F3FBEA9A95B50C3E63A835BD6F8544F7552CCABA027C9D578A0E5F6BE6602DC3A92D7CB0F367A2Ay0W7N" TargetMode="External"/><Relationship Id="rId69" Type="http://schemas.openxmlformats.org/officeDocument/2006/relationships/hyperlink" Target="consultantplus://offline/ref=5476034B11008B7453362D6FC5165214B76E12B62C38B2AAAD5050C3E63A835BD6F8544F7552CCABA027C9D579A0E5F6BE6602DC3A92D7CB0F367A2Ay0W7N" TargetMode="External"/><Relationship Id="rId113" Type="http://schemas.openxmlformats.org/officeDocument/2006/relationships/hyperlink" Target="consultantplus://offline/ref=5476034B11008B7453362D6FC5165214B76E12B62C38BBA2AB5D50C3E63A835BD6F8544F7552CCABA027C9D579A0E5F6BE6602DC3A92D7CB0F367A2Ay0W7N" TargetMode="External"/><Relationship Id="rId118" Type="http://schemas.openxmlformats.org/officeDocument/2006/relationships/hyperlink" Target="consultantplus://offline/ref=5476034B11008B7453362D6FC5165214B76E12B62C39BCACAB5850C3E63A835BD6F8544F7552CCABA027C9D67AA0E5F6BE6602DC3A92D7CB0F367A2Ay0W7N" TargetMode="External"/><Relationship Id="rId80" Type="http://schemas.openxmlformats.org/officeDocument/2006/relationships/hyperlink" Target="consultantplus://offline/ref=5476034B11008B7453363362D37A0C10B6664FB82D3AB0FDF20C5694B96A850E96B8521A3614C4A8A72C9D843BFEBCA5FD2D0EDE238ED6C9y1W2N" TargetMode="External"/><Relationship Id="rId85" Type="http://schemas.openxmlformats.org/officeDocument/2006/relationships/hyperlink" Target="consultantplus://offline/ref=5476034B11008B7453363362D37A0C10B6664FB82D3AB0FDF20C5694B96A850E96B8521C3713CAFEF1639CD87DACAFA6FA2D0DDE3Fy8WFN" TargetMode="External"/><Relationship Id="rId12" Type="http://schemas.openxmlformats.org/officeDocument/2006/relationships/hyperlink" Target="consultantplus://offline/ref=5476034B11008B7453362D6FC5165214B76E12B62C39BBA8A85C50C3E63A835BD6F8544F7552CCABA027C9D57AA0E5F6BE6602DC3A92D7CB0F367A2Ay0W7N" TargetMode="External"/><Relationship Id="rId17" Type="http://schemas.openxmlformats.org/officeDocument/2006/relationships/hyperlink" Target="consultantplus://offline/ref=5476034B11008B7453362D6FC5165214B76E12B62F3FBEA9A95B50C3E63A835BD6F8544F7552CCABA027C9D57AA0E5F6BE6602DC3A92D7CB0F367A2Ay0W7N" TargetMode="External"/><Relationship Id="rId33" Type="http://schemas.openxmlformats.org/officeDocument/2006/relationships/hyperlink" Target="consultantplus://offline/ref=5476034B11008B7453362D6FC5165214B76E12B62C3FBAA2A75E50C3E63A835BD6F8544F675294A7A220D7D47FB5B3A7F8y3W0N" TargetMode="External"/><Relationship Id="rId38" Type="http://schemas.openxmlformats.org/officeDocument/2006/relationships/hyperlink" Target="consultantplus://offline/ref=5476034B11008B7453362D6FC5165214B76E12B62539BBA2AC530DC9EE638F59D1F70B4A7243CCA8A739C8D561A9B1A5yFW9N" TargetMode="External"/><Relationship Id="rId59" Type="http://schemas.openxmlformats.org/officeDocument/2006/relationships/hyperlink" Target="consultantplus://offline/ref=5476034B11008B7453362D6FC5165214B76E12B62C36B8ACA85050C3E63A835BD6F8544F7552CCADAB7398912AA6B3A0E4320FC03F8CD4yCW8N" TargetMode="External"/><Relationship Id="rId103" Type="http://schemas.openxmlformats.org/officeDocument/2006/relationships/hyperlink" Target="consultantplus://offline/ref=5476034B11008B7453362D6FC5165214B76E12B62C37B9A8A75E50C3E63A835BD6F8544F7552CCABA027C9D479A0E5F6BE6602DC3A92D7CB0F367A2Ay0W7N" TargetMode="External"/><Relationship Id="rId108" Type="http://schemas.openxmlformats.org/officeDocument/2006/relationships/hyperlink" Target="consultantplus://offline/ref=5476034B11008B7453362D6FC5165214B76E12B62C36B8ACA85050C3E63A835BD6F8544F7552CCA9A92C9D843BFEBCA5FD2D0EDE238ED6C9y1W2N" TargetMode="External"/><Relationship Id="rId124" Type="http://schemas.openxmlformats.org/officeDocument/2006/relationships/hyperlink" Target="consultantplus://offline/ref=5476034B11008B7453362D6FC5165214B76E12B62C38BBA2AB5D50C3E63A835BD6F8544F7552CCABA027C9D47BA0E5F6BE6602DC3A92D7CB0F367A2Ay0W7N" TargetMode="External"/><Relationship Id="rId129" Type="http://schemas.openxmlformats.org/officeDocument/2006/relationships/hyperlink" Target="consultantplus://offline/ref=5476034B11008B7453362D6FC5165214B76E12B62F3FBEA9A95B50C3E63A835BD6F8544F7552CCABA027C9D379A0E5F6BE6602DC3A92D7CB0F367A2Ay0W7N" TargetMode="External"/><Relationship Id="rId54" Type="http://schemas.openxmlformats.org/officeDocument/2006/relationships/hyperlink" Target="consultantplus://offline/ref=5476034B11008B7453362D6FC5165214B76E12B62C39BCACAB5850C3E63A835BD6F8544F7552CCABA027C9D57AA0E5F6BE6602DC3A92D7CB0F367A2Ay0W7N" TargetMode="External"/><Relationship Id="rId70" Type="http://schemas.openxmlformats.org/officeDocument/2006/relationships/hyperlink" Target="consultantplus://offline/ref=5476034B11008B7453362D6FC5165214B76E12B62C38B2AAAD5050C3E63A835BD6F8544F7552CCABA027C9D47FA0E5F6BE6602DC3A92D7CB0F367A2Ay0W7N" TargetMode="External"/><Relationship Id="rId75" Type="http://schemas.openxmlformats.org/officeDocument/2006/relationships/hyperlink" Target="consultantplus://offline/ref=5476034B11008B7453362D6FC5165214B76E12B62F3FBEA9A95B50C3E63A835BD6F8544F7552CCABA027C9D67FA0E5F6BE6602DC3A92D7CB0F367A2Ay0W7N" TargetMode="External"/><Relationship Id="rId91" Type="http://schemas.openxmlformats.org/officeDocument/2006/relationships/hyperlink" Target="consultantplus://offline/ref=5476034B11008B7453362D6FC5165214B76E12B62C37BCA2A65C50C3E63A835BD6F8544F7552CCABA027C9D37AA0E5F6BE6602DC3A92D7CB0F367A2Ay0W7N" TargetMode="External"/><Relationship Id="rId96" Type="http://schemas.openxmlformats.org/officeDocument/2006/relationships/hyperlink" Target="consultantplus://offline/ref=5476034B11008B7453362D6FC5165214B76E12B62C36BBA8A95F50C3E63A835BD6F8544F7552CCABA027C9D77EA0E5F6BE6602DC3A92D7CB0F367A2Ay0W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6034B11008B7453362D6FC5165214B76E12B62C3DBFAAAD5B50C3E63A835BD6F8544F7552CCABA027C9D57AA0E5F6BE6602DC3A92D7CB0F367A2Ay0W7N" TargetMode="External"/><Relationship Id="rId23" Type="http://schemas.openxmlformats.org/officeDocument/2006/relationships/hyperlink" Target="consultantplus://offline/ref=5476034B11008B7453362D6FC5165214B76E12B62C3ABBA9A75850C3E63A835BD6F8544F7552CCABA027C9D57AA0E5F6BE6602DC3A92D7CB0F367A2Ay0W7N" TargetMode="External"/><Relationship Id="rId28" Type="http://schemas.openxmlformats.org/officeDocument/2006/relationships/hyperlink" Target="consultantplus://offline/ref=5476034B11008B7453362D6FC5165214B76E12B62C3FB3A8AF5E50C3E63A835BD6F8544F7552CCABA027C9D579A0E5F6BE6602DC3A92D7CB0F367A2Ay0W7N" TargetMode="External"/><Relationship Id="rId49" Type="http://schemas.openxmlformats.org/officeDocument/2006/relationships/hyperlink" Target="consultantplus://offline/ref=5476034B11008B7453362D6FC5165214B76E12B62C38B8AAAC5E50C3E63A835BD6F8544F7552CCABA027C9D57AA0E5F6BE6602DC3A92D7CB0F367A2Ay0W7N" TargetMode="External"/><Relationship Id="rId114" Type="http://schemas.openxmlformats.org/officeDocument/2006/relationships/hyperlink" Target="consultantplus://offline/ref=5476034B11008B7453362D6FC5165214B76E12B62C3DBFAAAD5B50C3E63A835BD6F8544F7552CCABA027C9D578A0E5F6BE6602DC3A92D7CB0F367A2Ay0W7N" TargetMode="External"/><Relationship Id="rId119" Type="http://schemas.openxmlformats.org/officeDocument/2006/relationships/hyperlink" Target="consultantplus://offline/ref=5476034B11008B7453362D6FC5165214B76E12B62C37B9A8A75E50C3E63A835BD6F8544F7552CCABA027C9D678A0E5F6BE6602DC3A92D7CB0F367A2Ay0W7N" TargetMode="External"/><Relationship Id="rId44" Type="http://schemas.openxmlformats.org/officeDocument/2006/relationships/hyperlink" Target="consultantplus://offline/ref=5476034B11008B7453362D6FC5165214B76E12B62C3EB9A8A65850C3E63A835BD6F8544F675294A7A220D7D47FB5B3A7F8y3W0N" TargetMode="External"/><Relationship Id="rId60" Type="http://schemas.openxmlformats.org/officeDocument/2006/relationships/hyperlink" Target="consultantplus://offline/ref=5476034B11008B7453362D6FC5165214B76E12B62F3CB8ACAF5050C3E63A835BD6F8544F7552CCABA027C9D77FA0E5F6BE6602DC3A92D7CB0F367A2Ay0W7N" TargetMode="External"/><Relationship Id="rId65" Type="http://schemas.openxmlformats.org/officeDocument/2006/relationships/hyperlink" Target="consultantplus://offline/ref=5476034B11008B7453362D6FC5165214B76E12B62C38B8AAAC5E50C3E63A835BD6F8544F7552CCABA027C9D579A0E5F6BE6602DC3A92D7CB0F367A2Ay0W7N" TargetMode="External"/><Relationship Id="rId81" Type="http://schemas.openxmlformats.org/officeDocument/2006/relationships/hyperlink" Target="consultantplus://offline/ref=5476034B11008B7453363362D37A0C10B6664FB82D3AB0FDF20C5694B96A850E96B8521A3616C8A2A72C9D843BFEBCA5FD2D0EDE238ED6C9y1W2N" TargetMode="External"/><Relationship Id="rId86" Type="http://schemas.openxmlformats.org/officeDocument/2006/relationships/hyperlink" Target="consultantplus://offline/ref=5476034B11008B7453363362D37A0C10B6664FB82D3AB0FDF20C5694B96A850E96B8521A3617C1AAA82C9D843BFEBCA5FD2D0EDE238ED6C9y1W2N" TargetMode="External"/><Relationship Id="rId130" Type="http://schemas.openxmlformats.org/officeDocument/2006/relationships/hyperlink" Target="consultantplus://offline/ref=5476034B11008B7453362D6FC5165214B76E12B62C37B9A8A75E50C3E63A835BD6F8544F7552CCABA027C8D67CA0E5F6BE6602DC3A92D7CB0F367A2Ay0W7N" TargetMode="External"/><Relationship Id="rId13" Type="http://schemas.openxmlformats.org/officeDocument/2006/relationships/hyperlink" Target="consultantplus://offline/ref=5476034B11008B7453362D6FC5165214B76E12B62C39BDA8AB5D50C3E63A835BD6F8544F7552CCABA027C9D57AA0E5F6BE6602DC3A92D7CB0F367A2Ay0W7N" TargetMode="External"/><Relationship Id="rId18" Type="http://schemas.openxmlformats.org/officeDocument/2006/relationships/hyperlink" Target="consultantplus://offline/ref=5476034B11008B7453363362D37A0C10B6664FB82D3AB0FDF20C5694B96A850E96B8521D3F15CAFEF1639CD87DACAFA6FA2D0DDE3Fy8WFN" TargetMode="External"/><Relationship Id="rId39" Type="http://schemas.openxmlformats.org/officeDocument/2006/relationships/hyperlink" Target="consultantplus://offline/ref=5476034B11008B7453362D6FC5165214B76E12B62539BBA2AD530DC9EE638F59D1F70B4A7243CCA8A739C8D561A9B1A5yFW9N" TargetMode="External"/><Relationship Id="rId109" Type="http://schemas.openxmlformats.org/officeDocument/2006/relationships/hyperlink" Target="consultantplus://offline/ref=5476034B11008B7453362D6FC5165214B76E12B62C37B9A8A75E50C3E63A835BD6F8544F7552CCABA027C9D776A0E5F6BE6602DC3A92D7CB0F367A2Ay0W7N" TargetMode="External"/><Relationship Id="rId34" Type="http://schemas.openxmlformats.org/officeDocument/2006/relationships/hyperlink" Target="consultantplus://offline/ref=5476034B11008B7453362D6FC5165214B76E12B62C3EBDADAF5150C3E63A835BD6F8544F675294A7A220D7D47FB5B3A7F8y3W0N" TargetMode="External"/><Relationship Id="rId50" Type="http://schemas.openxmlformats.org/officeDocument/2006/relationships/hyperlink" Target="consultantplus://offline/ref=5476034B11008B7453362D6FC5165214B76E12B62C38BDACA85F50C3E63A835BD6F8544F7552CCABA027C9D57AA0E5F6BE6602DC3A92D7CB0F367A2Ay0W7N" TargetMode="External"/><Relationship Id="rId55" Type="http://schemas.openxmlformats.org/officeDocument/2006/relationships/hyperlink" Target="consultantplus://offline/ref=5476034B11008B7453362D6FC5165214B76E12B62C37B9A8A75E50C3E63A835BD6F8544F7552CCABA027C9D57AA0E5F6BE6602DC3A92D7CB0F367A2Ay0W7N" TargetMode="External"/><Relationship Id="rId76" Type="http://schemas.openxmlformats.org/officeDocument/2006/relationships/hyperlink" Target="consultantplus://offline/ref=5476034B11008B7453362D6FC5165214B76E12B62F3FBEA9A95B50C3E63A835BD6F8544F7552CCABA027C9D179A0E5F6BE6602DC3A92D7CB0F367A2Ay0W7N" TargetMode="External"/><Relationship Id="rId97" Type="http://schemas.openxmlformats.org/officeDocument/2006/relationships/hyperlink" Target="consultantplus://offline/ref=5476034B11008B7453363362D37A0C10B6664FB82D3AB0FDF20C5694B96A850E96B8521A3617C1AEA52C9D843BFEBCA5FD2D0EDE238ED6C9y1W2N" TargetMode="External"/><Relationship Id="rId104" Type="http://schemas.openxmlformats.org/officeDocument/2006/relationships/hyperlink" Target="consultantplus://offline/ref=5476034B11008B7453362D6FC5165214B76E12B62C37B9A8A75E50C3E63A835BD6F8544F7552CCABA027C9D777A0E5F6BE6602DC3A92D7CB0F367A2Ay0W7N" TargetMode="External"/><Relationship Id="rId120" Type="http://schemas.openxmlformats.org/officeDocument/2006/relationships/hyperlink" Target="consultantplus://offline/ref=5476034B11008B7453362D6FC5165214B76E12B62C3DBFAAAD5B50C3E63A835BD6F8544F7552CCABA027C9D576A0E5F6BE6602DC3A92D7CB0F367A2Ay0W7N" TargetMode="External"/><Relationship Id="rId125" Type="http://schemas.openxmlformats.org/officeDocument/2006/relationships/hyperlink" Target="consultantplus://offline/ref=5476034B11008B7453362D6FC5165214B76E12B62C38B8AAAC5E50C3E63A835BD6F8544F7552CCABA027C9D47DA0E5F6BE6602DC3A92D7CB0F367A2Ay0W7N" TargetMode="External"/><Relationship Id="rId7" Type="http://schemas.openxmlformats.org/officeDocument/2006/relationships/hyperlink" Target="consultantplus://offline/ref=5476034B11008B7453362D6FC5165214B76E12B62C3ABBA9A75850C3E63A835BD6F8544F7552CCABA027C9D57AA0E5F6BE6602DC3A92D7CB0F367A2Ay0W7N" TargetMode="External"/><Relationship Id="rId71" Type="http://schemas.openxmlformats.org/officeDocument/2006/relationships/hyperlink" Target="consultantplus://offline/ref=5476034B11008B7453363362D37A0C10BA614DBD2935EDF7FA555A96BE65DA1991F15E1B3616C1A3AB7398912AA6B3A0E4320FC03F8CD4yCW8N" TargetMode="External"/><Relationship Id="rId92" Type="http://schemas.openxmlformats.org/officeDocument/2006/relationships/hyperlink" Target="consultantplus://offline/ref=5476034B11008B7453362D6FC5165214B76E12B62F3FBEA9A95B50C3E63A835BD6F8544F7552CCABA027C9D37AA0E5F6BE6602DC3A92D7CB0F367A2Ay0W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476034B11008B7453362D6FC5165214B76E12B62C3DBFAAAD5B50C3E63A835BD6F8544F7552CCABA027C9D57AA0E5F6BE6602DC3A92D7CB0F367A2Ay0W7N" TargetMode="External"/><Relationship Id="rId24" Type="http://schemas.openxmlformats.org/officeDocument/2006/relationships/hyperlink" Target="consultantplus://offline/ref=5476034B11008B7453362D6FC5165214B76E12B62C39BBA8A85C50C3E63A835BD6F8544F7552CCABA027C9D57AA0E5F6BE6602DC3A92D7CB0F367A2Ay0W7N" TargetMode="External"/><Relationship Id="rId40" Type="http://schemas.openxmlformats.org/officeDocument/2006/relationships/hyperlink" Target="consultantplus://offline/ref=5476034B11008B7453362D6FC5165214B76E12B6243ABDA2A9530DC9EE638F59D1F70B4A7243CCA8A739C8D561A9B1A5yFW9N" TargetMode="External"/><Relationship Id="rId45" Type="http://schemas.openxmlformats.org/officeDocument/2006/relationships/hyperlink" Target="consultantplus://offline/ref=5476034B11008B7453362D6FC5165214B76E12B62C3FBAA3AC5150C3E63A835BD6F8544F675294A7A220D7D47FB5B3A7F8y3W0N" TargetMode="External"/><Relationship Id="rId66" Type="http://schemas.openxmlformats.org/officeDocument/2006/relationships/hyperlink" Target="consultantplus://offline/ref=5476034B11008B7453362D6FC5165214B76E12B62F3FBEA9A95B50C3E63A835BD6F8544F7552CCABA027C9D577A0E5F6BE6602DC3A92D7CB0F367A2Ay0W7N" TargetMode="External"/><Relationship Id="rId87" Type="http://schemas.openxmlformats.org/officeDocument/2006/relationships/hyperlink" Target="consultantplus://offline/ref=5476034B11008B7453363362D37A0C10B1604FBE2C3DB0FDF20C5694B96A850E96B8521A3616C1ABA82C9D843BFEBCA5FD2D0EDE238ED6C9y1W2N" TargetMode="External"/><Relationship Id="rId110" Type="http://schemas.openxmlformats.org/officeDocument/2006/relationships/hyperlink" Target="consultantplus://offline/ref=5476034B11008B7453362D6FC5165214B76E12B62C3DBFAAAD5B50C3E63A835BD6F8544F7552CCABA027C9D578A0E5F6BE6602DC3A92D7CB0F367A2Ay0W7N" TargetMode="External"/><Relationship Id="rId115" Type="http://schemas.openxmlformats.org/officeDocument/2006/relationships/hyperlink" Target="consultantplus://offline/ref=5476034B11008B7453362D6FC5165214B76E12B62C38BBA2AB5D50C3E63A835BD6F8544F7552CCABA027C9D579A0E5F6BE6602DC3A92D7CB0F367A2Ay0W7N" TargetMode="External"/><Relationship Id="rId131" Type="http://schemas.openxmlformats.org/officeDocument/2006/relationships/hyperlink" Target="consultantplus://offline/ref=5476034B11008B7453362D6FC5165214B76E12B62F3FBEA9A95B50C3E63A835BD6F8544F7552CCABA027C9D379A0E5F6BE6602DC3A92D7CB0F367A2Ay0W7N" TargetMode="External"/><Relationship Id="rId61" Type="http://schemas.openxmlformats.org/officeDocument/2006/relationships/hyperlink" Target="consultantplus://offline/ref=5476034B11008B7453362D6FC5165214B76E12B62C3ABBA9A75850C3E63A835BD6F8544F7552CCABA027C9D578A0E5F6BE6602DC3A92D7CB0F367A2Ay0W7N" TargetMode="External"/><Relationship Id="rId82" Type="http://schemas.openxmlformats.org/officeDocument/2006/relationships/hyperlink" Target="consultantplus://offline/ref=5476034B11008B7453363362D37A0C10BA6C49BF2C35EDF7FA555A96BE65DA0B91A952193108C0AABE25C9D7y7WCN" TargetMode="External"/><Relationship Id="rId19" Type="http://schemas.openxmlformats.org/officeDocument/2006/relationships/hyperlink" Target="consultantplus://offline/ref=5476034B11008B7453363362D37A0C10B6664FB82D3AB0FDF20C5694B96A850E96B852193414C7A1F4768D8072A9B6B9FB3311DC3D8EyDW5N" TargetMode="External"/><Relationship Id="rId14" Type="http://schemas.openxmlformats.org/officeDocument/2006/relationships/hyperlink" Target="consultantplus://offline/ref=5476034B11008B7453362D6FC5165214B76E12B62C39BCACAB5850C3E63A835BD6F8544F7552CCABA027C9D57AA0E5F6BE6602DC3A92D7CB0F367A2Ay0W7N" TargetMode="External"/><Relationship Id="rId30" Type="http://schemas.openxmlformats.org/officeDocument/2006/relationships/hyperlink" Target="consultantplus://offline/ref=5476034B11008B7453362D6FC5165214B76E12B6283EBAAAA7530DC9EE638F59D1F70B4A7243CCA8A739C8D561A9B1A5yFW9N" TargetMode="External"/><Relationship Id="rId35" Type="http://schemas.openxmlformats.org/officeDocument/2006/relationships/hyperlink" Target="consultantplus://offline/ref=5476034B11008B7453362D6FC5165214B76E12B62C3EBDAEA95050C3E63A835BD6F8544F675294A7A220D7D47FB5B3A7F8y3W0N" TargetMode="External"/><Relationship Id="rId56" Type="http://schemas.openxmlformats.org/officeDocument/2006/relationships/hyperlink" Target="consultantplus://offline/ref=5476034B11008B7453362D6FC5165214B76E12B62C37BCA2A65C50C3E63A835BD6F8544F7552CCABA027C9D579A0E5F6BE6602DC3A92D7CB0F367A2Ay0W7N" TargetMode="External"/><Relationship Id="rId77" Type="http://schemas.openxmlformats.org/officeDocument/2006/relationships/hyperlink" Target="consultantplus://offline/ref=5476034B11008B7453363362D37A0C10B56C49BC2D35EDF7FA555A96BE65DA1991F15E1B3616C1A3AB7398912AA6B3A0E4320FC03F8CD4yCW8N" TargetMode="External"/><Relationship Id="rId100" Type="http://schemas.openxmlformats.org/officeDocument/2006/relationships/hyperlink" Target="consultantplus://offline/ref=5476034B11008B7453362D6FC5165214B76E12B62C36B8ACA85050C3E63A835BD6F8544F7552CCABA027C8D777A0E5F6BE6602DC3A92D7CB0F367A2Ay0W7N" TargetMode="External"/><Relationship Id="rId105" Type="http://schemas.openxmlformats.org/officeDocument/2006/relationships/hyperlink" Target="consultantplus://offline/ref=5476034B11008B7453362D6FC5165214B76E12B62F3CB8ACAF5050C3E63A835BD6F8544F7552CCABA027C9D178A0E5F6BE6602DC3A92D7CB0F367A2Ay0W7N" TargetMode="External"/><Relationship Id="rId126" Type="http://schemas.openxmlformats.org/officeDocument/2006/relationships/hyperlink" Target="consultantplus://offline/ref=5476034B11008B7453363362D37A0C10B06544BC2B3FB0FDF20C5694B96A850E96B8521A3616C1ABA02C9D843BFEBCA5FD2D0EDE238ED6C9y1W2N" TargetMode="External"/><Relationship Id="rId8" Type="http://schemas.openxmlformats.org/officeDocument/2006/relationships/hyperlink" Target="consultantplus://offline/ref=5476034B11008B7453362D6FC5165214B76E12B62C38BBA2AB5D50C3E63A835BD6F8544F7552CCABA027C9D57AA0E5F6BE6602DC3A92D7CB0F367A2Ay0W7N" TargetMode="External"/><Relationship Id="rId51" Type="http://schemas.openxmlformats.org/officeDocument/2006/relationships/hyperlink" Target="consultantplus://offline/ref=5476034B11008B7453362D6FC5165214B76E12B62C38B2AAAD5050C3E63A835BD6F8544F7552CCABA027C9D57AA0E5F6BE6602DC3A92D7CB0F367A2Ay0W7N" TargetMode="External"/><Relationship Id="rId72" Type="http://schemas.openxmlformats.org/officeDocument/2006/relationships/hyperlink" Target="consultantplus://offline/ref=5476034B11008B7453363362D37A0C10B56C4CBB2D35EDF7FA555A96BE65DA1991F15E1B3616C1A3AB7398912AA6B3A0E4320FC03F8CD4yCW8N" TargetMode="External"/><Relationship Id="rId93" Type="http://schemas.openxmlformats.org/officeDocument/2006/relationships/hyperlink" Target="consultantplus://offline/ref=5476034B11008B7453362D6FC5165214B76E12B62C37BCA2A65C50C3E63A835BD6F8544F7552CCABA027C9D379A0E5F6BE6602DC3A92D7CB0F367A2Ay0W7N" TargetMode="External"/><Relationship Id="rId98" Type="http://schemas.openxmlformats.org/officeDocument/2006/relationships/hyperlink" Target="consultantplus://offline/ref=5476034B11008B7453362D6FC5165214B76E12B62C36B8ACA85050C3E63A835BD6F8544F7552CCADAB7398912AA6B3A0E4320FC03F8CD4yCW8N" TargetMode="External"/><Relationship Id="rId121" Type="http://schemas.openxmlformats.org/officeDocument/2006/relationships/hyperlink" Target="consultantplus://offline/ref=5476034B11008B7453362D6FC5165214B76E12B62C38B8AAAC5E50C3E63A835BD6F8544F7552CCABA027C9D576A0E5F6BE6602DC3A92D7CB0F367A2Ay0W7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476034B11008B7453362D6FC5165214B76E12B62C37BCA2A65C50C3E63A835BD6F8544F7552CCABA027C9D57AA0E5F6BE6602DC3A92D7CB0F367A2Ay0W7N" TargetMode="External"/><Relationship Id="rId46" Type="http://schemas.openxmlformats.org/officeDocument/2006/relationships/hyperlink" Target="consultantplus://offline/ref=5476034B11008B7453362D6FC5165214B76E12B62C3DBFAAAD5B50C3E63A835BD6F8544F7552CCABA027C9D579A0E5F6BE6602DC3A92D7CB0F367A2Ay0W7N" TargetMode="External"/><Relationship Id="rId67" Type="http://schemas.openxmlformats.org/officeDocument/2006/relationships/hyperlink" Target="consultantplus://offline/ref=5476034B11008B7453363362D37A0C10B1644ABF2D3BB0FDF20C5694B96A850E96B8521E311D95FBE472C4D778B5B0A7E4310FDCy3WEN" TargetMode="External"/><Relationship Id="rId116" Type="http://schemas.openxmlformats.org/officeDocument/2006/relationships/hyperlink" Target="consultantplus://offline/ref=5476034B11008B7453362D6FC5165214B76E12B62C3DBFAAAD5B50C3E63A835BD6F8544F7552CCABA027C9D578A0E5F6BE6602DC3A92D7CB0F367A2Ay0W7N" TargetMode="External"/><Relationship Id="rId20" Type="http://schemas.openxmlformats.org/officeDocument/2006/relationships/hyperlink" Target="consultantplus://offline/ref=5476034B11008B7453362D6FC5165214B76E12B62C36B8ACA85050C3E63A835BD6F8544F7552CCADAB7398912AA6B3A0E4320FC03F8CD4yCW8N" TargetMode="External"/><Relationship Id="rId41" Type="http://schemas.openxmlformats.org/officeDocument/2006/relationships/hyperlink" Target="consultantplus://offline/ref=5476034B11008B7453362D6FC5165214B76E12B62436BCADA9530DC9EE638F59D1F70B4A7243CCA8A739C8D561A9B1A5yFW9N" TargetMode="External"/><Relationship Id="rId62" Type="http://schemas.openxmlformats.org/officeDocument/2006/relationships/hyperlink" Target="consultantplus://offline/ref=5476034B11008B7453362D6FC5165214B76E12B62C37B9A8A75E50C3E63A835BD6F8544F7552CCABA027C9D579A0E5F6BE6602DC3A92D7CB0F367A2Ay0W7N" TargetMode="External"/><Relationship Id="rId83" Type="http://schemas.openxmlformats.org/officeDocument/2006/relationships/hyperlink" Target="consultantplus://offline/ref=5476034B11008B7453362D6FC5165214B76E12B62C37B9A8A75E50C3E63A835BD6F8544F7552CCABA027C9D578A0E5F6BE6602DC3A92D7CB0F367A2Ay0W7N" TargetMode="External"/><Relationship Id="rId88" Type="http://schemas.openxmlformats.org/officeDocument/2006/relationships/hyperlink" Target="consultantplus://offline/ref=5476034B11008B7453362D6FC5165214B76E12B62C37BCA2A65C50C3E63A835BD6F8544F7552CCABA027C9D37CA0E5F6BE6602DC3A92D7CB0F367A2Ay0W7N" TargetMode="External"/><Relationship Id="rId111" Type="http://schemas.openxmlformats.org/officeDocument/2006/relationships/hyperlink" Target="consultantplus://offline/ref=5476034B11008B7453362D6FC5165214B76E12B62C38BBA2AB5D50C3E63A835BD6F8544F7552CCABA027C9D579A0E5F6BE6602DC3A92D7CB0F367A2Ay0W7N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5476034B11008B7453362D6FC5165214B76E12B62C37B9A8A75E50C3E63A835BD6F8544F7552CCABA027C9D57AA0E5F6BE6602DC3A92D7CB0F367A2Ay0W7N" TargetMode="External"/><Relationship Id="rId36" Type="http://schemas.openxmlformats.org/officeDocument/2006/relationships/hyperlink" Target="consultantplus://offline/ref=5476034B11008B7453362D6FC5165214B76E12B6253DB2AFAD530DC9EE638F59D1F70B4A7243CCA8A739C8D561A9B1A5yFW9N" TargetMode="External"/><Relationship Id="rId57" Type="http://schemas.openxmlformats.org/officeDocument/2006/relationships/hyperlink" Target="consultantplus://offline/ref=5476034B11008B7453362D6FC5165214B76E12B62F3FBEA9A95B50C3E63A835BD6F8544F7552CCABA027C9D579A0E5F6BE6602DC3A92D7CB0F367A2Ay0W7N" TargetMode="External"/><Relationship Id="rId106" Type="http://schemas.openxmlformats.org/officeDocument/2006/relationships/hyperlink" Target="consultantplus://offline/ref=5476034B11008B7453362D6FC5165214B76E12B62C36B8ACA85050C3E63A835BD6F8544F7552CCABA027C8D777A0E5F6BE6602DC3A92D7CB0F367A2Ay0W7N" TargetMode="External"/><Relationship Id="rId127" Type="http://schemas.openxmlformats.org/officeDocument/2006/relationships/hyperlink" Target="consultantplus://offline/ref=5476034B11008B7453362D6FC5165214B76E12B62C3ABBA9A75850C3E63A835BD6F8544F7552CCABA027C9D577A0E5F6BE6602DC3A92D7CB0F367A2Ay0W7N" TargetMode="External"/><Relationship Id="rId10" Type="http://schemas.openxmlformats.org/officeDocument/2006/relationships/hyperlink" Target="consultantplus://offline/ref=5476034B11008B7453362D6FC5165214B76E12B62C38BDACA85F50C3E63A835BD6F8544F7552CCABA027C9D57AA0E5F6BE6602DC3A92D7CB0F367A2Ay0W7N" TargetMode="External"/><Relationship Id="rId31" Type="http://schemas.openxmlformats.org/officeDocument/2006/relationships/hyperlink" Target="consultantplus://offline/ref=5476034B11008B7453362D6FC5165214B76E12B62836BAABAC530DC9EE638F59D1F70B4A7243CCA8A739C8D561A9B1A5yFW9N" TargetMode="External"/><Relationship Id="rId52" Type="http://schemas.openxmlformats.org/officeDocument/2006/relationships/hyperlink" Target="consultantplus://offline/ref=5476034B11008B7453362D6FC5165214B76E12B62C39BBA8A85C50C3E63A835BD6F8544F7552CCABA027C9D579A0E5F6BE6602DC3A92D7CB0F367A2Ay0W7N" TargetMode="External"/><Relationship Id="rId73" Type="http://schemas.openxmlformats.org/officeDocument/2006/relationships/hyperlink" Target="consultantplus://offline/ref=5476034B11008B7453363362D37A0C10B56C4ABE2A35EDF7FA555A96BE65DA1991F15E1B3616C1A3AB7398912AA6B3A0E4320FC03F8CD4yCW8N" TargetMode="External"/><Relationship Id="rId78" Type="http://schemas.openxmlformats.org/officeDocument/2006/relationships/hyperlink" Target="consultantplus://offline/ref=5476034B11008B7453362D6FC5165214B76E12B62F3FBEA9A95B50C3E63A835BD6F8544F7552CCABA027C9D079A0E5F6BE6602DC3A92D7CB0F367A2Ay0W7N" TargetMode="External"/><Relationship Id="rId94" Type="http://schemas.openxmlformats.org/officeDocument/2006/relationships/hyperlink" Target="consultantplus://offline/ref=5476034B11008B7453362D6FC5165214B76E12B62C39BCACAB5850C3E63A835BD6F8544F7552CCABA027C9D578A0E5F6BE6602DC3A92D7CB0F367A2Ay0W7N" TargetMode="External"/><Relationship Id="rId99" Type="http://schemas.openxmlformats.org/officeDocument/2006/relationships/hyperlink" Target="consultantplus://offline/ref=5476034B11008B7453362D6FC5165214B76E12B62C37B9A8A75E50C3E63A835BD6F8544F7552CCABA027C9D47FA0E5F6BE6602DC3A92D7CB0F367A2Ay0W7N" TargetMode="External"/><Relationship Id="rId101" Type="http://schemas.openxmlformats.org/officeDocument/2006/relationships/hyperlink" Target="consultantplus://offline/ref=5476034B11008B7453362D6FC5165214B76E12B62C36B8ACA85050C3E63A835BD6F8544F7552CCA9A72C9D843BFEBCA5FD2D0EDE238ED6C9y1W2N" TargetMode="External"/><Relationship Id="rId122" Type="http://schemas.openxmlformats.org/officeDocument/2006/relationships/hyperlink" Target="consultantplus://offline/ref=5476034B11008B7453362D6FC5165214B76E12B62C38B8AAAC5E50C3E63A835BD6F8544F7552CCABA027C9D47EA0E5F6BE6602DC3A92D7CB0F367A2Ay0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6034B11008B7453362D6FC5165214B76E12B62C38B8AAAC5E50C3E63A835BD6F8544F7552CCABA027C9D57AA0E5F6BE6602DC3A92D7CB0F367A2Ay0W7N" TargetMode="External"/><Relationship Id="rId26" Type="http://schemas.openxmlformats.org/officeDocument/2006/relationships/hyperlink" Target="consultantplus://offline/ref=5476034B11008B7453362D6FC5165214B76E12B62F3FBEA9A95B50C3E63A835BD6F8544F7552CCABA027C9D57AA0E5F6BE6602DC3A92D7CB0F367A2Ay0W7N" TargetMode="External"/><Relationship Id="rId47" Type="http://schemas.openxmlformats.org/officeDocument/2006/relationships/hyperlink" Target="consultantplus://offline/ref=5476034B11008B7453362D6FC5165214B76E12B62C3ABBA9A75850C3E63A835BD6F8544F7552CCABA027C9D579A0E5F6BE6602DC3A92D7CB0F367A2Ay0W7N" TargetMode="External"/><Relationship Id="rId68" Type="http://schemas.openxmlformats.org/officeDocument/2006/relationships/hyperlink" Target="consultantplus://offline/ref=5476034B11008B7453363362D37A0C10B1644ABF2D3BB0FDF20C5694B96A850E96B8521E3F1D95FBE472C4D778B5B0A7E4310FDCy3WEN" TargetMode="External"/><Relationship Id="rId89" Type="http://schemas.openxmlformats.org/officeDocument/2006/relationships/hyperlink" Target="consultantplus://offline/ref=5476034B11008B7453362D6FC5165214B76E12B62C38B8AAAC5E50C3E63A835BD6F8544F7552CCABA027C9D577A0E5F6BE6602DC3A92D7CB0F367A2Ay0W7N" TargetMode="External"/><Relationship Id="rId112" Type="http://schemas.openxmlformats.org/officeDocument/2006/relationships/hyperlink" Target="consultantplus://offline/ref=5476034B11008B7453362D6FC5165214B76E12B62C3DBFAAAD5B50C3E63A835BD6F8544F7552CCABA027C9D578A0E5F6BE6602DC3A92D7CB0F367A2Ay0W7N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9328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2023-10-27T13:22:00Z</dcterms:created>
  <dcterms:modified xsi:type="dcterms:W3CDTF">2023-10-27T13:23:00Z</dcterms:modified>
</cp:coreProperties>
</file>