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9A" w:rsidRDefault="008B1D9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B1D9A" w:rsidRDefault="008B1D9A">
      <w:pPr>
        <w:pStyle w:val="ConsPlusNormal"/>
        <w:jc w:val="both"/>
        <w:outlineLvl w:val="0"/>
      </w:pPr>
    </w:p>
    <w:p w:rsidR="008B1D9A" w:rsidRDefault="008B1D9A">
      <w:pPr>
        <w:pStyle w:val="ConsPlusTitle"/>
        <w:jc w:val="center"/>
      </w:pPr>
      <w:r>
        <w:t>АДМИНИСТРАЦИЯ Г. ВОЛОГДЫ</w:t>
      </w:r>
    </w:p>
    <w:p w:rsidR="008B1D9A" w:rsidRDefault="008B1D9A">
      <w:pPr>
        <w:pStyle w:val="ConsPlusTitle"/>
        <w:jc w:val="center"/>
      </w:pPr>
    </w:p>
    <w:p w:rsidR="008B1D9A" w:rsidRDefault="008B1D9A">
      <w:pPr>
        <w:pStyle w:val="ConsPlusTitle"/>
        <w:jc w:val="center"/>
      </w:pPr>
      <w:r>
        <w:t>ПОСТАНОВЛЕНИЕ</w:t>
      </w:r>
    </w:p>
    <w:p w:rsidR="008B1D9A" w:rsidRDefault="008B1D9A">
      <w:pPr>
        <w:pStyle w:val="ConsPlusTitle"/>
        <w:jc w:val="center"/>
      </w:pPr>
      <w:r>
        <w:t>от 8 февраля 2023 г. N 134</w:t>
      </w:r>
    </w:p>
    <w:p w:rsidR="008B1D9A" w:rsidRDefault="008B1D9A">
      <w:pPr>
        <w:pStyle w:val="ConsPlusTitle"/>
        <w:jc w:val="center"/>
      </w:pPr>
    </w:p>
    <w:p w:rsidR="008B1D9A" w:rsidRDefault="008B1D9A">
      <w:pPr>
        <w:pStyle w:val="ConsPlusTitle"/>
        <w:jc w:val="center"/>
      </w:pPr>
      <w:r>
        <w:t>ОБ УСТАНОВЛЕНИИ РАСЧЕТНОГО ПОКАЗАТЕЛЯ РЫНОЧНОЙ СТОИМОСТИ</w:t>
      </w:r>
    </w:p>
    <w:p w:rsidR="008B1D9A" w:rsidRDefault="008B1D9A">
      <w:pPr>
        <w:pStyle w:val="ConsPlusTitle"/>
        <w:jc w:val="center"/>
      </w:pPr>
      <w:r>
        <w:t>ПРИОБРЕТЕНИЯ ЖИЛЬЯ ПО НОРМЕ ПРЕДОСТАВЛЕНИЯ ЖИЛЬЯ</w:t>
      </w:r>
    </w:p>
    <w:p w:rsidR="008B1D9A" w:rsidRDefault="008B1D9A">
      <w:pPr>
        <w:pStyle w:val="ConsPlusTitle"/>
        <w:jc w:val="center"/>
      </w:pPr>
      <w:r>
        <w:t>ПО ДОГОВОРУ СОЦИАЛЬНОГО НАЙМА</w:t>
      </w:r>
    </w:p>
    <w:p w:rsidR="008B1D9A" w:rsidRDefault="008B1D9A">
      <w:pPr>
        <w:pStyle w:val="ConsPlusNormal"/>
        <w:jc w:val="both"/>
      </w:pPr>
    </w:p>
    <w:p w:rsidR="008B1D9A" w:rsidRDefault="008B1D9A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5">
        <w:r>
          <w:rPr>
            <w:color w:val="0000FF"/>
          </w:rPr>
          <w:t>статьей 14</w:t>
        </w:r>
      </w:hyperlink>
      <w:r>
        <w:t xml:space="preserve"> Жилищного кодекса Российской Федерации, </w:t>
      </w:r>
      <w:hyperlink r:id="rId6">
        <w:r>
          <w:rPr>
            <w:color w:val="0000FF"/>
          </w:rPr>
          <w:t>статьей 7</w:t>
        </w:r>
      </w:hyperlink>
      <w:r>
        <w:t xml:space="preserve"> закона Вологодской области от 29 июня 2005 года N 1306-ОЗ "О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городского округа города Вологды, </w:t>
      </w:r>
      <w:hyperlink r:id="rId9">
        <w:r>
          <w:rPr>
            <w:color w:val="0000FF"/>
          </w:rPr>
          <w:t>решения</w:t>
        </w:r>
      </w:hyperlink>
      <w:r>
        <w:t xml:space="preserve"> Вологодской городской</w:t>
      </w:r>
      <w:proofErr w:type="gramEnd"/>
      <w:r>
        <w:t xml:space="preserve"> </w:t>
      </w:r>
      <w:proofErr w:type="gramStart"/>
      <w:r>
        <w:t xml:space="preserve">Думы от 30 июня 2005 года N 294 "О разграничении полномочий органов местного самоуправления городского округа города Вологды в области жилищных отношений" (с последующими изменениями), </w:t>
      </w:r>
      <w:hyperlink r:id="rId10">
        <w:r>
          <w:rPr>
            <w:color w:val="0000FF"/>
          </w:rPr>
          <w:t>постановления</w:t>
        </w:r>
      </w:hyperlink>
      <w:r>
        <w:t xml:space="preserve"> Главы города Вологды от 15 июля 2005 года N 2032 "Об установлении размера учетной нормы площади жилого помещения и размера нормы предоставления общей площади жилого помещения по договору социального найма" (с последующими изменениями) постановляю:</w:t>
      </w:r>
      <w:proofErr w:type="gramEnd"/>
    </w:p>
    <w:p w:rsidR="008B1D9A" w:rsidRDefault="008B1D9A">
      <w:pPr>
        <w:pStyle w:val="ConsPlusNormal"/>
        <w:spacing w:before="220"/>
        <w:ind w:firstLine="540"/>
        <w:jc w:val="both"/>
      </w:pPr>
      <w:r>
        <w:t>1. Установить расчетный показатель рыночной стоимости приобретения жилья по норме предоставления жилья по договору социального найма:</w:t>
      </w:r>
    </w:p>
    <w:p w:rsidR="008B1D9A" w:rsidRDefault="008B1D9A">
      <w:pPr>
        <w:pStyle w:val="ConsPlusNormal"/>
        <w:spacing w:before="220"/>
        <w:ind w:firstLine="540"/>
        <w:jc w:val="both"/>
      </w:pPr>
      <w:proofErr w:type="gramStart"/>
      <w:r>
        <w:t>- для одиноких граждан в размере 1059855 рублей;</w:t>
      </w:r>
      <w:proofErr w:type="gramEnd"/>
    </w:p>
    <w:p w:rsidR="008B1D9A" w:rsidRDefault="008B1D9A">
      <w:pPr>
        <w:pStyle w:val="ConsPlusNormal"/>
        <w:spacing w:before="220"/>
        <w:ind w:firstLine="540"/>
        <w:jc w:val="both"/>
      </w:pPr>
      <w:proofErr w:type="gramStart"/>
      <w:r>
        <w:t>- для семьи из двух человек и более как результат произведения нормы предоставления общей площади жилого помещения по договору социального найма 15 кв. м на одного человека, количества членов семьи и средней рыночной стоимости 1 кв. м типового жилья в размере 70657 рублей.</w:t>
      </w:r>
      <w:proofErr w:type="gramEnd"/>
    </w:p>
    <w:p w:rsidR="008B1D9A" w:rsidRDefault="008B1D9A">
      <w:pPr>
        <w:pStyle w:val="ConsPlusNormal"/>
        <w:spacing w:before="220"/>
        <w:ind w:firstLine="540"/>
        <w:jc w:val="both"/>
      </w:pPr>
      <w:r>
        <w:t xml:space="preserve">2. </w:t>
      </w:r>
      <w:hyperlink r:id="rId1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9 февраля 2022 года N 147 "Об установлении расчетного показателя рыночной стоимости приобретения жилья по норме предоставления жилья по договору социального найма" признать утратившим силу, за исключением </w:t>
      </w:r>
      <w:hyperlink r:id="rId12">
        <w:r>
          <w:rPr>
            <w:color w:val="0000FF"/>
          </w:rPr>
          <w:t>пункта 2</w:t>
        </w:r>
      </w:hyperlink>
      <w:r>
        <w:t>.</w:t>
      </w:r>
      <w:proofErr w:type="gramEnd"/>
    </w:p>
    <w:p w:rsidR="008B1D9A" w:rsidRDefault="008B1D9A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8B1D9A" w:rsidRDefault="008B1D9A">
      <w:pPr>
        <w:pStyle w:val="ConsPlusNormal"/>
        <w:jc w:val="both"/>
      </w:pPr>
    </w:p>
    <w:p w:rsidR="008B1D9A" w:rsidRDefault="008B1D9A">
      <w:pPr>
        <w:pStyle w:val="ConsPlusNormal"/>
        <w:jc w:val="right"/>
      </w:pPr>
      <w:r>
        <w:t xml:space="preserve">Мэр </w:t>
      </w:r>
      <w:proofErr w:type="gramStart"/>
      <w:r>
        <w:t>г</w:t>
      </w:r>
      <w:proofErr w:type="gramEnd"/>
      <w:r>
        <w:t>. Вологды</w:t>
      </w:r>
    </w:p>
    <w:p w:rsidR="008B1D9A" w:rsidRDefault="008B1D9A">
      <w:pPr>
        <w:pStyle w:val="ConsPlusNormal"/>
        <w:jc w:val="right"/>
      </w:pPr>
      <w:r>
        <w:t>С.А.ВОРОПАНОВ</w:t>
      </w:r>
    </w:p>
    <w:p w:rsidR="008B1D9A" w:rsidRDefault="008B1D9A">
      <w:pPr>
        <w:pStyle w:val="ConsPlusNormal"/>
        <w:jc w:val="both"/>
      </w:pPr>
    </w:p>
    <w:p w:rsidR="008B1D9A" w:rsidRDefault="008B1D9A">
      <w:pPr>
        <w:pStyle w:val="ConsPlusNormal"/>
        <w:jc w:val="both"/>
      </w:pPr>
    </w:p>
    <w:p w:rsidR="008B1D9A" w:rsidRDefault="008B1D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FD6" w:rsidRDefault="00570FD6"/>
    <w:sectPr w:rsidR="00570FD6" w:rsidSect="0061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proofState w:grammar="clean"/>
  <w:defaultTabStop w:val="708"/>
  <w:characterSpacingControl w:val="doNotCompress"/>
  <w:compat/>
  <w:rsids>
    <w:rsidRoot w:val="008B1D9A"/>
    <w:rsid w:val="00570FD6"/>
    <w:rsid w:val="008B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D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1D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1D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34B66F8EDD985C1512BB739E87555CA239FDC04F2E50F6475DE142409AF977EC2CB848FC911F8A41320E9B3632A94F575FD6A9AC86B444608FFF7o8PB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234B66F8EDD985C1512BB739E87555CA239FDC04F2E50F6475DE142409AF977EC2CB848FC911F8A4122DEABF632A94F575FD6A9AC86B444608FFF7o8PBM" TargetMode="External"/><Relationship Id="rId12" Type="http://schemas.openxmlformats.org/officeDocument/2006/relationships/hyperlink" Target="consultantplus://offline/ref=23234B66F8EDD985C1512BB739E87555CA239FDC04F3EB0A6471DE142409AF977EC2CB848FC911F8A41529E8B3632A94F575FD6A9AC86B444608FFF7o8P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34B66F8EDD985C1512BB739E87555CA239FDC04F3ED076C74DE142409AF977EC2CB848FC911FEAF4178ACEE657CC1AF21F0769CD668o4P7M" TargetMode="External"/><Relationship Id="rId11" Type="http://schemas.openxmlformats.org/officeDocument/2006/relationships/hyperlink" Target="consultantplus://offline/ref=23234B66F8EDD985C1512BB739E87555CA239FDC04F2EF0C6370DE142409AF977EC2CB849DC949F4A61137E9BB767CC5B3o2P3M" TargetMode="External"/><Relationship Id="rId5" Type="http://schemas.openxmlformats.org/officeDocument/2006/relationships/hyperlink" Target="consultantplus://offline/ref=23234B66F8EDD985C15135BA2F842B51CB2CC3D502F0E7593925D8437B59A9C23E82CDD2CE8648A8E04024EABF767FC5AF22F06Ao9PDM" TargetMode="External"/><Relationship Id="rId10" Type="http://schemas.openxmlformats.org/officeDocument/2006/relationships/hyperlink" Target="consultantplus://offline/ref=23234B66F8EDD985C1512BB739E87555CA239FDC04F2EC0E677A831E2C50A39579CD949388801DF9A41528E8B03C2F81E42DF26C80D76A5A5A0AFDoFP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3234B66F8EDD985C1512BB739E87555CA239FDC07FBE50F6375DE142409AF977EC2CB848FC911F8A41529EDB3632A94F575FD6A9AC86B444608FFF7o8P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Люкшина Наталья Олеговна</dc:creator>
  <cp:lastModifiedBy>Люкшина Наталья Олеговна</cp:lastModifiedBy>
  <cp:revision>1</cp:revision>
  <dcterms:created xsi:type="dcterms:W3CDTF">2023-10-24T12:15:00Z</dcterms:created>
  <dcterms:modified xsi:type="dcterms:W3CDTF">2023-10-24T12:16:00Z</dcterms:modified>
</cp:coreProperties>
</file>