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25.12.2013 N 10417</w:t>
              <w:br/>
              <w:t xml:space="preserve">(ред. от 14.07.2023)</w:t>
              <w:br/>
              <w:t xml:space="preserve">"Об утверждении Административного регламента по предоставлению муниципальной услуги по выдаче градостроительного плана земельного участка"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декабря 2013 г. N 10417</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ВЫДАЧЕ</w:t>
      </w:r>
    </w:p>
    <w:p>
      <w:pPr>
        <w:pStyle w:val="2"/>
        <w:jc w:val="center"/>
      </w:pPr>
      <w:r>
        <w:rPr>
          <w:sz w:val="20"/>
        </w:rPr>
        <w:t xml:space="preserve">ГРАДОСТРОИТЕЛЬНОГО ПЛАНА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08.05.2015 </w:t>
            </w:r>
            <w:hyperlink w:history="0" r:id="rId7" w:tooltip="Постановление Администрации г. Вологды от 08.05.2015 N 3412 &quot;О внесении изменений в отдельные муниципальные правовые акты Администрации города Вологды&quot; {КонсультантПлюс}">
              <w:r>
                <w:rPr>
                  <w:sz w:val="20"/>
                  <w:color w:val="0000ff"/>
                </w:rPr>
                <w:t xml:space="preserve">N 3412</w:t>
              </w:r>
            </w:hyperlink>
            <w:r>
              <w:rPr>
                <w:sz w:val="20"/>
                <w:color w:val="392c69"/>
              </w:rPr>
              <w:t xml:space="preserve">, от 04.06.2015 </w:t>
            </w:r>
            <w:hyperlink w:history="0" r:id="rId8" w:tooltip="Постановление Администрации г. Вологды от 04.06.2015 N 4106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4106</w:t>
              </w:r>
            </w:hyperlink>
            <w:r>
              <w:rPr>
                <w:sz w:val="20"/>
                <w:color w:val="392c69"/>
              </w:rPr>
              <w:t xml:space="preserve">, от 07.12.2015 </w:t>
            </w:r>
            <w:hyperlink w:history="0" r:id="rId9"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9250</w:t>
              </w:r>
            </w:hyperlink>
            <w:r>
              <w:rPr>
                <w:sz w:val="20"/>
                <w:color w:val="392c69"/>
              </w:rPr>
              <w:t xml:space="preserve">,</w:t>
            </w:r>
          </w:p>
          <w:p>
            <w:pPr>
              <w:pStyle w:val="0"/>
              <w:jc w:val="center"/>
            </w:pPr>
            <w:r>
              <w:rPr>
                <w:sz w:val="20"/>
                <w:color w:val="392c69"/>
              </w:rPr>
              <w:t xml:space="preserve">от 26.05.2016 </w:t>
            </w:r>
            <w:hyperlink w:history="0" r:id="rId10" w:tooltip="Постановление Администрации г. Вологды от 26.05.2016 N 577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N 577</w:t>
              </w:r>
            </w:hyperlink>
            <w:r>
              <w:rPr>
                <w:sz w:val="20"/>
                <w:color w:val="392c69"/>
              </w:rPr>
              <w:t xml:space="preserve">, от 29.07.2016 </w:t>
            </w:r>
            <w:hyperlink w:history="0" r:id="rId11"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color w:val="392c69"/>
              </w:rPr>
              <w:t xml:space="preserve">, от 21.11.2016 </w:t>
            </w:r>
            <w:hyperlink w:history="0" r:id="rId12" w:tooltip="Постановление Администрации г. Вологды от 21.11.2016 N 1445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1445</w:t>
              </w:r>
            </w:hyperlink>
            <w:r>
              <w:rPr>
                <w:sz w:val="20"/>
                <w:color w:val="392c69"/>
              </w:rPr>
              <w:t xml:space="preserve">,</w:t>
            </w:r>
          </w:p>
          <w:p>
            <w:pPr>
              <w:pStyle w:val="0"/>
              <w:jc w:val="center"/>
            </w:pPr>
            <w:r>
              <w:rPr>
                <w:sz w:val="20"/>
                <w:color w:val="392c69"/>
              </w:rPr>
              <w:t xml:space="preserve">от 15.03.2017 </w:t>
            </w:r>
            <w:hyperlink w:history="0" r:id="rId13"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color w:val="392c69"/>
              </w:rPr>
              <w:t xml:space="preserve">, от 08.06.2017 </w:t>
            </w:r>
            <w:hyperlink w:history="0" r:id="rId14" w:tooltip="Постановление Администрации г. Вологды от 08.06.2017 N 593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593</w:t>
              </w:r>
            </w:hyperlink>
            <w:r>
              <w:rPr>
                <w:sz w:val="20"/>
                <w:color w:val="392c69"/>
              </w:rPr>
              <w:t xml:space="preserve">, от 28.09.2017 </w:t>
            </w:r>
            <w:hyperlink w:history="0" r:id="rId15" w:tooltip="Постановление Администрации г. Вологды от 28.09.2017 N 1121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1121</w:t>
              </w:r>
            </w:hyperlink>
            <w:r>
              <w:rPr>
                <w:sz w:val="20"/>
                <w:color w:val="392c69"/>
              </w:rPr>
              <w:t xml:space="preserve">,</w:t>
            </w:r>
          </w:p>
          <w:p>
            <w:pPr>
              <w:pStyle w:val="0"/>
              <w:jc w:val="center"/>
            </w:pPr>
            <w:r>
              <w:rPr>
                <w:sz w:val="20"/>
                <w:color w:val="392c69"/>
              </w:rPr>
              <w:t xml:space="preserve">от 01.03.2018 </w:t>
            </w:r>
            <w:hyperlink w:history="0" r:id="rId16" w:tooltip="Постановление Администрации г. Вологды от 01.03.2018 N 190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190</w:t>
              </w:r>
            </w:hyperlink>
            <w:r>
              <w:rPr>
                <w:sz w:val="20"/>
                <w:color w:val="392c69"/>
              </w:rPr>
              <w:t xml:space="preserve">, от 15.05.2018 </w:t>
            </w:r>
            <w:hyperlink w:history="0" r:id="rId17" w:tooltip="Постановление Администрации г. Вологды от 15.05.2018 N 535 &quot;О внесении изменений в отдельные муниципальные правовые акты Администрации города Вологды&quot; {КонсультантПлюс}">
              <w:r>
                <w:rPr>
                  <w:sz w:val="20"/>
                  <w:color w:val="0000ff"/>
                </w:rPr>
                <w:t xml:space="preserve">N 535</w:t>
              </w:r>
            </w:hyperlink>
            <w:r>
              <w:rPr>
                <w:sz w:val="20"/>
                <w:color w:val="392c69"/>
              </w:rPr>
              <w:t xml:space="preserve">, от 04.10.2018 </w:t>
            </w:r>
            <w:hyperlink w:history="0" r:id="rId18" w:tooltip="Постановление Администрации г. Вологды от 04.10.2018 N 125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1252</w:t>
              </w:r>
            </w:hyperlink>
            <w:r>
              <w:rPr>
                <w:sz w:val="20"/>
                <w:color w:val="392c69"/>
              </w:rPr>
              <w:t xml:space="preserve">,</w:t>
            </w:r>
          </w:p>
          <w:p>
            <w:pPr>
              <w:pStyle w:val="0"/>
              <w:jc w:val="center"/>
            </w:pPr>
            <w:r>
              <w:rPr>
                <w:sz w:val="20"/>
                <w:color w:val="392c69"/>
              </w:rPr>
              <w:t xml:space="preserve">от 14.06.2019 </w:t>
            </w:r>
            <w:hyperlink w:history="0" r:id="rId19" w:tooltip="Постановление Администрации г. Вологды от 14.06.2019 N 693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693</w:t>
              </w:r>
            </w:hyperlink>
            <w:r>
              <w:rPr>
                <w:sz w:val="20"/>
                <w:color w:val="392c69"/>
              </w:rPr>
              <w:t xml:space="preserve">, от 21.11.2019 </w:t>
            </w:r>
            <w:hyperlink w:history="0" r:id="rId20" w:tooltip="Постановление Администрации г. Вологды от 21.11.2019 N 1629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вместе с &quot;Административным регламентом по предоставлению муниципальной услуги по выдаче градостроительного плана земельного участка&quot;) {КонсультантПлюс}">
              <w:r>
                <w:rPr>
                  <w:sz w:val="20"/>
                  <w:color w:val="0000ff"/>
                </w:rPr>
                <w:t xml:space="preserve">N 1629</w:t>
              </w:r>
            </w:hyperlink>
            <w:r>
              <w:rPr>
                <w:sz w:val="20"/>
                <w:color w:val="392c69"/>
              </w:rPr>
              <w:t xml:space="preserve">, от 16.04.2020 </w:t>
            </w:r>
            <w:hyperlink w:history="0" r:id="rId21"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19.06.2020 </w:t>
            </w:r>
            <w:hyperlink w:history="0" r:id="rId22" w:tooltip="Постановление Администрации г. Вологды от 19.06.2020 N 7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777</w:t>
              </w:r>
            </w:hyperlink>
            <w:r>
              <w:rPr>
                <w:sz w:val="20"/>
                <w:color w:val="392c69"/>
              </w:rPr>
              <w:t xml:space="preserve">, от 14.12.2021 </w:t>
            </w:r>
            <w:hyperlink w:history="0" r:id="rId23"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N 1927</w:t>
              </w:r>
            </w:hyperlink>
            <w:r>
              <w:rPr>
                <w:sz w:val="20"/>
                <w:color w:val="392c69"/>
              </w:rPr>
              <w:t xml:space="preserve">, от 01.07.2022 </w:t>
            </w:r>
            <w:hyperlink w:history="0" r:id="rId24" w:tooltip="Постановление Администрации г. Вологды от 01.07.2022 N 9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977</w:t>
              </w:r>
            </w:hyperlink>
            <w:r>
              <w:rPr>
                <w:sz w:val="20"/>
                <w:color w:val="392c69"/>
              </w:rPr>
              <w:t xml:space="preserve">,</w:t>
            </w:r>
          </w:p>
          <w:p>
            <w:pPr>
              <w:pStyle w:val="0"/>
              <w:jc w:val="center"/>
            </w:pPr>
            <w:r>
              <w:rPr>
                <w:sz w:val="20"/>
                <w:color w:val="392c69"/>
              </w:rPr>
              <w:t xml:space="preserve">от 17.10.2022 </w:t>
            </w:r>
            <w:hyperlink w:history="0" r:id="rId25"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 от 14.02.2023 </w:t>
            </w:r>
            <w:hyperlink w:history="0" r:id="rId26"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27"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w:t>
            </w:r>
          </w:p>
          <w:p>
            <w:pPr>
              <w:pStyle w:val="0"/>
              <w:jc w:val="center"/>
            </w:pPr>
            <w:r>
              <w:rPr>
                <w:sz w:val="20"/>
                <w:color w:val="392c69"/>
              </w:rPr>
              <w:t xml:space="preserve">от 14.07.2023 </w:t>
            </w:r>
            <w:hyperlink w:history="0" r:id="rId2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30"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3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3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33"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выдаче градостроительного плана земельного участка.</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jc w:val="both"/>
      </w:pPr>
      <w:r>
        <w:rPr>
          <w:sz w:val="20"/>
        </w:rPr>
        <w:t xml:space="preserve">(в ред. постановлений Администрации г. Вологды от 29.07.2016 </w:t>
      </w:r>
      <w:hyperlink w:history="0" r:id="rId34" w:tooltip="Постановление Администрации г. Вологды от 29.07.2016 N 912 &quot;О внесении изменений в отдельные правовые акты Администрации города Вологды&quot; {КонсультантПлюс}">
        <w:r>
          <w:rPr>
            <w:sz w:val="20"/>
            <w:color w:val="0000ff"/>
          </w:rPr>
          <w:t xml:space="preserve">N 912</w:t>
        </w:r>
      </w:hyperlink>
      <w:r>
        <w:rPr>
          <w:sz w:val="20"/>
        </w:rPr>
        <w:t xml:space="preserve">, от 15.03.2017 </w:t>
      </w:r>
      <w:hyperlink w:history="0" r:id="rId35" w:tooltip="Постановление Администрации г. Вологды от 15.03.2017 N 252 (ред. от 06.07.2020) &quot;О внесении изменений в отдельные муниципальные правовые акты Администрации города Вологды&quot; {КонсультантПлюс}">
        <w:r>
          <w:rPr>
            <w:sz w:val="20"/>
            <w:color w:val="0000ff"/>
          </w:rPr>
          <w:t xml:space="preserve">N 252</w:t>
        </w:r>
      </w:hyperlink>
      <w:r>
        <w:rPr>
          <w:sz w:val="20"/>
        </w:rPr>
        <w:t xml:space="preserve">)</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jc w:val="both"/>
      </w:pPr>
      <w:r>
        <w:rPr>
          <w:sz w:val="20"/>
        </w:rPr>
        <w:t xml:space="preserve">(п. 2 введен </w:t>
      </w:r>
      <w:hyperlink w:history="0" r:id="rId36"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07.12.2015 N 9250)</w:t>
      </w:r>
    </w:p>
    <w:p>
      <w:pPr>
        <w:pStyle w:val="0"/>
        <w:spacing w:before="200" w:line-rule="auto"/>
        <w:ind w:firstLine="540"/>
        <w:jc w:val="both"/>
      </w:pPr>
      <w:hyperlink w:history="0" r:id="rId37"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3</w:t>
        </w:r>
      </w:hyperlink>
      <w:r>
        <w:rPr>
          <w:sz w:val="20"/>
        </w:rPr>
        <w:t xml:space="preserve">. Признать утратившим силу </w:t>
      </w:r>
      <w:hyperlink w:history="0" r:id="rId38" w:tooltip="Постановление Администрации г. Вологды от 13.09.2013 N 7575 &quot;Об утверждении административного регламента по предоставлению муниципальной услуги &quot;Подготовка и выдача градостроительного плана земельного участка на территории муниципального образования &quot;Город Вологда&quot;, а также внесение изменений в градостроительный план земельного участка на территории муниципального образования &quot;Город Вологда&quot; ------------ Утратил силу или отменен {КонсультантПлюс}">
        <w:r>
          <w:rPr>
            <w:sz w:val="20"/>
            <w:color w:val="0000ff"/>
          </w:rPr>
          <w:t xml:space="preserve">постановление</w:t>
        </w:r>
      </w:hyperlink>
      <w:r>
        <w:rPr>
          <w:sz w:val="20"/>
        </w:rPr>
        <w:t xml:space="preserve"> Администрации города Вологды от 13 сентября 2013 года N 7575 "Об утверждении административного регламента по предоставлению муниципальной услуги "Подготовка и выдача градостроительного плана земельного участка на территории муниципального образования "Город Вологда", а также внесение изменений в градостроительный план земельного участка на территории муниципального образования "Город Вологда".</w:t>
      </w:r>
    </w:p>
    <w:p>
      <w:pPr>
        <w:pStyle w:val="0"/>
        <w:spacing w:before="200" w:line-rule="auto"/>
        <w:ind w:firstLine="540"/>
        <w:jc w:val="both"/>
      </w:pPr>
      <w:hyperlink w:history="0" r:id="rId39" w:tooltip="Постановление Администрации г. Вологды от 07.12.2015 N 9250 (ред. от 21.06.2023) &quot;О внесении изменений в отдельные муниципальные правовые акты Администрации города Вологды&quot; {КонсультантПлюс}">
        <w:r>
          <w:rPr>
            <w:sz w:val="20"/>
            <w:color w:val="0000ff"/>
          </w:rPr>
          <w:t xml:space="preserve">4</w:t>
        </w:r>
      </w:hyperlink>
      <w:r>
        <w:rPr>
          <w:sz w:val="20"/>
        </w:rPr>
        <w:t xml:space="preserve">.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Глава г. Вологды</w:t>
      </w:r>
    </w:p>
    <w:p>
      <w:pPr>
        <w:pStyle w:val="0"/>
        <w:jc w:val="right"/>
      </w:pPr>
      <w:r>
        <w:rPr>
          <w:sz w:val="20"/>
        </w:rPr>
        <w:t xml:space="preserve">Е.Б.ШУЛЕПОВ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25 декабря 2013 г. N 10417</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ВЫДАЧЕ</w:t>
      </w:r>
    </w:p>
    <w:p>
      <w:pPr>
        <w:pStyle w:val="2"/>
        <w:jc w:val="center"/>
      </w:pPr>
      <w:r>
        <w:rPr>
          <w:sz w:val="20"/>
        </w:rPr>
        <w:t xml:space="preserve">ГРАДОСТРОИТЕЛЬНОГО ПЛАНА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21.11.2019 </w:t>
            </w:r>
            <w:hyperlink w:history="0" r:id="rId40" w:tooltip="Постановление Администрации г. Вологды от 21.11.2019 N 1629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вместе с &quot;Административным регламентом по предоставлению муниципальной услуги по выдаче градостроительного плана земельного участка&quot;) {КонсультантПлюс}">
              <w:r>
                <w:rPr>
                  <w:sz w:val="20"/>
                  <w:color w:val="0000ff"/>
                </w:rPr>
                <w:t xml:space="preserve">N 1629</w:t>
              </w:r>
            </w:hyperlink>
            <w:r>
              <w:rPr>
                <w:sz w:val="20"/>
                <w:color w:val="392c69"/>
              </w:rPr>
              <w:t xml:space="preserve">, от 16.04.2020 </w:t>
            </w:r>
            <w:hyperlink w:history="0" r:id="rId41"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492</w:t>
              </w:r>
            </w:hyperlink>
            <w:r>
              <w:rPr>
                <w:sz w:val="20"/>
                <w:color w:val="392c69"/>
              </w:rPr>
              <w:t xml:space="preserve">, от 19.06.2020 </w:t>
            </w:r>
            <w:hyperlink w:history="0" r:id="rId42" w:tooltip="Постановление Администрации г. Вологды от 19.06.2020 N 7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777</w:t>
              </w:r>
            </w:hyperlink>
            <w:r>
              <w:rPr>
                <w:sz w:val="20"/>
                <w:color w:val="392c69"/>
              </w:rPr>
              <w:t xml:space="preserve">,</w:t>
            </w:r>
          </w:p>
          <w:p>
            <w:pPr>
              <w:pStyle w:val="0"/>
              <w:jc w:val="center"/>
            </w:pPr>
            <w:r>
              <w:rPr>
                <w:sz w:val="20"/>
                <w:color w:val="392c69"/>
              </w:rPr>
              <w:t xml:space="preserve">от 14.12.2021 </w:t>
            </w:r>
            <w:hyperlink w:history="0" r:id="rId43"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N 1927</w:t>
              </w:r>
            </w:hyperlink>
            <w:r>
              <w:rPr>
                <w:sz w:val="20"/>
                <w:color w:val="392c69"/>
              </w:rPr>
              <w:t xml:space="preserve">, от 01.07.2022 </w:t>
            </w:r>
            <w:hyperlink w:history="0" r:id="rId44" w:tooltip="Постановление Администрации г. Вологды от 01.07.2022 N 9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N 977</w:t>
              </w:r>
            </w:hyperlink>
            <w:r>
              <w:rPr>
                <w:sz w:val="20"/>
                <w:color w:val="392c69"/>
              </w:rPr>
              <w:t xml:space="preserve">, от 17.10.2022 </w:t>
            </w:r>
            <w:hyperlink w:history="0" r:id="rId45"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N 1698</w:t>
              </w:r>
            </w:hyperlink>
            <w:r>
              <w:rPr>
                <w:sz w:val="20"/>
                <w:color w:val="392c69"/>
              </w:rPr>
              <w:t xml:space="preserve">,</w:t>
            </w:r>
          </w:p>
          <w:p>
            <w:pPr>
              <w:pStyle w:val="0"/>
              <w:jc w:val="center"/>
            </w:pPr>
            <w:r>
              <w:rPr>
                <w:sz w:val="20"/>
                <w:color w:val="392c69"/>
              </w:rPr>
              <w:t xml:space="preserve">от 14.02.2023 </w:t>
            </w:r>
            <w:hyperlink w:history="0" r:id="rId46"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47"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N 1129</w:t>
              </w:r>
            </w:hyperlink>
            <w:r>
              <w:rPr>
                <w:sz w:val="20"/>
                <w:color w:val="392c69"/>
              </w:rPr>
              <w:t xml:space="preserve">, от 14.07.2023 </w:t>
            </w:r>
            <w:hyperlink w:history="0" r:id="rId48"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0"/>
        <w:spacing w:before="200" w:line-rule="auto"/>
        <w:ind w:firstLine="540"/>
        <w:jc w:val="both"/>
      </w:pPr>
      <w:r>
        <w:rPr>
          <w:sz w:val="20"/>
        </w:rPr>
        <w:t xml:space="preserve">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 земельного участка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0"/>
        <w:spacing w:before="200" w:line-rule="auto"/>
        <w:ind w:firstLine="540"/>
        <w:jc w:val="both"/>
      </w:pPr>
      <w:r>
        <w:rPr>
          <w:sz w:val="20"/>
        </w:rPr>
        <w:t xml:space="preserve">1.3. Место нахождения Департамента градостроительства Администрации города Вологды, его структурных подразделений (далее - Уполномоченный орган)</w:t>
      </w:r>
    </w:p>
    <w:p>
      <w:pPr>
        <w:pStyle w:val="0"/>
        <w:spacing w:before="200" w:line-rule="auto"/>
        <w:ind w:firstLine="540"/>
        <w:jc w:val="both"/>
      </w:pPr>
      <w:r>
        <w:rPr>
          <w:sz w:val="20"/>
        </w:rPr>
        <w:t xml:space="preserve">Почтовый адрес Уполномоченного органа: 160000, г. Вологда, ул. Ленина, д. 2.</w:t>
      </w:r>
    </w:p>
    <w:p>
      <w:pPr>
        <w:pStyle w:val="0"/>
        <w:spacing w:before="200" w:line-rule="auto"/>
        <w:ind w:firstLine="540"/>
        <w:jc w:val="both"/>
      </w:pPr>
      <w:r>
        <w:rPr>
          <w:sz w:val="20"/>
        </w:rPr>
        <w:t xml:space="preserve">График работы Уполномоченного органа:</w:t>
      </w:r>
    </w:p>
    <w:p>
      <w:pPr>
        <w:pStyle w:val="0"/>
        <w:spacing w:before="200" w:line-rule="auto"/>
        <w:ind w:firstLine="540"/>
        <w:jc w:val="both"/>
      </w:pPr>
      <w:r>
        <w:rPr>
          <w:sz w:val="20"/>
        </w:rPr>
        <w:t xml:space="preserve">понедельник - пятница: с 08.00 до 17.00, перерыв: с 12.30 до 13.30; суббота - воскресенье: выходные дни; предпраздничные дни: с 08.00 до 16.00, перерыв: с 12.30 до 13.30.</w:t>
      </w:r>
    </w:p>
    <w:p>
      <w:pPr>
        <w:pStyle w:val="0"/>
        <w:spacing w:before="200" w:line-rule="auto"/>
        <w:ind w:firstLine="540"/>
        <w:jc w:val="both"/>
      </w:pPr>
      <w:r>
        <w:rPr>
          <w:sz w:val="20"/>
        </w:rPr>
        <w:t xml:space="preserve">Абзац утратил силу. - </w:t>
      </w:r>
      <w:hyperlink w:history="0" r:id="rId49"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График личного приема руководителя Уполномоченного органа: четверг (по предварительной записи): с 15.00 до 17.00.</w:t>
      </w:r>
    </w:p>
    <w:p>
      <w:pPr>
        <w:pStyle w:val="0"/>
        <w:spacing w:before="200" w:line-rule="auto"/>
        <w:ind w:firstLine="540"/>
        <w:jc w:val="both"/>
      </w:pPr>
      <w:r>
        <w:rPr>
          <w:sz w:val="20"/>
        </w:rPr>
        <w:t xml:space="preserve">Телефоны для информирования по вопросам, связанным с предоставлением муниципальной услуги: (8172) 72-32-89, 72-24-32.</w:t>
      </w:r>
    </w:p>
    <w:p>
      <w:pPr>
        <w:pStyle w:val="0"/>
        <w:spacing w:before="200" w:line-rule="auto"/>
        <w:ind w:firstLine="540"/>
        <w:jc w:val="both"/>
      </w:pPr>
      <w:r>
        <w:rPr>
          <w:sz w:val="20"/>
        </w:rPr>
        <w:t xml:space="preserve">Адрес официального сайта Администрации города Вологды в информационно-телекоммуникационной сети "Интернет" (далее также - Интернет-сайт): </w:t>
      </w:r>
      <w:r>
        <w:rPr>
          <w:sz w:val="20"/>
        </w:rPr>
        <w:t xml:space="preserve">https://vologda.gosuslugi.ru</w:t>
      </w:r>
      <w:r>
        <w:rPr>
          <w:sz w:val="20"/>
        </w:rPr>
        <w:t xml:space="preserve">.</w:t>
      </w:r>
    </w:p>
    <w:p>
      <w:pPr>
        <w:pStyle w:val="0"/>
        <w:jc w:val="both"/>
      </w:pPr>
      <w:r>
        <w:rPr>
          <w:sz w:val="20"/>
        </w:rPr>
        <w:t xml:space="preserve">(в ред. </w:t>
      </w:r>
      <w:hyperlink w:history="0" r:id="rId50"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Pr>
          <w:sz w:val="20"/>
        </w:rPr>
        <w:t xml:space="preserve">https://www.gosuslugi.ru</w:t>
      </w:r>
      <w:r>
        <w:rPr>
          <w:sz w:val="20"/>
        </w:rPr>
        <w:t xml:space="preserve">.</w:t>
      </w:r>
    </w:p>
    <w:p>
      <w:pPr>
        <w:pStyle w:val="0"/>
        <w:spacing w:before="200" w:line-rule="auto"/>
        <w:ind w:firstLine="540"/>
        <w:jc w:val="both"/>
      </w:pPr>
      <w:r>
        <w:rPr>
          <w:sz w:val="20"/>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sz w:val="20"/>
        </w:rPr>
        <w:t xml:space="preserve">https://gosuslugi35.ru</w:t>
      </w:r>
      <w:r>
        <w:rPr>
          <w:sz w:val="20"/>
        </w:rPr>
        <w:t xml:space="preserve">.</w:t>
      </w:r>
    </w:p>
    <w:p>
      <w:pPr>
        <w:pStyle w:val="0"/>
        <w:spacing w:before="200" w:line-rule="auto"/>
        <w:ind w:firstLine="540"/>
        <w:jc w:val="both"/>
      </w:pPr>
      <w:r>
        <w:rPr>
          <w:sz w:val="20"/>
        </w:rPr>
        <w:t xml:space="preserve">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w:t>
      </w:r>
      <w:hyperlink w:history="0" w:anchor="P366" w:tooltip="Приложение N 1">
        <w:r>
          <w:rPr>
            <w:sz w:val="20"/>
            <w:color w:val="0000ff"/>
          </w:rPr>
          <w:t xml:space="preserve">приложении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1.4. Способы получения информации о правилах предоставления муниципальной услуги: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 (далее также - официальный сайт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1.5. Порядок информирования о предоставлении муниципальной услуги</w:t>
      </w:r>
    </w:p>
    <w:p>
      <w:pPr>
        <w:pStyle w:val="0"/>
        <w:spacing w:before="200" w:line-rule="auto"/>
        <w:ind w:firstLine="540"/>
        <w:jc w:val="both"/>
      </w:pPr>
      <w:r>
        <w:rPr>
          <w:sz w:val="20"/>
        </w:rPr>
        <w:t xml:space="preserve">1.5.1. Информирование о предоставлении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 МФЦ;</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официального сайта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МФЦ, его работников,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5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pPr>
        <w:pStyle w:val="0"/>
        <w:spacing w:before="200" w:line-rule="auto"/>
        <w:ind w:firstLine="540"/>
        <w:jc w:val="both"/>
      </w:pPr>
      <w:r>
        <w:rPr>
          <w:sz w:val="20"/>
        </w:rPr>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(или) публичного информирования.</w:t>
      </w:r>
    </w:p>
    <w:p>
      <w:pPr>
        <w:pStyle w:val="0"/>
        <w:spacing w:before="200" w:line-rule="auto"/>
        <w:ind w:firstLine="540"/>
        <w:jc w:val="both"/>
      </w:pPr>
      <w:r>
        <w:rPr>
          <w:sz w:val="20"/>
        </w:rPr>
        <w:t xml:space="preserve">1.5.3.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1.5.5. Публичное устное информирование осуществляется посредством привлечения средств массовой информации: радио, телевидения. Выступления специалистов,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Интернет-сайте, официальном сайте МФЦ;</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Выдача градостроительного плана земельного участка.</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Администрацией города Вологды в лице Уполномоченного органа;</w:t>
      </w:r>
    </w:p>
    <w:p>
      <w:pPr>
        <w:pStyle w:val="0"/>
        <w:spacing w:before="200" w:line-rule="auto"/>
        <w:ind w:firstLine="540"/>
        <w:jc w:val="both"/>
      </w:pPr>
      <w:r>
        <w:rPr>
          <w:sz w:val="20"/>
        </w:rPr>
        <w:t xml:space="preserve">МФЦ - в части приема документов и передачи их на рассмотрение в Уполномоченный орган (при условии заключения соглашений о взаимодействии с МФЦ).</w:t>
      </w:r>
    </w:p>
    <w:p>
      <w:pPr>
        <w:pStyle w:val="0"/>
        <w:spacing w:before="200" w:line-rule="auto"/>
        <w:ind w:firstLine="540"/>
        <w:jc w:val="both"/>
      </w:pPr>
      <w:r>
        <w:rPr>
          <w:sz w:val="20"/>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 направление (вручение)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 с указанием причин отказа.</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 составляет 14 рабочих дней после получения заявления и прилагаемых документов Уполномоченным органом.</w:t>
      </w:r>
    </w:p>
    <w:p>
      <w:pPr>
        <w:pStyle w:val="0"/>
        <w:jc w:val="both"/>
      </w:pPr>
      <w:r>
        <w:rPr>
          <w:sz w:val="20"/>
        </w:rPr>
        <w:t xml:space="preserve">(в ред. </w:t>
      </w:r>
      <w:hyperlink w:history="0" r:id="rId52"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Вологды от 16.04.2020 N 492)</w:t>
      </w:r>
    </w:p>
    <w:p>
      <w:pPr>
        <w:pStyle w:val="0"/>
        <w:spacing w:before="200" w:line-rule="auto"/>
        <w:ind w:firstLine="540"/>
        <w:jc w:val="both"/>
      </w:pPr>
      <w:r>
        <w:rPr>
          <w:sz w:val="20"/>
        </w:rPr>
        <w:t xml:space="preserve">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w:t>
      </w:r>
    </w:p>
    <w:p>
      <w:pPr>
        <w:pStyle w:val="0"/>
        <w:spacing w:before="200" w:line-rule="auto"/>
        <w:ind w:firstLine="540"/>
        <w:jc w:val="both"/>
      </w:pPr>
      <w:r>
        <w:rPr>
          <w:sz w:val="20"/>
        </w:rPr>
        <w:t xml:space="preserve">Градостроительным </w:t>
      </w:r>
      <w:hyperlink w:history="0" r:id="rId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5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hyperlink w:history="0" r:id="rId55"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постановлением</w:t>
        </w:r>
      </w:hyperlink>
      <w:r>
        <w:rPr>
          <w:sz w:val="20"/>
        </w:rPr>
        <w:t xml:space="preserve"> Правительства Российской Федерации от 6 апреля 2022 года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(с последующими изменениями);</w:t>
      </w:r>
    </w:p>
    <w:p>
      <w:pPr>
        <w:pStyle w:val="0"/>
        <w:jc w:val="both"/>
      </w:pPr>
      <w:r>
        <w:rPr>
          <w:sz w:val="20"/>
        </w:rPr>
        <w:t xml:space="preserve">(абзац введен </w:t>
      </w:r>
      <w:hyperlink w:history="0" r:id="rId56"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 Вологды от 17.10.2022 N 1698)</w:t>
      </w:r>
    </w:p>
    <w:p>
      <w:pPr>
        <w:pStyle w:val="0"/>
        <w:spacing w:before="200" w:line-rule="auto"/>
        <w:ind w:firstLine="540"/>
        <w:jc w:val="both"/>
      </w:pPr>
      <w:hyperlink w:history="0" r:id="rId57"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25 апреля 2017 года N 741/пр "Об утверждении формы градостроительного плана земельного участка и порядка ее заполнения";</w:t>
      </w:r>
    </w:p>
    <w:p>
      <w:pPr>
        <w:pStyle w:val="0"/>
        <w:spacing w:before="200" w:line-rule="auto"/>
        <w:ind w:firstLine="540"/>
        <w:jc w:val="both"/>
      </w:pPr>
      <w:hyperlink w:history="0" r:id="rId58" w:tooltip="Приказ Минстроя России от 27.02.2020 N 94/пр (ред. от 17.02.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27 февраля 2020 года N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N 741/пр";</w:t>
      </w:r>
    </w:p>
    <w:p>
      <w:pPr>
        <w:pStyle w:val="0"/>
        <w:jc w:val="both"/>
      </w:pPr>
      <w:r>
        <w:rPr>
          <w:sz w:val="20"/>
        </w:rPr>
        <w:t xml:space="preserve">(абзац введен </w:t>
      </w:r>
      <w:hyperlink w:history="0" r:id="rId59" w:tooltip="Постановление Администрации г. Вологды от 19.06.2020 N 7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постановлением</w:t>
        </w:r>
      </w:hyperlink>
      <w:r>
        <w:rPr>
          <w:sz w:val="20"/>
        </w:rPr>
        <w:t xml:space="preserve"> Администрации г. Вологды от 19.06.2020 N 777)</w:t>
      </w:r>
    </w:p>
    <w:p>
      <w:pPr>
        <w:pStyle w:val="0"/>
        <w:spacing w:before="200" w:line-rule="auto"/>
        <w:ind w:firstLine="540"/>
        <w:jc w:val="both"/>
      </w:pPr>
      <w:hyperlink w:history="0" r:id="rId60"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принятым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1"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настоящим административным регламентом.</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136" w:name="P136"/>
    <w:bookmarkEnd w:id="136"/>
    <w:p>
      <w:pPr>
        <w:pStyle w:val="0"/>
        <w:spacing w:before="200" w:line-rule="auto"/>
        <w:ind w:firstLine="540"/>
        <w:jc w:val="both"/>
      </w:pPr>
      <w:r>
        <w:rPr>
          <w:sz w:val="20"/>
        </w:rPr>
        <w:t xml:space="preserve">2.6.1. Для предоставления муниципальной услуги заявитель представляет (направляет):</w:t>
      </w:r>
    </w:p>
    <w:p>
      <w:pPr>
        <w:pStyle w:val="0"/>
        <w:spacing w:before="200" w:line-rule="auto"/>
        <w:ind w:firstLine="540"/>
        <w:jc w:val="both"/>
      </w:pPr>
      <w:r>
        <w:rPr>
          <w:sz w:val="20"/>
        </w:rPr>
        <w:t xml:space="preserve">а) </w:t>
      </w:r>
      <w:hyperlink w:history="0" w:anchor="P418" w:tooltip="                                 ЗАЯВЛЕНИЕ">
        <w:r>
          <w:rPr>
            <w:sz w:val="20"/>
            <w:color w:val="0000ff"/>
          </w:rPr>
          <w:t xml:space="preserve">заявление</w:t>
        </w:r>
      </w:hyperlink>
      <w:r>
        <w:rPr>
          <w:sz w:val="20"/>
        </w:rPr>
        <w:t xml:space="preserve"> о выдаче градостроительного плана земельного участка (далее - заявление)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0"/>
        <w:spacing w:before="200" w:line-rule="auto"/>
        <w:ind w:firstLine="540"/>
        <w:jc w:val="both"/>
      </w:pPr>
      <w:r>
        <w:rPr>
          <w:sz w:val="20"/>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полностью в заявление от руки свои фамилию, имя, отчество (последнее - при наличии) и ставит подпись.</w:t>
      </w:r>
    </w:p>
    <w:p>
      <w:pPr>
        <w:pStyle w:val="0"/>
        <w:spacing w:before="200" w:line-rule="auto"/>
        <w:ind w:firstLine="540"/>
        <w:jc w:val="both"/>
      </w:pPr>
      <w:r>
        <w:rPr>
          <w:sz w:val="20"/>
        </w:rPr>
        <w:t xml:space="preserve">Заявление составляется в единственном экземпляре - оригинале.</w:t>
      </w:r>
    </w:p>
    <w:p>
      <w:pPr>
        <w:pStyle w:val="0"/>
        <w:spacing w:before="200" w:line-rule="auto"/>
        <w:ind w:firstLine="540"/>
        <w:jc w:val="both"/>
      </w:pPr>
      <w:r>
        <w:rPr>
          <w:sz w:val="20"/>
        </w:rPr>
        <w:t xml:space="preserve">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0"/>
        <w:spacing w:before="200" w:line-rule="auto"/>
        <w:ind w:firstLine="540"/>
        <w:jc w:val="both"/>
      </w:pPr>
      <w:r>
        <w:rPr>
          <w:sz w:val="20"/>
        </w:rPr>
        <w:t xml:space="preserve">Форма заявления на предоставление муниципальной услуги размещается на Интернет-сайте с возможностью бесплатного копирования (скачивания);</w:t>
      </w:r>
    </w:p>
    <w:p>
      <w:pPr>
        <w:pStyle w:val="0"/>
        <w:spacing w:before="200" w:line-rule="auto"/>
        <w:ind w:firstLine="540"/>
        <w:jc w:val="both"/>
      </w:pPr>
      <w:r>
        <w:rPr>
          <w:sz w:val="20"/>
        </w:rPr>
        <w:t xml:space="preserve">б) правоустанавливающие документы на земельный участок, если право на него не зарегистрировано в Едином государственном реестре недвижимости;</w:t>
      </w:r>
    </w:p>
    <w:p>
      <w:pPr>
        <w:pStyle w:val="0"/>
        <w:spacing w:before="200" w:line-rule="auto"/>
        <w:ind w:firstLine="540"/>
        <w:jc w:val="both"/>
      </w:pPr>
      <w:r>
        <w:rPr>
          <w:sz w:val="20"/>
        </w:rPr>
        <w:t xml:space="preserve">в) документ, удостоверяющий личность заявителя (представителя заявителя) (предъявляется при обращении в Уполномоченный орган (МФЦ);</w:t>
      </w:r>
    </w:p>
    <w:p>
      <w:pPr>
        <w:pStyle w:val="0"/>
        <w:spacing w:before="200" w:line-rule="auto"/>
        <w:ind w:firstLine="540"/>
        <w:jc w:val="both"/>
      </w:pPr>
      <w:r>
        <w:rPr>
          <w:sz w:val="20"/>
        </w:rPr>
        <w:t xml:space="preserve">г)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0"/>
        <w:spacing w:before="200" w:line-rule="auto"/>
        <w:ind w:firstLine="540"/>
        <w:jc w:val="both"/>
      </w:pPr>
      <w:r>
        <w:rPr>
          <w:sz w:val="20"/>
        </w:rPr>
        <w:t xml:space="preserve">2.6.2. Заявление и прилагаемые документы могут быть представлены следующими способами:</w:t>
      </w:r>
    </w:p>
    <w:p>
      <w:pPr>
        <w:pStyle w:val="0"/>
        <w:spacing w:before="200" w:line-rule="auto"/>
        <w:ind w:firstLine="540"/>
        <w:jc w:val="both"/>
      </w:pPr>
      <w:r>
        <w:rPr>
          <w:sz w:val="20"/>
        </w:rPr>
        <w:t xml:space="preserve">путем личного обращения в Уполномоченный орган или в МФЦ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62"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Заявление в форме электронного документа подписывается по выбору заявителя (если заявителем является физическое лицо):</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spacing w:before="200" w:line-rule="auto"/>
        <w:ind w:firstLine="540"/>
        <w:jc w:val="both"/>
      </w:pPr>
      <w:r>
        <w:rPr>
          <w:sz w:val="20"/>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bookmarkStart w:id="159" w:name="P159"/>
    <w:bookmarkEnd w:id="159"/>
    <w:p>
      <w:pPr>
        <w:pStyle w:val="0"/>
        <w:spacing w:before="200" w:line-rule="auto"/>
        <w:ind w:firstLine="540"/>
        <w:jc w:val="both"/>
      </w:pPr>
      <w:r>
        <w:rPr>
          <w:sz w:val="20"/>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bookmarkStart w:id="162" w:name="P162"/>
    <w:bookmarkEnd w:id="162"/>
    <w:p>
      <w:pPr>
        <w:pStyle w:val="0"/>
        <w:spacing w:before="200" w:line-rule="auto"/>
        <w:ind w:firstLine="540"/>
        <w:jc w:val="both"/>
      </w:pPr>
      <w:r>
        <w:rPr>
          <w:sz w:val="20"/>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0"/>
        <w:spacing w:before="200" w:line-rule="auto"/>
        <w:ind w:firstLine="540"/>
        <w:jc w:val="both"/>
      </w:pPr>
      <w:r>
        <w:rPr>
          <w:sz w:val="20"/>
        </w:rPr>
        <w:t xml:space="preserve">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0"/>
        <w:spacing w:before="200" w:line-rule="auto"/>
        <w:ind w:firstLine="540"/>
        <w:jc w:val="both"/>
      </w:pPr>
      <w:r>
        <w:rPr>
          <w:sz w:val="20"/>
        </w:rPr>
        <w:t xml:space="preserve">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0"/>
        <w:spacing w:before="200" w:line-rule="auto"/>
        <w:ind w:firstLine="540"/>
        <w:jc w:val="both"/>
      </w:pPr>
      <w:r>
        <w:rPr>
          <w:sz w:val="20"/>
        </w:rPr>
        <w:t xml:space="preserve">2.6.7.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168" w:name="P168"/>
    <w:bookmarkEnd w:id="168"/>
    <w:p>
      <w:pPr>
        <w:pStyle w:val="0"/>
        <w:spacing w:before="200" w:line-rule="auto"/>
        <w:ind w:firstLine="540"/>
        <w:jc w:val="both"/>
      </w:pPr>
      <w:r>
        <w:rPr>
          <w:sz w:val="20"/>
        </w:rPr>
        <w:t xml:space="preserve">2.7.1. Заявитель вправе представить в Уполномоченный орган:</w:t>
      </w:r>
    </w:p>
    <w:p>
      <w:pPr>
        <w:pStyle w:val="0"/>
        <w:spacing w:before="200" w:line-rule="auto"/>
        <w:ind w:firstLine="540"/>
        <w:jc w:val="both"/>
      </w:pPr>
      <w:r>
        <w:rPr>
          <w:sz w:val="20"/>
        </w:rPr>
        <w:t xml:space="preserve">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pPr>
        <w:pStyle w:val="0"/>
        <w:spacing w:before="200" w:line-rule="auto"/>
        <w:ind w:firstLine="540"/>
        <w:jc w:val="both"/>
      </w:pPr>
      <w:r>
        <w:rPr>
          <w:sz w:val="20"/>
        </w:rPr>
        <w:t xml:space="preserve">выписку из ЕГРН о правах на земельный участок;</w:t>
      </w:r>
    </w:p>
    <w:p>
      <w:pPr>
        <w:pStyle w:val="0"/>
        <w:spacing w:before="200" w:line-rule="auto"/>
        <w:ind w:firstLine="540"/>
        <w:jc w:val="both"/>
      </w:pPr>
      <w:r>
        <w:rPr>
          <w:sz w:val="20"/>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участка, в границах которого расположены объекты культурного наследия);</w:t>
      </w:r>
    </w:p>
    <w:p>
      <w:pPr>
        <w:pStyle w:val="0"/>
        <w:spacing w:before="200" w:line-rule="auto"/>
        <w:ind w:firstLine="540"/>
        <w:jc w:val="both"/>
      </w:pPr>
      <w:r>
        <w:rPr>
          <w:sz w:val="20"/>
        </w:rPr>
        <w:t xml:space="preserve">выписку из Единого государственного реестра юридических лиц о юридическом лице, являющемся заявителем, либо выписку из Единого государственного реестра индивидуальных предпринимателей об индивидуальном предпринимателе, являющемся заявителем.</w:t>
      </w:r>
    </w:p>
    <w:p>
      <w:pPr>
        <w:pStyle w:val="0"/>
        <w:spacing w:before="200" w:line-rule="auto"/>
        <w:ind w:firstLine="540"/>
        <w:jc w:val="both"/>
      </w:pPr>
      <w:r>
        <w:rPr>
          <w:sz w:val="20"/>
        </w:rPr>
        <w:t xml:space="preserve">2.7.2. Документы, указанные в </w:t>
      </w:r>
      <w:hyperlink w:history="0" w:anchor="P168"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могут быть представлены заявителем следующими способами:</w:t>
      </w:r>
    </w:p>
    <w:p>
      <w:pPr>
        <w:pStyle w:val="0"/>
        <w:spacing w:before="200" w:line-rule="auto"/>
        <w:ind w:firstLine="540"/>
        <w:jc w:val="both"/>
      </w:pPr>
      <w:r>
        <w:rPr>
          <w:sz w:val="20"/>
        </w:rPr>
        <w:t xml:space="preserve">путем обращения в Уполномоченный орган или в МФЦ лично либо через своих представителей;</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(абзац введен </w:t>
      </w:r>
      <w:hyperlink w:history="0" r:id="rId63" w:tooltip="Постановление Администрации г. Вологды от 14.07.2023 N 1129 &quot;О внесении изменений в некоторые муниципальные правовые акты&quot; {КонсультантПлюс}">
        <w:r>
          <w:rPr>
            <w:sz w:val="20"/>
            <w:color w:val="0000ff"/>
          </w:rPr>
          <w:t xml:space="preserve">постановлением</w:t>
        </w:r>
      </w:hyperlink>
      <w:r>
        <w:rPr>
          <w:sz w:val="20"/>
        </w:rPr>
        <w:t xml:space="preserve"> Администрации г. Вологды от 14.07.2023 N 1129)</w:t>
      </w:r>
    </w:p>
    <w:p>
      <w:pPr>
        <w:pStyle w:val="0"/>
        <w:spacing w:before="200" w:line-rule="auto"/>
        <w:ind w:firstLine="540"/>
        <w:jc w:val="both"/>
      </w:pPr>
      <w:r>
        <w:rPr>
          <w:sz w:val="20"/>
        </w:rPr>
        <w:t xml:space="preserve">посредством Регионального портала.</w:t>
      </w:r>
    </w:p>
    <w:p>
      <w:pPr>
        <w:pStyle w:val="0"/>
        <w:spacing w:before="200" w:line-rule="auto"/>
        <w:ind w:firstLine="540"/>
        <w:jc w:val="both"/>
      </w:pPr>
      <w:r>
        <w:rPr>
          <w:sz w:val="20"/>
        </w:rPr>
        <w:t xml:space="preserve">2.7.3. Документы, указанные в </w:t>
      </w:r>
      <w:hyperlink w:history="0" w:anchor="P168"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spacing w:before="200" w:line-rule="auto"/>
        <w:ind w:firstLine="540"/>
        <w:jc w:val="both"/>
      </w:pPr>
      <w:r>
        <w:rPr>
          <w:sz w:val="20"/>
        </w:rPr>
        <w:t xml:space="preserve">2.7.4. Документы, указанные в </w:t>
      </w:r>
      <w:hyperlink w:history="0" w:anchor="P168"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0"/>
        <w:spacing w:before="200" w:line-rule="auto"/>
        <w:ind w:firstLine="540"/>
        <w:jc w:val="both"/>
      </w:pPr>
      <w:r>
        <w:rPr>
          <w:sz w:val="20"/>
        </w:rPr>
        <w:t xml:space="preserve">2.7.5.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w:history="0" r:id="rId6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186" w:name="P186"/>
    <w:bookmarkEnd w:id="186"/>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Основаниями для отказа в приеме заявления и прилагаемых документов являются: несоблюдение требований к оформлению заявления и прилагаемых документов, установленных </w:t>
      </w:r>
      <w:hyperlink w:history="0" w:anchor="P159" w:tooltip="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w:r>
          <w:rPr>
            <w:sz w:val="20"/>
            <w:color w:val="0000ff"/>
          </w:rPr>
          <w:t xml:space="preserve">подпунктами 2.6.3</w:t>
        </w:r>
      </w:hyperlink>
      <w:r>
        <w:rPr>
          <w:sz w:val="20"/>
        </w:rPr>
        <w:t xml:space="preserve"> и </w:t>
      </w:r>
      <w:hyperlink w:history="0" w:anchor="P162" w:tooltip="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
        <w:r>
          <w:rPr>
            <w:sz w:val="20"/>
            <w:color w:val="0000ff"/>
          </w:rPr>
          <w:t xml:space="preserve">2.6.4</w:t>
        </w:r>
      </w:hyperlink>
      <w:r>
        <w:rPr>
          <w:sz w:val="20"/>
        </w:rPr>
        <w:t xml:space="preserve"> настоящего административного регламента, и выявление несоблюдения установленных </w:t>
      </w:r>
      <w:hyperlink w:history="0" r:id="rId65"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0"/>
        <w:jc w:val="both"/>
      </w:pPr>
      <w:r>
        <w:rPr>
          <w:sz w:val="20"/>
        </w:rPr>
        <w:t xml:space="preserve">(в ред. </w:t>
      </w:r>
      <w:hyperlink w:history="0" r:id="rId66"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Оснований для приостановления предоставления муниципальной услуги не имеется.</w:t>
      </w:r>
    </w:p>
    <w:bookmarkStart w:id="191" w:name="P191"/>
    <w:bookmarkEnd w:id="191"/>
    <w:p>
      <w:pPr>
        <w:pStyle w:val="0"/>
        <w:spacing w:before="200" w:line-rule="auto"/>
        <w:ind w:firstLine="540"/>
        <w:jc w:val="both"/>
      </w:pPr>
      <w:r>
        <w:rPr>
          <w:sz w:val="20"/>
        </w:rPr>
        <w:t xml:space="preserve">2.9.2. Основаниями для отказа в выдаче градостроительного плана земельного участка являются:</w:t>
      </w:r>
    </w:p>
    <w:p>
      <w:pPr>
        <w:pStyle w:val="0"/>
        <w:spacing w:before="200" w:line-rule="auto"/>
        <w:ind w:firstLine="540"/>
        <w:jc w:val="both"/>
      </w:pPr>
      <w:r>
        <w:rPr>
          <w:sz w:val="20"/>
        </w:rPr>
        <w:t xml:space="preserve">а) обращение с заявлением о выдаче градостроительного плана земельного участка поступило от лица, не являющегося его правообладателем;</w:t>
      </w:r>
    </w:p>
    <w:p>
      <w:pPr>
        <w:pStyle w:val="0"/>
        <w:spacing w:before="200" w:line-rule="auto"/>
        <w:ind w:firstLine="540"/>
        <w:jc w:val="both"/>
      </w:pPr>
      <w:r>
        <w:rPr>
          <w:sz w:val="20"/>
        </w:rPr>
        <w:t xml:space="preserve">б) несоблюдение условий, предусмотренных </w:t>
      </w:r>
      <w:hyperlink w:history="0" r:id="rId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4 статьи 57.3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pPr>
        <w:pStyle w:val="0"/>
        <w:spacing w:before="200" w:line-rule="auto"/>
        <w:ind w:firstLine="540"/>
        <w:jc w:val="both"/>
      </w:pPr>
      <w:r>
        <w:rPr>
          <w:sz w:val="20"/>
        </w:rPr>
        <w:t xml:space="preserve">Услуг, которые являются необходимыми и обязательными для предоставления муниципальной услуги, не имеется.</w:t>
      </w:r>
    </w:p>
    <w:p>
      <w:pPr>
        <w:pStyle w:val="0"/>
        <w:spacing w:before="200" w:line-rule="auto"/>
        <w:ind w:firstLine="540"/>
        <w:jc w:val="both"/>
      </w:pPr>
      <w:r>
        <w:rPr>
          <w:sz w:val="20"/>
        </w:rPr>
        <w:t xml:space="preserve">2.11. Размер и основания взимания государственной пошлины или иной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заявления и (или) при получении результата не должен превышать 15 минут.</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Центральный вход в здание Уполномоченного органа, в котором предоставляется муниципальная услуга, должен быть оборудован вывеской, содержащей информацию о наименовании и режиме работы Уполномоченного органа.</w:t>
      </w:r>
    </w:p>
    <w:p>
      <w:pPr>
        <w:pStyle w:val="0"/>
        <w:spacing w:before="200" w:line-rule="auto"/>
        <w:ind w:firstLine="540"/>
        <w:jc w:val="both"/>
      </w:pPr>
      <w:r>
        <w:rPr>
          <w:sz w:val="20"/>
        </w:rPr>
        <w:t xml:space="preserve">Вход в здание, в котором предоставляется муниципальная услуга, должен быть оборудован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0"/>
        <w:spacing w:before="200" w:line-rule="auto"/>
        <w:ind w:firstLine="540"/>
        <w:jc w:val="both"/>
      </w:pPr>
      <w:r>
        <w:rPr>
          <w:sz w:val="20"/>
        </w:rPr>
        <w:t xml:space="preserve">2.14.2. Гражданам, относящимся к категории инвалидов, включая инвалидов, использующих кресла-коляски и собак-проводников, должны быть обеспечены:</w:t>
      </w:r>
    </w:p>
    <w:p>
      <w:pPr>
        <w:pStyle w:val="0"/>
        <w:spacing w:before="200" w:line-rule="auto"/>
        <w:ind w:firstLine="540"/>
        <w:jc w:val="both"/>
      </w:pPr>
      <w:r>
        <w:rPr>
          <w:sz w:val="20"/>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0"/>
        <w:spacing w:before="200" w:line-rule="auto"/>
        <w:ind w:firstLine="540"/>
        <w:jc w:val="both"/>
      </w:pPr>
      <w:r>
        <w:rPr>
          <w:sz w:val="20"/>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0"/>
        <w:spacing w:before="200" w:line-rule="auto"/>
        <w:ind w:firstLine="540"/>
        <w:jc w:val="both"/>
      </w:pPr>
      <w:r>
        <w:rPr>
          <w:sz w:val="20"/>
        </w:rPr>
        <w:t xml:space="preserve">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w:history="0" r:id="rId68"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6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утвержденных приказом Министерства труда и социальной защиты Российской Федерации от 22 июня 2015 года N 386н;</w:t>
      </w:r>
    </w:p>
    <w:p>
      <w:pPr>
        <w:pStyle w:val="0"/>
        <w:spacing w:before="200" w:line-rule="auto"/>
        <w:ind w:firstLine="540"/>
        <w:jc w:val="both"/>
      </w:pPr>
      <w:r>
        <w:rPr>
          <w:sz w:val="20"/>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0"/>
        <w:spacing w:before="200" w:line-rule="auto"/>
        <w:ind w:firstLine="540"/>
        <w:jc w:val="both"/>
      </w:pPr>
      <w:r>
        <w:rPr>
          <w:sz w:val="20"/>
        </w:rPr>
        <w:t xml:space="preserve">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0"/>
        <w:spacing w:before="200" w:line-rule="auto"/>
        <w:ind w:firstLine="540"/>
        <w:jc w:val="both"/>
      </w:pPr>
      <w:r>
        <w:rPr>
          <w:sz w:val="20"/>
        </w:rPr>
        <w:t xml:space="preserve">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2.14.3. На территории, прилегающей к зданию, в котором предоставляется муниципальная услуга, должны быть организованы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0"/>
        <w:spacing w:before="200" w:line-rule="auto"/>
        <w:ind w:firstLine="540"/>
        <w:jc w:val="both"/>
      </w:pPr>
      <w:r>
        <w:rPr>
          <w:sz w:val="20"/>
        </w:rPr>
        <w:t xml:space="preserve">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Уполномоченного органа на видном месте должны быть установлены схемы размещения средств пожаротушения и путей эвакуации.</w:t>
      </w:r>
    </w:p>
    <w:p>
      <w:pPr>
        <w:pStyle w:val="0"/>
        <w:spacing w:before="200" w:line-rule="auto"/>
        <w:ind w:firstLine="540"/>
        <w:jc w:val="both"/>
      </w:pPr>
      <w:r>
        <w:rPr>
          <w:sz w:val="20"/>
        </w:rPr>
        <w:t xml:space="preserve">2.14.5.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заполнения запросов, должны обеспечиваться канцелярскими принадлежностями.</w:t>
      </w:r>
    </w:p>
    <w:p>
      <w:pPr>
        <w:pStyle w:val="0"/>
        <w:spacing w:before="200" w:line-rule="auto"/>
        <w:ind w:firstLine="540"/>
        <w:jc w:val="both"/>
      </w:pPr>
      <w:r>
        <w:rPr>
          <w:sz w:val="20"/>
        </w:rPr>
        <w:t xml:space="preserve">Места информирования, предназначенные для ознакомления заинтересованных лиц с информационными материалами, должны быть оборудованы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0"/>
        <w:spacing w:before="200" w:line-rule="auto"/>
        <w:ind w:firstLine="540"/>
        <w:jc w:val="both"/>
      </w:pPr>
      <w:r>
        <w:rPr>
          <w:sz w:val="20"/>
        </w:rPr>
        <w:t xml:space="preserve">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0"/>
        <w:spacing w:before="200" w:line-rule="auto"/>
        <w:ind w:firstLine="540"/>
        <w:jc w:val="both"/>
      </w:pPr>
      <w:r>
        <w:rPr>
          <w:sz w:val="20"/>
        </w:rPr>
        <w:t xml:space="preserve">Кабинеты, в которых осуществляется прием заявителей, должны быть оборудованы информационными табличками (вывесками) с указанием номера кабинета, наименования структурного подразделения Уполномоченного органа.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2.15.1. Показателями доступности муниципальной услуги являются:</w:t>
      </w:r>
    </w:p>
    <w:p>
      <w:pPr>
        <w:pStyle w:val="0"/>
        <w:spacing w:before="200" w:line-rule="auto"/>
        <w:ind w:firstLine="540"/>
        <w:jc w:val="both"/>
      </w:pPr>
      <w:r>
        <w:rPr>
          <w:sz w:val="20"/>
        </w:rPr>
        <w:t xml:space="preserve">информирование заявителей о предоставлении муниципальной услуги;</w:t>
      </w:r>
    </w:p>
    <w:p>
      <w:pPr>
        <w:pStyle w:val="0"/>
        <w:spacing w:before="200" w:line-rule="auto"/>
        <w:ind w:firstLine="540"/>
        <w:jc w:val="both"/>
      </w:pPr>
      <w:r>
        <w:rPr>
          <w:sz w:val="20"/>
        </w:rPr>
        <w:t xml:space="preserve">оборудование территорий, прилегающих к месту расположения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оборудование помещений Уполномоченного органа местами хранения верхней одежды заявителей, местами общего пользования;</w:t>
      </w:r>
    </w:p>
    <w:p>
      <w:pPr>
        <w:pStyle w:val="0"/>
        <w:spacing w:before="200" w:line-rule="auto"/>
        <w:ind w:firstLine="540"/>
        <w:jc w:val="both"/>
      </w:pPr>
      <w:r>
        <w:rPr>
          <w:sz w:val="20"/>
        </w:rPr>
        <w:t xml:space="preserve">соблюдение графика работы Уполномоченного органа;</w:t>
      </w:r>
    </w:p>
    <w:p>
      <w:pPr>
        <w:pStyle w:val="0"/>
        <w:spacing w:before="200" w:line-rule="auto"/>
        <w:ind w:firstLine="540"/>
        <w:jc w:val="both"/>
      </w:pPr>
      <w:r>
        <w:rPr>
          <w:sz w:val="20"/>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2.15.2. Показателями качества муниципальной услуги являются:</w:t>
      </w:r>
    </w:p>
    <w:p>
      <w:pPr>
        <w:pStyle w:val="0"/>
        <w:spacing w:before="200" w:line-rule="auto"/>
        <w:ind w:firstLine="540"/>
        <w:jc w:val="both"/>
      </w:pPr>
      <w:r>
        <w:rPr>
          <w:sz w:val="20"/>
        </w:rPr>
        <w:t xml:space="preserve">количество взаимодействий заявителя со специалистами Уполномоченного органа при предоставлении муниципальной услуги и их продолжительность;</w:t>
      </w:r>
    </w:p>
    <w:p>
      <w:pPr>
        <w:pStyle w:val="0"/>
        <w:spacing w:before="200" w:line-rule="auto"/>
        <w:ind w:firstLine="540"/>
        <w:jc w:val="both"/>
      </w:pPr>
      <w:r>
        <w:rPr>
          <w:sz w:val="20"/>
        </w:rPr>
        <w:t xml:space="preserve">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Уполномоченного органа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0"/>
        <w:spacing w:before="200" w:line-rule="auto"/>
        <w:ind w:firstLine="540"/>
        <w:jc w:val="both"/>
      </w:pPr>
      <w:r>
        <w:rPr>
          <w:sz w:val="20"/>
        </w:rPr>
        <w:t xml:space="preserve">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70"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3.1.1. Предоставление муниципальной услуги по выдаче градостроительного плана земельного участка включает выполнение следующих административных процедур:</w:t>
      </w:r>
    </w:p>
    <w:p>
      <w:pPr>
        <w:pStyle w:val="0"/>
        <w:spacing w:before="200" w:line-rule="auto"/>
        <w:ind w:firstLine="540"/>
        <w:jc w:val="both"/>
      </w:pPr>
      <w:r>
        <w:rPr>
          <w:sz w:val="20"/>
        </w:rPr>
        <w:t xml:space="preserve">1) прием и регистрация заявления и прилагаемых документов;</w:t>
      </w:r>
    </w:p>
    <w:p>
      <w:pPr>
        <w:pStyle w:val="0"/>
        <w:spacing w:before="200" w:line-rule="auto"/>
        <w:ind w:firstLine="540"/>
        <w:jc w:val="both"/>
      </w:pPr>
      <w:r>
        <w:rPr>
          <w:sz w:val="20"/>
        </w:rPr>
        <w:t xml:space="preserve">2) рассмотрение заявления и прилагаемых документов, выдача градостроительного плана земельного участка либо решения об отказе в выдаче градостроительного плана земельного участка.</w:t>
      </w:r>
    </w:p>
    <w:p>
      <w:pPr>
        <w:pStyle w:val="0"/>
        <w:spacing w:before="200" w:line-rule="auto"/>
        <w:ind w:firstLine="540"/>
        <w:jc w:val="both"/>
      </w:pPr>
      <w:r>
        <w:rPr>
          <w:sz w:val="20"/>
        </w:rPr>
        <w:t xml:space="preserve">3.1.2. Исключен. - </w:t>
      </w:r>
      <w:hyperlink w:history="0" r:id="rId71"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w:t>
        </w:r>
      </w:hyperlink>
      <w:r>
        <w:rPr>
          <w:sz w:val="20"/>
        </w:rPr>
        <w:t xml:space="preserve"> Администрации г. Вологды от 17.10.2022 N 1698.</w:t>
      </w:r>
    </w:p>
    <w:p>
      <w:pPr>
        <w:pStyle w:val="0"/>
        <w:spacing w:before="200" w:line-rule="auto"/>
        <w:ind w:firstLine="540"/>
        <w:jc w:val="both"/>
      </w:pPr>
      <w:r>
        <w:rPr>
          <w:sz w:val="20"/>
        </w:rPr>
        <w:t xml:space="preserve">3.2. Прием и регистрация заявления и прилагаемых документов</w:t>
      </w:r>
    </w:p>
    <w:p>
      <w:pPr>
        <w:pStyle w:val="0"/>
        <w:spacing w:before="200" w:line-rule="auto"/>
        <w:ind w:firstLine="540"/>
        <w:jc w:val="both"/>
      </w:pPr>
      <w:r>
        <w:rPr>
          <w:sz w:val="20"/>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0"/>
        <w:spacing w:before="200" w:line-rule="auto"/>
        <w:ind w:firstLine="540"/>
        <w:jc w:val="both"/>
      </w:pPr>
      <w:r>
        <w:rPr>
          <w:sz w:val="20"/>
        </w:rPr>
        <w:t xml:space="preserve">3.2.2. Специалист Уполномоченного органа,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spacing w:before="200" w:line-rule="auto"/>
        <w:ind w:firstLine="540"/>
        <w:jc w:val="both"/>
      </w:pPr>
      <w:r>
        <w:rPr>
          <w:sz w:val="20"/>
        </w:rPr>
        <w:t xml:space="preserve">проверяет наличие оснований для отказа в приеме документов, предусмотренных </w:t>
      </w:r>
      <w:hyperlink w:history="0" w:anchor="P186"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подпунктом 2.8</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заявления и прилагаемых документов с указанием причин отказа;</w:t>
      </w:r>
    </w:p>
    <w:p>
      <w:pPr>
        <w:pStyle w:val="0"/>
        <w:jc w:val="both"/>
      </w:pPr>
      <w:r>
        <w:rPr>
          <w:sz w:val="20"/>
        </w:rPr>
        <w:t xml:space="preserve">(в ред. </w:t>
      </w:r>
      <w:hyperlink w:history="0" r:id="rId72"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0"/>
        <w:spacing w:before="200" w:line-rule="auto"/>
        <w:ind w:firstLine="540"/>
        <w:jc w:val="both"/>
      </w:pPr>
      <w:r>
        <w:rPr>
          <w:sz w:val="20"/>
        </w:rPr>
        <w:t xml:space="preserve">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идентификации и аутентификации с использованием информационных технологий, предусмотренных Федеральным </w:t>
      </w:r>
      <w:hyperlink w:history="0" r:id="rId73"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jc w:val="both"/>
      </w:pPr>
      <w:r>
        <w:rPr>
          <w:sz w:val="20"/>
        </w:rPr>
        <w:t xml:space="preserve">(абзац введен </w:t>
      </w:r>
      <w:hyperlink w:history="0" r:id="rId74"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постановлением</w:t>
        </w:r>
      </w:hyperlink>
      <w:r>
        <w:rPr>
          <w:sz w:val="20"/>
        </w:rPr>
        <w:t xml:space="preserve"> Администрации г. Вологды от 14.12.2021 N 1927)</w:t>
      </w:r>
    </w:p>
    <w:p>
      <w:pPr>
        <w:pStyle w:val="0"/>
        <w:spacing w:before="200" w:line-rule="auto"/>
        <w:ind w:firstLine="540"/>
        <w:jc w:val="both"/>
      </w:pPr>
      <w:r>
        <w:rPr>
          <w:sz w:val="20"/>
        </w:rP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w:history="0" r:id="rId7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pPr>
        <w:pStyle w:val="0"/>
        <w:jc w:val="both"/>
      </w:pPr>
      <w:r>
        <w:rPr>
          <w:sz w:val="20"/>
        </w:rPr>
        <w:t xml:space="preserve">(абзац введен </w:t>
      </w:r>
      <w:hyperlink w:history="0" r:id="rId76"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постановлением</w:t>
        </w:r>
      </w:hyperlink>
      <w:r>
        <w:rPr>
          <w:sz w:val="20"/>
        </w:rPr>
        <w:t xml:space="preserve"> Администрации г. Вологды от 14.12.2021 N 1927)</w:t>
      </w:r>
    </w:p>
    <w:p>
      <w:pPr>
        <w:pStyle w:val="0"/>
        <w:spacing w:before="200" w:line-rule="auto"/>
        <w:ind w:firstLine="540"/>
        <w:jc w:val="both"/>
      </w:pPr>
      <w:r>
        <w:rPr>
          <w:sz w:val="20"/>
        </w:rPr>
        <w:t xml:space="preserve">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pPr>
        <w:pStyle w:val="0"/>
        <w:spacing w:before="200" w:line-rule="auto"/>
        <w:ind w:firstLine="540"/>
        <w:jc w:val="both"/>
      </w:pPr>
      <w:r>
        <w:rPr>
          <w:sz w:val="20"/>
        </w:rPr>
        <w:t xml:space="preserve">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0"/>
        <w:spacing w:before="200" w:line-rule="auto"/>
        <w:ind w:firstLine="540"/>
        <w:jc w:val="both"/>
      </w:pPr>
      <w:r>
        <w:rPr>
          <w:sz w:val="20"/>
        </w:rPr>
        <w:t xml:space="preserve">3.2.5. Результатом выполнения данной административной процедуры является получение специалистом, ответственным за предоставление муниципальной услуги, заявления и прилагаемых документов на рассмотрение.</w:t>
      </w:r>
    </w:p>
    <w:p>
      <w:pPr>
        <w:pStyle w:val="0"/>
        <w:spacing w:before="200" w:line-rule="auto"/>
        <w:ind w:firstLine="540"/>
        <w:jc w:val="both"/>
      </w:pPr>
      <w:r>
        <w:rPr>
          <w:sz w:val="20"/>
        </w:rPr>
        <w:t xml:space="preserve">3.3. Рассмотрение заявления и прилагаемых документов, выдача градостроительного плана земельного участка либо решения об отказе в выдаче градостроительного плана земельного участка</w:t>
      </w:r>
    </w:p>
    <w:p>
      <w:pPr>
        <w:pStyle w:val="0"/>
        <w:spacing w:before="200" w:line-rule="auto"/>
        <w:ind w:firstLine="540"/>
        <w:jc w:val="both"/>
      </w:pPr>
      <w:r>
        <w:rPr>
          <w:sz w:val="20"/>
        </w:rPr>
        <w:t xml:space="preserve">3.3.1. Юридическим фактом, являющимся основанием для начала выполнения административной процедуры, является получение заявления и прилагаемых документов специалистом, ответственным за предоставление муниципальной услуги, на рассмотрение.</w:t>
      </w:r>
    </w:p>
    <w:p>
      <w:pPr>
        <w:pStyle w:val="0"/>
        <w:spacing w:before="200" w:line-rule="auto"/>
        <w:ind w:firstLine="540"/>
        <w:jc w:val="both"/>
      </w:pPr>
      <w:r>
        <w:rPr>
          <w:sz w:val="20"/>
        </w:rPr>
        <w:t xml:space="preserve">3.3.2. В случае поступления заявления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pPr>
        <w:pStyle w:val="0"/>
        <w:spacing w:before="200" w:line-rule="auto"/>
        <w:ind w:firstLine="540"/>
        <w:jc w:val="both"/>
      </w:pPr>
      <w:r>
        <w:rPr>
          <w:sz w:val="20"/>
        </w:rPr>
        <w:t xml:space="preserve">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0"/>
        <w:spacing w:before="200" w:line-rule="auto"/>
        <w:ind w:firstLine="540"/>
        <w:jc w:val="both"/>
      </w:pPr>
      <w:r>
        <w:rPr>
          <w:sz w:val="20"/>
        </w:rPr>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0"/>
        <w:spacing w:before="200" w:line-rule="auto"/>
        <w:ind w:firstLine="540"/>
        <w:jc w:val="both"/>
      </w:pPr>
      <w:r>
        <w:rPr>
          <w:sz w:val="20"/>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0"/>
        <w:spacing w:before="200" w:line-rule="auto"/>
        <w:ind w:firstLine="540"/>
        <w:jc w:val="both"/>
      </w:pPr>
      <w:r>
        <w:rPr>
          <w:sz w:val="20"/>
        </w:rPr>
        <w:t xml:space="preserve">3.3.4. В случае если заявитель по своему усмотрению не представил документы, указанные в </w:t>
      </w:r>
      <w:hyperlink w:history="0" w:anchor="P168" w:tooltip="2.7.1. Заявитель вправе представить в Уполномоченный орган:">
        <w:r>
          <w:rPr>
            <w:sz w:val="20"/>
            <w:color w:val="0000ff"/>
          </w:rPr>
          <w:t xml:space="preserve">подпункте 2.7.1</w:t>
        </w:r>
      </w:hyperlink>
      <w:r>
        <w:rPr>
          <w:sz w:val="20"/>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ответственный за предоставление муниципальной услуги, в течение 5 рабочих дней со дня регистрации заявления и прилагаемых документов обеспечивает направление межведомственных запросов для получения:</w:t>
      </w:r>
    </w:p>
    <w:p>
      <w:pPr>
        <w:pStyle w:val="0"/>
        <w:spacing w:before="200" w:line-rule="auto"/>
        <w:ind w:firstLine="540"/>
        <w:jc w:val="both"/>
      </w:pPr>
      <w:r>
        <w:rPr>
          <w:sz w:val="20"/>
        </w:rPr>
        <w:t xml:space="preserve">выписки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pPr>
        <w:pStyle w:val="0"/>
        <w:spacing w:before="200" w:line-rule="auto"/>
        <w:ind w:firstLine="540"/>
        <w:jc w:val="both"/>
      </w:pPr>
      <w:r>
        <w:rPr>
          <w:sz w:val="20"/>
        </w:rPr>
        <w:t xml:space="preserve">выписки из ЕГРН о правах на земельный участок;</w:t>
      </w:r>
    </w:p>
    <w:p>
      <w:pPr>
        <w:pStyle w:val="0"/>
        <w:spacing w:before="200" w:line-rule="auto"/>
        <w:ind w:firstLine="540"/>
        <w:jc w:val="both"/>
      </w:pPr>
      <w:r>
        <w:rPr>
          <w:sz w:val="20"/>
        </w:rPr>
        <w:t xml:space="preserve">выписки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выписки из Единого государственного реестра юридических лиц о юридическом лице, являющемся заявителем, либо выписки из Единого государственного реестра индивидуальных предпринимателей об индивидуальном предпринимателе, являющемся заявителем.</w:t>
      </w:r>
    </w:p>
    <w:p>
      <w:pPr>
        <w:pStyle w:val="0"/>
        <w:spacing w:before="200" w:line-rule="auto"/>
        <w:ind w:firstLine="540"/>
        <w:jc w:val="both"/>
      </w:pPr>
      <w:r>
        <w:rPr>
          <w:sz w:val="20"/>
        </w:rPr>
        <w:t xml:space="preserve">3.3.5. При подготовке градостроительного плана земельного участка Уполномоченный орган в течение двух рабочих дней с даты получения заявления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(пп. 3.3.5 в ред. </w:t>
      </w:r>
      <w:hyperlink w:history="0" r:id="rId77" w:tooltip="Постановление Администрации г. Вологды от 01.07.2022 N 977 &quot;О внесении изменения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Вологды от 01.07.2022 N 977)</w:t>
      </w:r>
    </w:p>
    <w:p>
      <w:pPr>
        <w:pStyle w:val="0"/>
        <w:spacing w:before="200" w:line-rule="auto"/>
        <w:ind w:firstLine="540"/>
        <w:jc w:val="both"/>
      </w:pPr>
      <w:r>
        <w:rPr>
          <w:sz w:val="20"/>
        </w:rPr>
        <w:t xml:space="preserve">3.3.6. Специалист, ответственный за предоставление муниципальной услуги, в течение 3 рабочих дней со дня поступления запрашиваемых сведений (документов) проверяет заявление и все представленные документы на наличие оснований для отказа в выдаче градостроительного плана земельного участка, предусмотренных </w:t>
      </w:r>
      <w:hyperlink w:history="0" w:anchor="P191" w:tooltip="2.9.2. Основаниями для отказа в выдаче градостроительного плана земельного участка являются:">
        <w:r>
          <w:rPr>
            <w:sz w:val="20"/>
            <w:color w:val="0000ff"/>
          </w:rPr>
          <w:t xml:space="preserve">подпунктом 2.9.2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3.3.7. В случае наличия оснований для отказа в выдаче градостроительного плана земельного участка, указанных в </w:t>
      </w:r>
      <w:hyperlink w:history="0" w:anchor="P191" w:tooltip="2.9.2. Основаниями для отказа в выдаче градостроительного плана земельного участка являются:">
        <w:r>
          <w:rPr>
            <w:sz w:val="20"/>
            <w:color w:val="0000ff"/>
          </w:rPr>
          <w:t xml:space="preserve">подпункте 2.9.2</w:t>
        </w:r>
      </w:hyperlink>
      <w:r>
        <w:rPr>
          <w:sz w:val="20"/>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градостроительного плана земельного участка с указанием причин отказа в виде письма Уполномоченного органа за подписью руководителя Уполномоченного органа.</w:t>
      </w:r>
    </w:p>
    <w:p>
      <w:pPr>
        <w:pStyle w:val="0"/>
        <w:spacing w:before="200" w:line-rule="auto"/>
        <w:ind w:firstLine="540"/>
        <w:jc w:val="both"/>
      </w:pPr>
      <w:r>
        <w:rPr>
          <w:sz w:val="20"/>
        </w:rPr>
        <w:t xml:space="preserve">После подписания решение об отказе в выдаче градостроительного плана земельного участка передается специалисту, ответственному за делопроизводство, для регистрации и направления (вручения) заявителю способом, указанным в заявлении.</w:t>
      </w:r>
    </w:p>
    <w:p>
      <w:pPr>
        <w:pStyle w:val="0"/>
        <w:spacing w:before="200" w:line-rule="auto"/>
        <w:ind w:firstLine="540"/>
        <w:jc w:val="both"/>
      </w:pPr>
      <w:r>
        <w:rPr>
          <w:sz w:val="20"/>
        </w:rPr>
        <w:t xml:space="preserve">Специалист, ответственный за делопроизводство, в течение 2 рабочих дней регистрирует его и по выбору заявителя вручает один экземпляр решения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решение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Заявитель вправе повторно направить заявление и документы, предусмотренные </w:t>
      </w:r>
      <w:hyperlink w:history="0" w:anchor="P136" w:tooltip="2.6.1. Для предоставления муниципальной услуги заявитель представляет (направляет):">
        <w:r>
          <w:rPr>
            <w:sz w:val="20"/>
            <w:color w:val="0000ff"/>
          </w:rPr>
          <w:t xml:space="preserve">подпунктом 2.6.1</w:t>
        </w:r>
      </w:hyperlink>
      <w:r>
        <w:rPr>
          <w:sz w:val="20"/>
        </w:rPr>
        <w:t xml:space="preserve"> настоящего административного регламента, после устранения обстоятельств, послуживших основанием для вынесения решения об отказе в выдаче градостроительного плана земельного участка.</w:t>
      </w:r>
    </w:p>
    <w:p>
      <w:pPr>
        <w:pStyle w:val="0"/>
        <w:spacing w:before="200" w:line-rule="auto"/>
        <w:ind w:firstLine="540"/>
        <w:jc w:val="both"/>
      </w:pPr>
      <w:r>
        <w:rPr>
          <w:sz w:val="20"/>
        </w:rPr>
        <w:t xml:space="preserve">3.3.8. В случае отсутствия оснований для отказа в выдаче градостроительного плана земельного участка, указанных в </w:t>
      </w:r>
      <w:hyperlink w:history="0" w:anchor="P191" w:tooltip="2.9.2. Основаниями для отказа в выдаче градостроительного плана земельного участка являются:">
        <w:r>
          <w:rPr>
            <w:sz w:val="20"/>
            <w:color w:val="0000ff"/>
          </w:rPr>
          <w:t xml:space="preserve">подпункте 2.9.2</w:t>
        </w:r>
      </w:hyperlink>
      <w:r>
        <w:rPr>
          <w:sz w:val="20"/>
        </w:rPr>
        <w:t xml:space="preserve"> настоящего административного регламента, специалист, ответственный за предоставление муниципальной услуги, осуществляет подготовку и регистрацию градостроительного плана земельного участка.</w:t>
      </w:r>
    </w:p>
    <w:p>
      <w:pPr>
        <w:pStyle w:val="0"/>
        <w:spacing w:before="200" w:line-rule="auto"/>
        <w:ind w:firstLine="540"/>
        <w:jc w:val="both"/>
      </w:pPr>
      <w:r>
        <w:rPr>
          <w:sz w:val="20"/>
        </w:rPr>
        <w:t xml:space="preserve">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носителях, заверенные усиленной квалифицированной электронной подписью уполномоченного должностного лица, передаются заявителю способом, позволяющим подтвердить факт и дату направления. Третий экземпляр на бумажном и (или) электронном носителях, заверенный усиленной квалифицированной электронной подписью уполномоченного должностного лица, оставляется на хранении в Уполномоченном органе.</w:t>
      </w:r>
    </w:p>
    <w:p>
      <w:pPr>
        <w:pStyle w:val="0"/>
        <w:spacing w:before="200" w:line-rule="auto"/>
        <w:ind w:firstLine="540"/>
        <w:jc w:val="both"/>
      </w:pPr>
      <w:r>
        <w:rPr>
          <w:sz w:val="20"/>
        </w:rPr>
        <w:t xml:space="preserve">Уполномоченный орган обеспечивает размещение копии градостроительного плана земельного участка в течение десяти рабочих дней со дня его выдачи в государственной информационной системе обеспечения градостроительной деятельности в части, касающейся осуществления градостроительной деятельности на территории городского округа города Вологды.</w:t>
      </w:r>
    </w:p>
    <w:p>
      <w:pPr>
        <w:pStyle w:val="0"/>
        <w:jc w:val="both"/>
      </w:pPr>
      <w:r>
        <w:rPr>
          <w:sz w:val="20"/>
        </w:rPr>
        <w:t xml:space="preserve">(в ред. </w:t>
      </w:r>
      <w:hyperlink w:history="0" r:id="rId78"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3.3.9. Срок выполнения административной процедуры - не более 14 рабочих дней после получения заявления и прилагаемых документов Уполномоченным органом.</w:t>
      </w:r>
    </w:p>
    <w:p>
      <w:pPr>
        <w:pStyle w:val="0"/>
        <w:jc w:val="both"/>
      </w:pPr>
      <w:r>
        <w:rPr>
          <w:sz w:val="20"/>
        </w:rPr>
        <w:t xml:space="preserve">(в ред. </w:t>
      </w:r>
      <w:hyperlink w:history="0" r:id="rId79"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Вологды от 16.04.2020 N 492)</w:t>
      </w:r>
    </w:p>
    <w:p>
      <w:pPr>
        <w:pStyle w:val="0"/>
        <w:spacing w:before="200" w:line-rule="auto"/>
        <w:ind w:firstLine="540"/>
        <w:jc w:val="both"/>
      </w:pPr>
      <w:r>
        <w:rPr>
          <w:sz w:val="20"/>
        </w:rPr>
        <w:t xml:space="preserve">3.3.10. Критериями принятия решения в рамках выполнения административной процедуры является отсутствие оснований для отказа в выдаче градостроительного плана земельного участка, предусмотренных </w:t>
      </w:r>
      <w:hyperlink w:history="0" w:anchor="P191" w:tooltip="2.9.2. Основаниями для отказа в выдаче градостроительного плана земельного участка являются:">
        <w:r>
          <w:rPr>
            <w:sz w:val="20"/>
            <w:color w:val="0000ff"/>
          </w:rPr>
          <w:t xml:space="preserve">подпунктом 2.9.2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3.3.11. Результатом выполнения административной процедуры является направление (вручение) заявителю:</w:t>
      </w:r>
    </w:p>
    <w:p>
      <w:pPr>
        <w:pStyle w:val="0"/>
        <w:spacing w:before="200" w:line-rule="auto"/>
        <w:ind w:firstLine="540"/>
        <w:jc w:val="both"/>
      </w:pPr>
      <w:r>
        <w:rPr>
          <w:sz w:val="20"/>
        </w:rPr>
        <w:t xml:space="preserve">2-х экземпляров зарегистрированного градостроительного плана земельного участка на бумажном носителе или зарегистрированного градостроительного плана земельного участка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w:t>
      </w:r>
      <w:hyperlink w:history="0" r:id="rId80"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постановления</w:t>
        </w:r>
      </w:hyperlink>
      <w:r>
        <w:rPr>
          <w:sz w:val="20"/>
        </w:rPr>
        <w:t xml:space="preserve"> Администрации г. Вологды от 16.04.2020 N 492)</w:t>
      </w:r>
    </w:p>
    <w:p>
      <w:pPr>
        <w:pStyle w:val="0"/>
        <w:spacing w:before="200" w:line-rule="auto"/>
        <w:ind w:firstLine="540"/>
        <w:jc w:val="both"/>
      </w:pPr>
      <w:r>
        <w:rPr>
          <w:sz w:val="20"/>
        </w:rPr>
        <w:t xml:space="preserve">решения об отказе в выдаче градостроительного плана земельного участка с указанием причин отказа.</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текущий контроль и контроль полноты и качества предоставления муниципальной услуги.</w:t>
      </w:r>
    </w:p>
    <w:p>
      <w:pPr>
        <w:pStyle w:val="0"/>
        <w:spacing w:before="200" w:line-rule="auto"/>
        <w:ind w:firstLine="540"/>
        <w:jc w:val="both"/>
      </w:pPr>
      <w:r>
        <w:rPr>
          <w:sz w:val="20"/>
        </w:rPr>
        <w:t xml:space="preserve">4.2.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на постоянной основе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При проведении проверки рассматриваются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pPr>
        <w:pStyle w:val="0"/>
        <w:spacing w:before="200" w:line-rule="auto"/>
        <w:ind w:firstLine="540"/>
        <w:jc w:val="both"/>
      </w:pPr>
      <w:r>
        <w:rPr>
          <w:sz w:val="20"/>
        </w:rPr>
        <w:t xml:space="preserve">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предусмотренная в соответствии с Трудовым </w:t>
      </w:r>
      <w:hyperlink w:history="0" r:id="rId8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82"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Федеральным </w:t>
      </w:r>
      <w:hyperlink w:history="0" r:id="rId8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8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 возлагается на специалистов Уполномоченного органа и работников МФЦ, ответственных за предоставление муниципальной услуги.</w:t>
      </w:r>
    </w:p>
    <w:p>
      <w:pPr>
        <w:pStyle w:val="0"/>
        <w:spacing w:before="200" w:line-rule="auto"/>
        <w:ind w:firstLine="540"/>
        <w:jc w:val="both"/>
      </w:pPr>
      <w:r>
        <w:rPr>
          <w:sz w:val="20"/>
        </w:rPr>
        <w:t xml:space="preserve">4.7. Контроль со стороны граждан, их объединений и организаций за предоставлением муниципальной услуги осуществляется в соответствии с Федеральным </w:t>
      </w:r>
      <w:hyperlink w:history="0" r:id="rId8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(с последующими изменениями).</w:t>
      </w:r>
    </w:p>
    <w:p>
      <w:pPr>
        <w:pStyle w:val="0"/>
        <w:jc w:val="both"/>
      </w:pPr>
      <w:r>
        <w:rPr>
          <w:sz w:val="20"/>
        </w:rPr>
      </w:r>
    </w:p>
    <w:p>
      <w:pPr>
        <w:pStyle w:val="2"/>
        <w:outlineLvl w:val="1"/>
        <w:jc w:val="center"/>
      </w:pPr>
      <w:r>
        <w:rPr>
          <w:sz w:val="20"/>
        </w:rPr>
        <w:t xml:space="preserve">V. Досудебный (внесудебный) порядок обжалований решений</w:t>
      </w:r>
    </w:p>
    <w:p>
      <w:pPr>
        <w:pStyle w:val="2"/>
        <w:jc w:val="center"/>
      </w:pPr>
      <w:r>
        <w:rPr>
          <w:sz w:val="20"/>
        </w:rPr>
        <w:t xml:space="preserve">и действий (бездействия) Уполномоченного органа,</w:t>
      </w:r>
    </w:p>
    <w:p>
      <w:pPr>
        <w:pStyle w:val="2"/>
        <w:jc w:val="center"/>
      </w:pPr>
      <w:r>
        <w:rPr>
          <w:sz w:val="20"/>
        </w:rPr>
        <w:t xml:space="preserve">его должностных лиц либо муниципальных служащих,</w:t>
      </w:r>
    </w:p>
    <w:p>
      <w:pPr>
        <w:pStyle w:val="2"/>
        <w:jc w:val="center"/>
      </w:pPr>
      <w:r>
        <w:rPr>
          <w:sz w:val="20"/>
        </w:rPr>
        <w:t xml:space="preserve">МФЦ, его работников</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w:t>
      </w:r>
    </w:p>
    <w:bookmarkStart w:id="316" w:name="P316"/>
    <w:bookmarkEnd w:id="316"/>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86"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87"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bookmarkStart w:id="321" w:name="P321"/>
    <w:bookmarkEnd w:id="321"/>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88"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89"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bookmarkStart w:id="325" w:name="P325"/>
    <w:bookmarkEnd w:id="325"/>
    <w:p>
      <w:pPr>
        <w:pStyle w:val="0"/>
        <w:spacing w:before="200" w:line-rule="auto"/>
        <w:ind w:firstLine="540"/>
        <w:jc w:val="both"/>
      </w:pPr>
      <w:r>
        <w:rPr>
          <w:sz w:val="20"/>
        </w:rPr>
        <w:t xml:space="preserve">7) отказ Уполномоченного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327" w:name="P327"/>
    <w:bookmarkEnd w:id="327"/>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90"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bookmarkStart w:id="329" w:name="P329"/>
    <w:bookmarkEnd w:id="329"/>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0"/>
        <w:spacing w:before="200" w:line-rule="auto"/>
        <w:ind w:firstLine="540"/>
        <w:jc w:val="both"/>
      </w:pPr>
      <w:r>
        <w:rPr>
          <w:sz w:val="20"/>
        </w:rPr>
        <w:t xml:space="preserve">В случаях, указанных в </w:t>
      </w:r>
      <w:hyperlink w:history="0" w:anchor="P316"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321"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325" w:tooltip="7) отказ Уполномоченного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327"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329"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Уполномоченного органа, его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интернет-сайта,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0"/>
        <w:spacing w:before="200" w:line-rule="auto"/>
        <w:ind w:firstLine="540"/>
        <w:jc w:val="both"/>
      </w:pPr>
      <w:r>
        <w:rPr>
          <w:sz w:val="20"/>
        </w:rPr>
        <w:t xml:space="preserve">5.4. В досудебном порядке могут быть обжалованы действия (бездействие) и решения:</w:t>
      </w:r>
    </w:p>
    <w:p>
      <w:pPr>
        <w:pStyle w:val="0"/>
        <w:spacing w:before="200" w:line-rule="auto"/>
        <w:ind w:firstLine="540"/>
        <w:jc w:val="both"/>
      </w:pPr>
      <w:r>
        <w:rPr>
          <w:sz w:val="20"/>
        </w:rPr>
        <w:t xml:space="preserve">должностных лиц Уполномоченного органа, муниципальных служащих - руководителю Уполномоченного органа (Мэру города Вологды);</w:t>
      </w:r>
    </w:p>
    <w:p>
      <w:pPr>
        <w:pStyle w:val="0"/>
        <w:spacing w:before="200" w:line-rule="auto"/>
        <w:ind w:firstLine="540"/>
        <w:jc w:val="both"/>
      </w:pPr>
      <w:r>
        <w:rPr>
          <w:sz w:val="20"/>
        </w:rPr>
        <w:t xml:space="preserve">работника МФЦ - руководителю МФЦ;</w:t>
      </w:r>
    </w:p>
    <w:p>
      <w:pPr>
        <w:pStyle w:val="0"/>
        <w:spacing w:before="200" w:line-rule="auto"/>
        <w:ind w:firstLine="540"/>
        <w:jc w:val="both"/>
      </w:pPr>
      <w:r>
        <w:rPr>
          <w:sz w:val="20"/>
        </w:rPr>
        <w:t xml:space="preserve">руководителя МФЦ, МФЦ - Мэру города Вологды.</w:t>
      </w:r>
    </w:p>
    <w:p>
      <w:pPr>
        <w:pStyle w:val="0"/>
        <w:spacing w:before="200" w:line-rule="auto"/>
        <w:ind w:firstLine="540"/>
        <w:jc w:val="both"/>
      </w:pPr>
      <w:r>
        <w:rPr>
          <w:sz w:val="20"/>
        </w:rPr>
        <w:t xml:space="preserve">5.5. Процедура подачи жалоб, направляемых в электронной форме, а также порядок их рассмотрения осуществляется в соответствии с особенностями рассмотрения жалоб на нарушение порядка предоставления муниципальных услуг в Администрации города Вологды, установленными </w:t>
      </w:r>
      <w:hyperlink w:history="0" r:id="rId91" w:tooltip="Постановление Администрации г. Вологды от 29.12.2012 N 7950 (ред. от 28.12.2022) &quot;Об установлении особенностей рассмотрения жалоб на нарушение порядка предоставления муниципальных услуг в Администрации города Вологды&quot; {КонсультантПлюс}">
        <w:r>
          <w:rPr>
            <w:sz w:val="20"/>
            <w:color w:val="0000ff"/>
          </w:rPr>
          <w:t xml:space="preserve">постановлением</w:t>
        </w:r>
      </w:hyperlink>
      <w:r>
        <w:rPr>
          <w:sz w:val="20"/>
        </w:rPr>
        <w:t xml:space="preserve"> Администрации города Вологды от 29 декабря 2012 года N 7950 "Об установлении особенностей рассмотрения жалоб на нарушение порядка предоставления муниципальных услуг в Администрации города Вологды" (с последующими изменениями).</w:t>
      </w:r>
    </w:p>
    <w:p>
      <w:pPr>
        <w:pStyle w:val="0"/>
        <w:spacing w:before="200" w:line-rule="auto"/>
        <w:ind w:firstLine="540"/>
        <w:jc w:val="both"/>
      </w:pPr>
      <w:r>
        <w:rPr>
          <w:sz w:val="20"/>
        </w:rPr>
        <w:t xml:space="preserve">5.6. Жалоба должна содержать:</w:t>
      </w:r>
    </w:p>
    <w:p>
      <w:pPr>
        <w:pStyle w:val="0"/>
        <w:spacing w:before="200" w:line-rule="auto"/>
        <w:ind w:firstLine="540"/>
        <w:jc w:val="both"/>
      </w:pPr>
      <w:r>
        <w:rPr>
          <w:sz w:val="20"/>
        </w:rPr>
        <w:t xml:space="preserve">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352" w:name="P352"/>
    <w:bookmarkEnd w:id="352"/>
    <w:p>
      <w:pPr>
        <w:pStyle w:val="0"/>
        <w:spacing w:before="200" w:line-rule="auto"/>
        <w:ind w:firstLine="540"/>
        <w:jc w:val="both"/>
      </w:pPr>
      <w:r>
        <w:rPr>
          <w:sz w:val="20"/>
        </w:rPr>
        <w:t xml:space="preserve">5.8.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а также в иных формах;</w:t>
      </w:r>
    </w:p>
    <w:p>
      <w:pPr>
        <w:pStyle w:val="0"/>
        <w:jc w:val="both"/>
      </w:pPr>
      <w:r>
        <w:rPr>
          <w:sz w:val="20"/>
        </w:rPr>
        <w:t xml:space="preserve">(в ред. </w:t>
      </w:r>
      <w:hyperlink w:history="0" r:id="rId92"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rPr>
        <w:t xml:space="preserve"> Администрации г. Вологды от 14.12.2021 N 1927)</w:t>
      </w:r>
    </w:p>
    <w:p>
      <w:pPr>
        <w:pStyle w:val="0"/>
        <w:spacing w:before="200" w:line-rule="auto"/>
        <w:ind w:firstLine="540"/>
        <w:jc w:val="both"/>
      </w:pPr>
      <w:r>
        <w:rPr>
          <w:sz w:val="20"/>
        </w:rPr>
        <w:t xml:space="preserve">в удовлетворении жалобы отказывается.</w:t>
      </w:r>
    </w:p>
    <w:bookmarkStart w:id="356" w:name="P356"/>
    <w:bookmarkEnd w:id="356"/>
    <w:p>
      <w:pPr>
        <w:pStyle w:val="0"/>
        <w:spacing w:before="200" w:line-rule="auto"/>
        <w:ind w:firstLine="540"/>
        <w:jc w:val="both"/>
      </w:pPr>
      <w:r>
        <w:rPr>
          <w:sz w:val="20"/>
        </w:rPr>
        <w:t xml:space="preserve">5.9. Не позднее дня, следующего за днем принятия решения, указанного в </w:t>
      </w:r>
      <w:hyperlink w:history="0" w:anchor="P352" w:tooltip="5.8. По результатам рассмотрения жалобы принимается одно из следующих решений:">
        <w:r>
          <w:rPr>
            <w:sz w:val="20"/>
            <w:color w:val="0000ff"/>
          </w:rPr>
          <w:t xml:space="preserve">пункте 5.8</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0"/>
        <w:spacing w:before="200" w:line-rule="auto"/>
        <w:ind w:firstLine="540"/>
        <w:jc w:val="both"/>
      </w:pPr>
      <w:r>
        <w:rPr>
          <w:sz w:val="20"/>
        </w:rPr>
        <w:t xml:space="preserve">5.10. В случае признания жалобы подлежащей удовлетворению в ответе заявителю, указанном в </w:t>
      </w:r>
      <w:hyperlink w:history="0" w:anchor="P35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соответствии с порядком, определенным муниципальным правовым актом).</w:t>
      </w:r>
    </w:p>
    <w:p>
      <w:pPr>
        <w:pStyle w:val="0"/>
        <w:spacing w:before="200" w:line-rule="auto"/>
        <w:ind w:firstLine="540"/>
        <w:jc w:val="both"/>
      </w:pPr>
      <w:r>
        <w:rPr>
          <w:sz w:val="20"/>
        </w:rPr>
        <w:t xml:space="preserve">5.11. В случае признания жалобы не подлежащей удовлетворению в ответе заявителю, указанном в </w:t>
      </w:r>
      <w:hyperlink w:history="0" w:anchor="P356" w:tooltip="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
        <w:r>
          <w:rPr>
            <w:sz w:val="20"/>
            <w:color w:val="0000ff"/>
          </w:rPr>
          <w:t xml:space="preserve">пункте 5.9</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5.13. Заявитель вправе обжаловать решения, принятые в ходе предоставления муниципальной услуги, действия (бездействие) Уполномоченного органа, должностных лиц либо муниципальных служащих Уполномоченного органа, МФЦ, работников МФЦ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66" w:name="P366"/>
    <w:bookmarkEnd w:id="366"/>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градостроительного плана</w:t>
      </w:r>
    </w:p>
    <w:p>
      <w:pPr>
        <w:pStyle w:val="0"/>
        <w:jc w:val="right"/>
      </w:pPr>
      <w:r>
        <w:rPr>
          <w:sz w:val="20"/>
        </w:rPr>
        <w:t xml:space="preserve">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Администрации г. Вологды от 14.12.2021 N 1927 &quot;О внесении изменений в постановление Администрации города Вологды от 25 декабря 2013 года N 10417&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14.12.2021 N 1927)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2381"/>
        <w:gridCol w:w="2668"/>
        <w:gridCol w:w="1701"/>
        <w:gridCol w:w="3288"/>
      </w:tblGrid>
      <w:tr>
        <w:tc>
          <w:tcPr>
            <w:tcW w:w="3855" w:type="dxa"/>
          </w:tcPr>
          <w:p>
            <w:pPr>
              <w:pStyle w:val="0"/>
              <w:jc w:val="center"/>
            </w:pPr>
            <w:r>
              <w:rPr>
                <w:sz w:val="20"/>
              </w:rPr>
              <w:t xml:space="preserve">Наименование</w:t>
            </w:r>
          </w:p>
        </w:tc>
        <w:tc>
          <w:tcPr>
            <w:tcW w:w="2381" w:type="dxa"/>
          </w:tcPr>
          <w:p>
            <w:pPr>
              <w:pStyle w:val="0"/>
            </w:pPr>
            <w:r>
              <w:rPr>
                <w:sz w:val="20"/>
              </w:rPr>
              <w:t xml:space="preserve">Место нахождения (адрес)</w:t>
            </w:r>
          </w:p>
        </w:tc>
        <w:tc>
          <w:tcPr>
            <w:tcW w:w="2668" w:type="dxa"/>
          </w:tcPr>
          <w:p>
            <w:pPr>
              <w:pStyle w:val="0"/>
              <w:jc w:val="center"/>
            </w:pPr>
            <w:r>
              <w:rPr>
                <w:sz w:val="20"/>
              </w:rPr>
              <w:t xml:space="preserve">Справочные телефоны</w:t>
            </w:r>
          </w:p>
        </w:tc>
        <w:tc>
          <w:tcPr>
            <w:tcW w:w="1701" w:type="dxa"/>
          </w:tcPr>
          <w:p>
            <w:pPr>
              <w:pStyle w:val="0"/>
            </w:pPr>
            <w:r>
              <w:rPr>
                <w:sz w:val="20"/>
              </w:rPr>
              <w:t xml:space="preserve">Адрес электронной почты</w:t>
            </w:r>
          </w:p>
        </w:tc>
        <w:tc>
          <w:tcPr>
            <w:tcW w:w="3288" w:type="dxa"/>
          </w:tcPr>
          <w:p>
            <w:pPr>
              <w:pStyle w:val="0"/>
              <w:jc w:val="center"/>
            </w:pPr>
            <w:r>
              <w:rPr>
                <w:sz w:val="20"/>
              </w:rPr>
              <w:t xml:space="preserve">График работы</w:t>
            </w:r>
          </w:p>
        </w:tc>
      </w:tr>
      <w:tr>
        <w:tc>
          <w:tcPr>
            <w:tcW w:w="3855" w:type="dxa"/>
            <w:vMerge w:val="restart"/>
          </w:tcPr>
          <w:p>
            <w:pPr>
              <w:pStyle w:val="0"/>
            </w:pPr>
            <w:r>
              <w:rPr>
                <w:sz w:val="20"/>
              </w:rPr>
              <w:t xml:space="preserve">Муниципальное казенное учреждение "Многофункциональный центр организации предоставления государственных и муниципальных услуг в городе Вологде"</w:t>
            </w:r>
          </w:p>
        </w:tc>
        <w:tc>
          <w:tcPr>
            <w:tcW w:w="2381" w:type="dxa"/>
          </w:tcPr>
          <w:p>
            <w:pPr>
              <w:pStyle w:val="0"/>
            </w:pPr>
            <w:r>
              <w:rPr>
                <w:sz w:val="20"/>
              </w:rPr>
              <w:t xml:space="preserve">160001,</w:t>
            </w:r>
          </w:p>
          <w:p>
            <w:pPr>
              <w:pStyle w:val="0"/>
            </w:pPr>
            <w:r>
              <w:rPr>
                <w:sz w:val="20"/>
              </w:rPr>
              <w:t xml:space="preserve">г. Вологда,</w:t>
            </w:r>
          </w:p>
          <w:p>
            <w:pPr>
              <w:pStyle w:val="0"/>
            </w:pPr>
            <w:r>
              <w:rPr>
                <w:sz w:val="20"/>
              </w:rPr>
              <w:t xml:space="preserve">ул. Мальцева, д. 52</w:t>
            </w:r>
          </w:p>
        </w:tc>
        <w:tc>
          <w:tcPr>
            <w:tcW w:w="2668" w:type="dxa"/>
            <w:vMerge w:val="restart"/>
          </w:tcPr>
          <w:p>
            <w:pPr>
              <w:pStyle w:val="0"/>
              <w:jc w:val="center"/>
            </w:pPr>
            <w:r>
              <w:rPr>
                <w:sz w:val="20"/>
              </w:rPr>
              <w:t xml:space="preserve">8(8172) 77-07-07</w:t>
            </w:r>
          </w:p>
        </w:tc>
        <w:tc>
          <w:tcPr>
            <w:tcW w:w="1701" w:type="dxa"/>
            <w:vMerge w:val="restart"/>
          </w:tcPr>
          <w:p>
            <w:pPr>
              <w:pStyle w:val="0"/>
              <w:jc w:val="center"/>
            </w:pPr>
            <w:r>
              <w:rPr>
                <w:sz w:val="20"/>
              </w:rPr>
              <w:t xml:space="preserve">gkrc@mail.ru</w:t>
            </w:r>
          </w:p>
        </w:tc>
        <w:tc>
          <w:tcPr>
            <w:tcW w:w="3288" w:type="dxa"/>
            <w:vMerge w:val="restart"/>
          </w:tcPr>
          <w:p>
            <w:pPr>
              <w:pStyle w:val="0"/>
            </w:pPr>
            <w:r>
              <w:rPr>
                <w:sz w:val="20"/>
              </w:rPr>
              <w:t xml:space="preserve">Понедельник, пятница: с 08.00 до 18.00 (без обеда);</w:t>
            </w:r>
          </w:p>
          <w:p>
            <w:pPr>
              <w:pStyle w:val="0"/>
            </w:pPr>
            <w:r>
              <w:rPr>
                <w:sz w:val="20"/>
              </w:rPr>
              <w:t xml:space="preserve">вторник - четверг:</w:t>
            </w:r>
          </w:p>
          <w:p>
            <w:pPr>
              <w:pStyle w:val="0"/>
            </w:pPr>
            <w:r>
              <w:rPr>
                <w:sz w:val="20"/>
              </w:rPr>
              <w:t xml:space="preserve">с 08.00 до 20.00 (без обеда), суббота:</w:t>
            </w:r>
          </w:p>
          <w:p>
            <w:pPr>
              <w:pStyle w:val="0"/>
            </w:pPr>
            <w:r>
              <w:rPr>
                <w:sz w:val="20"/>
              </w:rPr>
              <w:t xml:space="preserve">с 09.00 до 13.00 (без обеда), выходной день: воскресенье</w:t>
            </w:r>
          </w:p>
        </w:tc>
      </w:tr>
      <w:tr>
        <w:tc>
          <w:tcPr>
            <w:vMerge w:val="continue"/>
          </w:tcPr>
          <w:p/>
        </w:tc>
        <w:tc>
          <w:tcPr>
            <w:tcW w:w="2381" w:type="dxa"/>
          </w:tcPr>
          <w:p>
            <w:pPr>
              <w:pStyle w:val="0"/>
            </w:pPr>
            <w:r>
              <w:rPr>
                <w:sz w:val="20"/>
              </w:rPr>
              <w:t xml:space="preserve">160000,</w:t>
            </w:r>
          </w:p>
          <w:p>
            <w:pPr>
              <w:pStyle w:val="0"/>
            </w:pPr>
            <w:r>
              <w:rPr>
                <w:sz w:val="20"/>
              </w:rPr>
              <w:t xml:space="preserve">г. Вологда,</w:t>
            </w:r>
          </w:p>
          <w:p>
            <w:pPr>
              <w:pStyle w:val="0"/>
            </w:pPr>
            <w:r>
              <w:rPr>
                <w:sz w:val="20"/>
              </w:rPr>
              <w:t xml:space="preserve">ул. Мира, д. 1</w:t>
            </w:r>
          </w:p>
        </w:tc>
        <w:tc>
          <w:tcPr>
            <w:vMerge w:val="continue"/>
          </w:tcPr>
          <w:p/>
        </w:tc>
        <w:tc>
          <w:tcPr>
            <w:vMerge w:val="continue"/>
          </w:tcPr>
          <w:p/>
        </w:tc>
        <w:tc>
          <w:tcPr>
            <w:vMerge w:val="continue"/>
          </w:tcPr>
          <w:p/>
        </w:tc>
      </w:tr>
    </w:tbl>
    <w:p>
      <w:pPr>
        <w:sectPr>
          <w:headerReference w:type="default" r:id="rId94"/>
          <w:headerReference w:type="first" r:id="rId94"/>
          <w:footerReference w:type="default" r:id="rId95"/>
          <w:footerReference w:type="first" r:id="rId9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градостроительного плана</w:t>
      </w:r>
    </w:p>
    <w:p>
      <w:pPr>
        <w:pStyle w:val="0"/>
        <w:jc w:val="right"/>
      </w:pPr>
      <w:r>
        <w:rPr>
          <w:sz w:val="20"/>
        </w:rPr>
        <w:t xml:space="preserve">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6" w:tooltip="Постановление Администрации г. Вологды от 16.04.2020 N 492 &quot;О внесении изменений в Административный регламент по предоставлению муниципальной услуги по выдаче градостроительного плана земельного участка&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16.04.2020 N 492)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Кому: _________________________________</w:t>
      </w:r>
    </w:p>
    <w:p>
      <w:pPr>
        <w:pStyle w:val="1"/>
        <w:jc w:val="both"/>
      </w:pPr>
      <w:r>
        <w:rPr>
          <w:sz w:val="20"/>
        </w:rPr>
        <w:t xml:space="preserve">                                    От ____________________________________</w:t>
      </w:r>
    </w:p>
    <w:p>
      <w:pPr>
        <w:pStyle w:val="1"/>
        <w:jc w:val="both"/>
      </w:pPr>
      <w:r>
        <w:rPr>
          <w:sz w:val="20"/>
        </w:rPr>
        <w:t xml:space="preserve">                                    _______________________________________</w:t>
      </w:r>
    </w:p>
    <w:p>
      <w:pPr>
        <w:pStyle w:val="1"/>
        <w:jc w:val="both"/>
      </w:pPr>
      <w:r>
        <w:rPr>
          <w:sz w:val="20"/>
        </w:rPr>
        <w:t xml:space="preserve">                                    (для юридического лица указывается</w:t>
      </w:r>
    </w:p>
    <w:p>
      <w:pPr>
        <w:pStyle w:val="1"/>
        <w:jc w:val="both"/>
      </w:pPr>
      <w:r>
        <w:rPr>
          <w:sz w:val="20"/>
        </w:rPr>
        <w:t xml:space="preserve">                                    фирменное наименование, для физического</w:t>
      </w:r>
    </w:p>
    <w:p>
      <w:pPr>
        <w:pStyle w:val="1"/>
        <w:jc w:val="both"/>
      </w:pPr>
      <w:r>
        <w:rPr>
          <w:sz w:val="20"/>
        </w:rPr>
        <w:t xml:space="preserve">                                    лица указываются фамилия, имя, отчество</w:t>
      </w:r>
    </w:p>
    <w:p>
      <w:pPr>
        <w:pStyle w:val="1"/>
        <w:jc w:val="both"/>
      </w:pPr>
      <w:r>
        <w:rPr>
          <w:sz w:val="20"/>
        </w:rPr>
        <w:t xml:space="preserve">                                    заявителя; для лица, действующего по</w:t>
      </w:r>
    </w:p>
    <w:p>
      <w:pPr>
        <w:pStyle w:val="1"/>
        <w:jc w:val="both"/>
      </w:pPr>
      <w:r>
        <w:rPr>
          <w:sz w:val="20"/>
        </w:rPr>
        <w:t xml:space="preserve">                                    доверенности, - фамилия, имя, отчество</w:t>
      </w:r>
    </w:p>
    <w:p>
      <w:pPr>
        <w:pStyle w:val="1"/>
        <w:jc w:val="both"/>
      </w:pPr>
      <w:r>
        <w:rPr>
          <w:sz w:val="20"/>
        </w:rPr>
        <w:t xml:space="preserve">                                    лица, действующего на основании</w:t>
      </w:r>
    </w:p>
    <w:p>
      <w:pPr>
        <w:pStyle w:val="1"/>
        <w:jc w:val="both"/>
      </w:pPr>
      <w:r>
        <w:rPr>
          <w:sz w:val="20"/>
        </w:rPr>
        <w:t xml:space="preserve">                                    доверенности)</w:t>
      </w:r>
    </w:p>
    <w:p>
      <w:pPr>
        <w:pStyle w:val="1"/>
        <w:jc w:val="both"/>
      </w:pPr>
      <w:r>
        <w:rPr>
          <w:sz w:val="20"/>
        </w:rPr>
      </w:r>
    </w:p>
    <w:bookmarkStart w:id="418" w:name="P418"/>
    <w:bookmarkEnd w:id="418"/>
    <w:p>
      <w:pPr>
        <w:pStyle w:val="1"/>
        <w:jc w:val="both"/>
      </w:pPr>
      <w:r>
        <w:rPr>
          <w:sz w:val="20"/>
        </w:rPr>
        <w:t xml:space="preserve">                                 ЗАЯВЛЕНИЕ</w:t>
      </w:r>
    </w:p>
    <w:p>
      <w:pPr>
        <w:pStyle w:val="1"/>
        <w:jc w:val="both"/>
      </w:pPr>
      <w:r>
        <w:rPr>
          <w:sz w:val="20"/>
        </w:rPr>
        <w:t xml:space="preserve">                     о выдаче градостроительного плана</w:t>
      </w:r>
    </w:p>
    <w:p>
      <w:pPr>
        <w:pStyle w:val="1"/>
        <w:jc w:val="both"/>
      </w:pPr>
      <w:r>
        <w:rPr>
          <w:sz w:val="20"/>
        </w:rPr>
        <w:t xml:space="preserve">                            земельного участка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gridSpan w:val="2"/>
            <w:tcW w:w="9071" w:type="dxa"/>
          </w:tcPr>
          <w:p>
            <w:pPr>
              <w:pStyle w:val="0"/>
              <w:jc w:val="center"/>
            </w:pPr>
            <w:r>
              <w:rPr>
                <w:sz w:val="20"/>
              </w:rPr>
              <w:t xml:space="preserve">Сведения о заявителе (физическое лицо)</w:t>
            </w:r>
          </w:p>
        </w:tc>
      </w:tr>
      <w:tr>
        <w:tc>
          <w:tcPr>
            <w:tcW w:w="5556" w:type="dxa"/>
          </w:tcPr>
          <w:p>
            <w:pPr>
              <w:pStyle w:val="0"/>
            </w:pPr>
            <w:r>
              <w:rPr>
                <w:sz w:val="20"/>
              </w:rPr>
              <w:t xml:space="preserve">Фамилия, имя, отчество (при наличии)</w:t>
            </w:r>
          </w:p>
        </w:tc>
        <w:tc>
          <w:tcPr>
            <w:tcW w:w="3515" w:type="dxa"/>
          </w:tcPr>
          <w:p>
            <w:pPr>
              <w:pStyle w:val="0"/>
            </w:pPr>
            <w:r>
              <w:rPr>
                <w:sz w:val="20"/>
              </w:rPr>
            </w:r>
          </w:p>
        </w:tc>
      </w:tr>
      <w:tr>
        <w:tc>
          <w:tcPr>
            <w:tcW w:w="5556" w:type="dxa"/>
          </w:tcPr>
          <w:p>
            <w:pPr>
              <w:pStyle w:val="0"/>
            </w:pPr>
            <w:r>
              <w:rPr>
                <w:sz w:val="20"/>
              </w:rPr>
              <w:t xml:space="preserve">Место жительства</w:t>
            </w:r>
          </w:p>
        </w:tc>
        <w:tc>
          <w:tcPr>
            <w:tcW w:w="3515" w:type="dxa"/>
          </w:tcPr>
          <w:p>
            <w:pPr>
              <w:pStyle w:val="0"/>
            </w:pPr>
            <w:r>
              <w:rPr>
                <w:sz w:val="20"/>
              </w:rPr>
            </w:r>
          </w:p>
        </w:tc>
      </w:tr>
      <w:tr>
        <w:tc>
          <w:tcPr>
            <w:tcW w:w="5556" w:type="dxa"/>
          </w:tcPr>
          <w:p>
            <w:pPr>
              <w:pStyle w:val="0"/>
            </w:pPr>
            <w:r>
              <w:rPr>
                <w:sz w:val="20"/>
              </w:rPr>
              <w:t xml:space="preserve">Данные документа, удостоверяющего личность, - для гражданина, в том числе являющегося индивидуальным предпринимателем</w:t>
            </w:r>
          </w:p>
        </w:tc>
        <w:tc>
          <w:tcPr>
            <w:tcW w:w="3515" w:type="dxa"/>
          </w:tcPr>
          <w:p>
            <w:pPr>
              <w:pStyle w:val="0"/>
            </w:pPr>
            <w:r>
              <w:rPr>
                <w:sz w:val="20"/>
              </w:rPr>
            </w:r>
          </w:p>
        </w:tc>
      </w:tr>
      <w:tr>
        <w:tc>
          <w:tcPr>
            <w:tcW w:w="5556" w:type="dxa"/>
          </w:tcPr>
          <w:p>
            <w:pPr>
              <w:pStyle w:val="0"/>
            </w:pPr>
            <w:r>
              <w:rPr>
                <w:sz w:val="20"/>
              </w:rPr>
              <w:t xml:space="preserve">ИНН - для гражданина, в том числе являющегося индивидуальным предпринимателем</w:t>
            </w:r>
          </w:p>
        </w:tc>
        <w:tc>
          <w:tcPr>
            <w:tcW w:w="3515" w:type="dxa"/>
          </w:tcPr>
          <w:p>
            <w:pPr>
              <w:pStyle w:val="0"/>
            </w:pPr>
            <w:r>
              <w:rPr>
                <w:sz w:val="20"/>
              </w:rPr>
            </w:r>
          </w:p>
        </w:tc>
      </w:tr>
      <w:tr>
        <w:tc>
          <w:tcPr>
            <w:tcW w:w="5556" w:type="dxa"/>
          </w:tcPr>
          <w:p>
            <w:pPr>
              <w:pStyle w:val="0"/>
            </w:pPr>
            <w:r>
              <w:rPr>
                <w:sz w:val="20"/>
              </w:rPr>
              <w:t xml:space="preserve">ОГРНИП - для гражданина, являющегося индивидуальным предпринимателем</w:t>
            </w:r>
          </w:p>
        </w:tc>
        <w:tc>
          <w:tcPr>
            <w:tcW w:w="3515" w:type="dxa"/>
          </w:tcPr>
          <w:p>
            <w:pPr>
              <w:pStyle w:val="0"/>
            </w:pPr>
            <w:r>
              <w:rPr>
                <w:sz w:val="20"/>
              </w:rPr>
            </w:r>
          </w:p>
        </w:tc>
      </w:tr>
      <w:tr>
        <w:tc>
          <w:tcPr>
            <w:tcW w:w="5556" w:type="dxa"/>
          </w:tcPr>
          <w:p>
            <w:pPr>
              <w:pStyle w:val="0"/>
            </w:pPr>
            <w:r>
              <w:rPr>
                <w:sz w:val="20"/>
              </w:rPr>
              <w:t xml:space="preserve">Контактный телефон</w:t>
            </w:r>
          </w:p>
        </w:tc>
        <w:tc>
          <w:tcPr>
            <w:tcW w:w="3515" w:type="dxa"/>
          </w:tcPr>
          <w:p>
            <w:pPr>
              <w:pStyle w:val="0"/>
            </w:pPr>
            <w:r>
              <w:rPr>
                <w:sz w:val="20"/>
              </w:rPr>
            </w:r>
          </w:p>
        </w:tc>
      </w:tr>
      <w:tr>
        <w:tc>
          <w:tcPr>
            <w:tcW w:w="5556" w:type="dxa"/>
          </w:tcPr>
          <w:p>
            <w:pPr>
              <w:pStyle w:val="0"/>
            </w:pPr>
            <w:r>
              <w:rPr>
                <w:sz w:val="20"/>
              </w:rPr>
              <w:t xml:space="preserve">Почтовый адрес, адрес электронной почты (при наличии)</w:t>
            </w:r>
          </w:p>
        </w:tc>
        <w:tc>
          <w:tcPr>
            <w:tcW w:w="3515" w:type="dxa"/>
          </w:tcPr>
          <w:p>
            <w:pPr>
              <w:pStyle w:val="0"/>
            </w:pPr>
            <w:r>
              <w:rPr>
                <w:sz w:val="20"/>
              </w:rPr>
            </w:r>
          </w:p>
        </w:tc>
      </w:tr>
      <w:tr>
        <w:tc>
          <w:tcPr>
            <w:gridSpan w:val="2"/>
            <w:tcW w:w="9071" w:type="dxa"/>
          </w:tcPr>
          <w:p>
            <w:pPr>
              <w:pStyle w:val="0"/>
              <w:jc w:val="center"/>
            </w:pPr>
            <w:r>
              <w:rPr>
                <w:sz w:val="20"/>
              </w:rPr>
              <w:t xml:space="preserve">Сведения о заявителе (юридическое лицо)</w:t>
            </w:r>
          </w:p>
        </w:tc>
      </w:tr>
      <w:tr>
        <w:tc>
          <w:tcPr>
            <w:tcW w:w="5556" w:type="dxa"/>
          </w:tcPr>
          <w:p>
            <w:pPr>
              <w:pStyle w:val="0"/>
            </w:pPr>
            <w:r>
              <w:rPr>
                <w:sz w:val="20"/>
              </w:rPr>
              <w:t xml:space="preserve">Полное и сокращенное наименования</w:t>
            </w:r>
          </w:p>
        </w:tc>
        <w:tc>
          <w:tcPr>
            <w:tcW w:w="3515" w:type="dxa"/>
          </w:tcPr>
          <w:p>
            <w:pPr>
              <w:pStyle w:val="0"/>
            </w:pPr>
            <w:r>
              <w:rPr>
                <w:sz w:val="20"/>
              </w:rPr>
            </w:r>
          </w:p>
        </w:tc>
      </w:tr>
      <w:tr>
        <w:tc>
          <w:tcPr>
            <w:tcW w:w="5556" w:type="dxa"/>
          </w:tcPr>
          <w:p>
            <w:pPr>
              <w:pStyle w:val="0"/>
            </w:pPr>
            <w:r>
              <w:rPr>
                <w:sz w:val="20"/>
              </w:rPr>
              <w:t xml:space="preserve">Местонахождение</w:t>
            </w:r>
          </w:p>
        </w:tc>
        <w:tc>
          <w:tcPr>
            <w:tcW w:w="3515" w:type="dxa"/>
          </w:tcPr>
          <w:p>
            <w:pPr>
              <w:pStyle w:val="0"/>
            </w:pPr>
            <w:r>
              <w:rPr>
                <w:sz w:val="20"/>
              </w:rPr>
            </w:r>
          </w:p>
        </w:tc>
      </w:tr>
      <w:tr>
        <w:tc>
          <w:tcPr>
            <w:tcW w:w="5556" w:type="dxa"/>
          </w:tcPr>
          <w:p>
            <w:pPr>
              <w:pStyle w:val="0"/>
            </w:pPr>
            <w:r>
              <w:rPr>
                <w:sz w:val="20"/>
              </w:rPr>
              <w:t xml:space="preserve">ИНН</w:t>
            </w:r>
          </w:p>
        </w:tc>
        <w:tc>
          <w:tcPr>
            <w:tcW w:w="3515" w:type="dxa"/>
          </w:tcPr>
          <w:p>
            <w:pPr>
              <w:pStyle w:val="0"/>
            </w:pPr>
            <w:r>
              <w:rPr>
                <w:sz w:val="20"/>
              </w:rPr>
            </w:r>
          </w:p>
        </w:tc>
      </w:tr>
      <w:tr>
        <w:tc>
          <w:tcPr>
            <w:tcW w:w="5556" w:type="dxa"/>
          </w:tcPr>
          <w:p>
            <w:pPr>
              <w:pStyle w:val="0"/>
            </w:pPr>
            <w:r>
              <w:rPr>
                <w:sz w:val="20"/>
              </w:rPr>
              <w:t xml:space="preserve">ОГРН</w:t>
            </w:r>
          </w:p>
        </w:tc>
        <w:tc>
          <w:tcPr>
            <w:tcW w:w="3515" w:type="dxa"/>
          </w:tcPr>
          <w:p>
            <w:pPr>
              <w:pStyle w:val="0"/>
            </w:pPr>
            <w:r>
              <w:rPr>
                <w:sz w:val="20"/>
              </w:rPr>
            </w:r>
          </w:p>
        </w:tc>
      </w:tr>
      <w:tr>
        <w:tc>
          <w:tcPr>
            <w:tcW w:w="5556" w:type="dxa"/>
          </w:tcPr>
          <w:p>
            <w:pPr>
              <w:pStyle w:val="0"/>
            </w:pPr>
            <w:r>
              <w:rPr>
                <w:sz w:val="20"/>
              </w:rPr>
              <w:t xml:space="preserve">Фамилия, имя, отчество представителя организации, уполномоченного действовать без доверенности</w:t>
            </w:r>
          </w:p>
        </w:tc>
        <w:tc>
          <w:tcPr>
            <w:tcW w:w="3515" w:type="dxa"/>
          </w:tcPr>
          <w:p>
            <w:pPr>
              <w:pStyle w:val="0"/>
            </w:pPr>
            <w:r>
              <w:rPr>
                <w:sz w:val="20"/>
              </w:rPr>
            </w:r>
          </w:p>
        </w:tc>
      </w:tr>
      <w:tr>
        <w:tc>
          <w:tcPr>
            <w:tcW w:w="5556" w:type="dxa"/>
          </w:tcPr>
          <w:p>
            <w:pPr>
              <w:pStyle w:val="0"/>
            </w:pPr>
            <w:r>
              <w:rPr>
                <w:sz w:val="20"/>
              </w:rPr>
              <w:t xml:space="preserve">Должность представителя, уполномоченного действовать без доверенности</w:t>
            </w:r>
          </w:p>
        </w:tc>
        <w:tc>
          <w:tcPr>
            <w:tcW w:w="3515" w:type="dxa"/>
          </w:tcPr>
          <w:p>
            <w:pPr>
              <w:pStyle w:val="0"/>
            </w:pPr>
            <w:r>
              <w:rPr>
                <w:sz w:val="20"/>
              </w:rPr>
            </w:r>
          </w:p>
        </w:tc>
      </w:tr>
      <w:tr>
        <w:tc>
          <w:tcPr>
            <w:tcW w:w="5556" w:type="dxa"/>
          </w:tcPr>
          <w:p>
            <w:pPr>
              <w:pStyle w:val="0"/>
            </w:pPr>
            <w:r>
              <w:rPr>
                <w:sz w:val="20"/>
              </w:rPr>
              <w:t xml:space="preserve">Контактные телефоны</w:t>
            </w:r>
          </w:p>
        </w:tc>
        <w:tc>
          <w:tcPr>
            <w:tcW w:w="3515" w:type="dxa"/>
          </w:tcPr>
          <w:p>
            <w:pPr>
              <w:pStyle w:val="0"/>
            </w:pPr>
            <w:r>
              <w:rPr>
                <w:sz w:val="20"/>
              </w:rPr>
            </w:r>
          </w:p>
        </w:tc>
      </w:tr>
      <w:tr>
        <w:tc>
          <w:tcPr>
            <w:tcW w:w="5556" w:type="dxa"/>
          </w:tcPr>
          <w:p>
            <w:pPr>
              <w:pStyle w:val="0"/>
            </w:pPr>
            <w:r>
              <w:rPr>
                <w:sz w:val="20"/>
              </w:rPr>
              <w:t xml:space="preserve">Почтовый адрес, адрес электронной почты (при наличии)</w:t>
            </w:r>
          </w:p>
        </w:tc>
        <w:tc>
          <w:tcPr>
            <w:tcW w:w="3515" w:type="dxa"/>
          </w:tcPr>
          <w:p>
            <w:pPr>
              <w:pStyle w:val="0"/>
            </w:pPr>
            <w:r>
              <w:rPr>
                <w:sz w:val="20"/>
              </w:rPr>
            </w:r>
          </w:p>
        </w:tc>
      </w:tr>
      <w:tr>
        <w:tc>
          <w:tcPr>
            <w:gridSpan w:val="2"/>
            <w:tcW w:w="9071" w:type="dxa"/>
          </w:tcPr>
          <w:p>
            <w:pPr>
              <w:pStyle w:val="0"/>
            </w:pPr>
            <w:r>
              <w:rPr>
                <w:sz w:val="20"/>
              </w:rPr>
              <w:t xml:space="preserve">Для лица, действующего на основании документа, подтверждающего полномочия действовать от имени заявителя</w:t>
            </w:r>
          </w:p>
        </w:tc>
      </w:tr>
      <w:tr>
        <w:tc>
          <w:tcPr>
            <w:tcW w:w="5556" w:type="dxa"/>
          </w:tcPr>
          <w:p>
            <w:pPr>
              <w:pStyle w:val="0"/>
            </w:pPr>
            <w:r>
              <w:rPr>
                <w:sz w:val="20"/>
              </w:rPr>
              <w:t xml:space="preserve">Фамилия, имя, отчество (при наличии) лица, действующего от имени физического или юридического лица</w:t>
            </w:r>
          </w:p>
        </w:tc>
        <w:tc>
          <w:tcPr>
            <w:tcW w:w="3515" w:type="dxa"/>
          </w:tcPr>
          <w:p>
            <w:pPr>
              <w:pStyle w:val="0"/>
            </w:pPr>
            <w:r>
              <w:rPr>
                <w:sz w:val="20"/>
              </w:rPr>
            </w:r>
          </w:p>
        </w:tc>
      </w:tr>
      <w:tr>
        <w:tc>
          <w:tcPr>
            <w:tcW w:w="5556" w:type="dxa"/>
          </w:tcPr>
          <w:p>
            <w:pPr>
              <w:pStyle w:val="0"/>
            </w:pPr>
            <w:r>
              <w:rPr>
                <w:sz w:val="20"/>
              </w:rPr>
              <w:t xml:space="preserve">Данные документа, подтверждающего полномочия лица действовать от имени физического или юридического лица</w:t>
            </w:r>
          </w:p>
        </w:tc>
        <w:tc>
          <w:tcPr>
            <w:tcW w:w="3515" w:type="dxa"/>
          </w:tcPr>
          <w:p>
            <w:pPr>
              <w:pStyle w:val="0"/>
            </w:pPr>
            <w:r>
              <w:rPr>
                <w:sz w:val="20"/>
              </w:rPr>
            </w:r>
          </w:p>
        </w:tc>
      </w:tr>
      <w:tr>
        <w:tc>
          <w:tcPr>
            <w:tcW w:w="5556" w:type="dxa"/>
          </w:tcPr>
          <w:p>
            <w:pPr>
              <w:pStyle w:val="0"/>
            </w:pPr>
            <w:r>
              <w:rPr>
                <w:sz w:val="20"/>
              </w:rPr>
              <w:t xml:space="preserve">Контактные телефоны</w:t>
            </w:r>
          </w:p>
        </w:tc>
        <w:tc>
          <w:tcPr>
            <w:tcW w:w="3515" w:type="dxa"/>
          </w:tcPr>
          <w:p>
            <w:pPr>
              <w:pStyle w:val="0"/>
            </w:pPr>
            <w:r>
              <w:rPr>
                <w:sz w:val="20"/>
              </w:rPr>
            </w:r>
          </w:p>
        </w:tc>
      </w:tr>
      <w:tr>
        <w:tc>
          <w:tcPr>
            <w:tcW w:w="5556" w:type="dxa"/>
          </w:tcPr>
          <w:p>
            <w:pPr>
              <w:pStyle w:val="0"/>
            </w:pPr>
            <w:r>
              <w:rPr>
                <w:sz w:val="20"/>
              </w:rPr>
              <w:t xml:space="preserve">Адрес электронной почты (при наличии)</w:t>
            </w:r>
          </w:p>
        </w:tc>
        <w:tc>
          <w:tcPr>
            <w:tcW w:w="3515" w:type="dxa"/>
          </w:tcPr>
          <w:p>
            <w:pPr>
              <w:pStyle w:val="0"/>
            </w:pPr>
            <w:r>
              <w:rPr>
                <w:sz w:val="20"/>
              </w:rPr>
            </w:r>
          </w:p>
        </w:tc>
      </w:tr>
    </w:tbl>
    <w:p>
      <w:pPr>
        <w:pStyle w:val="0"/>
        <w:jc w:val="both"/>
      </w:pPr>
      <w:r>
        <w:rPr>
          <w:sz w:val="20"/>
        </w:rPr>
      </w:r>
    </w:p>
    <w:p>
      <w:pPr>
        <w:pStyle w:val="1"/>
        <w:jc w:val="both"/>
      </w:pPr>
      <w:r>
        <w:rPr>
          <w:sz w:val="20"/>
        </w:rPr>
        <w:t xml:space="preserve">    Прошу     выдать     градостроительный    план    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(месторасположение (адрес) земельного участка и (или) кадастровый номер</w:t>
      </w:r>
    </w:p>
    <w:p>
      <w:pPr>
        <w:pStyle w:val="1"/>
        <w:jc w:val="both"/>
      </w:pPr>
      <w:r>
        <w:rPr>
          <w:sz w:val="20"/>
        </w:rPr>
        <w:t xml:space="preserve">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для строительства/реконструкции/архитектурно-строительного проектирования</w:t>
      </w:r>
    </w:p>
    <w:p>
      <w:pPr>
        <w:pStyle w:val="1"/>
        <w:jc w:val="both"/>
      </w:pPr>
      <w:r>
        <w:rPr>
          <w:sz w:val="20"/>
        </w:rPr>
        <w:t xml:space="preserve">___________________________________________________________________________</w:t>
      </w:r>
    </w:p>
    <w:p>
      <w:pPr>
        <w:pStyle w:val="1"/>
        <w:jc w:val="both"/>
      </w:pPr>
      <w:r>
        <w:rPr>
          <w:sz w:val="20"/>
        </w:rPr>
        <w:t xml:space="preserve">                           (ненужное зачеркнуть)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r>
    </w:p>
    <w:p>
      <w:pPr>
        <w:pStyle w:val="1"/>
        <w:jc w:val="both"/>
      </w:pPr>
      <w:r>
        <w:rPr>
          <w:sz w:val="20"/>
        </w:rPr>
        <w:t xml:space="preserve">Заявитель:</w:t>
      </w:r>
    </w:p>
    <w:p>
      <w:pPr>
        <w:pStyle w:val="1"/>
        <w:jc w:val="both"/>
      </w:pPr>
      <w:r>
        <w:rPr>
          <w:sz w:val="20"/>
        </w:rPr>
      </w:r>
    </w:p>
    <w:p>
      <w:pPr>
        <w:pStyle w:val="1"/>
        <w:jc w:val="both"/>
      </w:pPr>
      <w:r>
        <w:rPr>
          <w:sz w:val="20"/>
        </w:rPr>
        <w:t xml:space="preserve">_________________                    ______________________</w:t>
      </w:r>
    </w:p>
    <w:p>
      <w:pPr>
        <w:pStyle w:val="1"/>
        <w:jc w:val="both"/>
      </w:pPr>
      <w:r>
        <w:rPr>
          <w:sz w:val="20"/>
        </w:rPr>
        <w:t xml:space="preserve">    (подпись)                            (Фамилия И.О.)</w:t>
      </w:r>
    </w:p>
    <w:p>
      <w:pPr>
        <w:pStyle w:val="1"/>
        <w:jc w:val="both"/>
      </w:pPr>
      <w:r>
        <w:rPr>
          <w:sz w:val="20"/>
        </w:rPr>
      </w:r>
    </w:p>
    <w:p>
      <w:pPr>
        <w:pStyle w:val="1"/>
        <w:jc w:val="both"/>
      </w:pPr>
      <w:r>
        <w:rPr>
          <w:sz w:val="20"/>
        </w:rPr>
        <w:t xml:space="preserve">"__"__________ 20__ г.</w:t>
      </w:r>
    </w:p>
    <w:p>
      <w:pPr>
        <w:pStyle w:val="1"/>
        <w:jc w:val="both"/>
      </w:pPr>
      <w:r>
        <w:rPr>
          <w:sz w:val="20"/>
        </w:rPr>
      </w:r>
    </w:p>
    <w:p>
      <w:pPr>
        <w:pStyle w:val="1"/>
        <w:jc w:val="both"/>
      </w:pPr>
      <w:r>
        <w:rPr>
          <w:sz w:val="20"/>
        </w:rPr>
        <w:t xml:space="preserve">    Способ выдачи результата предоставления услуги (нужное отметить):</w:t>
      </w:r>
    </w:p>
    <w:p>
      <w:pPr>
        <w:pStyle w:val="1"/>
        <w:jc w:val="both"/>
      </w:pPr>
      <w:r>
        <w:rPr>
          <w:sz w:val="20"/>
        </w:rPr>
        <w:t xml:space="preserve">┌─┐       ┌─┐</w:t>
      </w:r>
    </w:p>
    <w:p>
      <w:pPr>
        <w:pStyle w:val="1"/>
        <w:jc w:val="both"/>
      </w:pPr>
      <w:r>
        <w:rPr>
          <w:sz w:val="20"/>
        </w:rPr>
        <w:t xml:space="preserve">│ │ лично │ │ направление посредством почтового отправления с уведомлением</w:t>
      </w:r>
    </w:p>
    <w:p>
      <w:pPr>
        <w:pStyle w:val="1"/>
        <w:jc w:val="both"/>
      </w:pPr>
      <w:r>
        <w:rPr>
          <w:sz w:val="20"/>
        </w:rPr>
        <w:t xml:space="preserve">└─┘       └─┘</w:t>
      </w:r>
    </w:p>
    <w:p>
      <w:pPr>
        <w:pStyle w:val="1"/>
        <w:jc w:val="both"/>
      </w:pPr>
      <w:r>
        <w:rPr>
          <w:sz w:val="20"/>
        </w:rPr>
        <w:t xml:space="preserve">┌─┐</w:t>
      </w:r>
    </w:p>
    <w:p>
      <w:pPr>
        <w:pStyle w:val="1"/>
        <w:jc w:val="both"/>
      </w:pPr>
      <w:r>
        <w:rPr>
          <w:sz w:val="20"/>
        </w:rPr>
        <w:t xml:space="preserve">│ │ посредством Регионального портала &lt;*&gt;</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 │ в форме электронного документа, подписанного электронной подписью</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&lt;*&gt; В случае если заявление подано посредством Регионального портала.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выдаче градостроительного плана</w:t>
      </w:r>
    </w:p>
    <w:p>
      <w:pPr>
        <w:pStyle w:val="0"/>
        <w:jc w:val="right"/>
      </w:pPr>
      <w:r>
        <w:rPr>
          <w:sz w:val="20"/>
        </w:rPr>
        <w:t xml:space="preserve">земельного участка</w:t>
      </w:r>
    </w:p>
    <w:p>
      <w:pPr>
        <w:pStyle w:val="0"/>
        <w:jc w:val="both"/>
      </w:pPr>
      <w:r>
        <w:rPr>
          <w:sz w:val="20"/>
        </w:rPr>
      </w:r>
    </w:p>
    <w:p>
      <w:pPr>
        <w:pStyle w:val="2"/>
        <w:jc w:val="center"/>
      </w:pPr>
      <w:r>
        <w:rPr>
          <w:sz w:val="20"/>
        </w:rPr>
        <w:t xml:space="preserve">БЛОК-СХЕМА</w:t>
      </w:r>
    </w:p>
    <w:p>
      <w:pPr>
        <w:pStyle w:val="2"/>
        <w:jc w:val="center"/>
      </w:pPr>
      <w:r>
        <w:rPr>
          <w:sz w:val="20"/>
        </w:rPr>
        <w:t xml:space="preserve">ПОСЛЕДОВАТЕЛЬНОСТИ АДМИНИСТРАТИВНЫХ ПРОЦЕДУР</w:t>
      </w:r>
    </w:p>
    <w:p>
      <w:pPr>
        <w:pStyle w:val="2"/>
        <w:jc w:val="center"/>
      </w:pPr>
      <w:r>
        <w:rPr>
          <w:sz w:val="20"/>
        </w:rPr>
        <w:t xml:space="preserve">ПРИ ПРЕДОСТАВЛЕНИИ МУНИЦИПАЛЬНОЙ УСЛУГИ</w:t>
      </w:r>
    </w:p>
    <w:p>
      <w:pPr>
        <w:pStyle w:val="0"/>
        <w:jc w:val="both"/>
      </w:pPr>
      <w:r>
        <w:rPr>
          <w:sz w:val="20"/>
        </w:rPr>
      </w:r>
    </w:p>
    <w:p>
      <w:pPr>
        <w:pStyle w:val="0"/>
        <w:ind w:firstLine="540"/>
        <w:jc w:val="both"/>
      </w:pPr>
      <w:r>
        <w:rPr>
          <w:sz w:val="20"/>
        </w:rPr>
        <w:t xml:space="preserve">Исключена. - </w:t>
      </w:r>
      <w:hyperlink w:history="0" r:id="rId97" w:tooltip="Постановление Администрации г. Вологды от 17.10.2022 N 1698 &quot;О внесении изменений в некоторые административные регламенты предоставления муниципальных услуг&quot; {КонсультантПлюс}">
        <w:r>
          <w:rPr>
            <w:sz w:val="20"/>
            <w:color w:val="0000ff"/>
          </w:rPr>
          <w:t xml:space="preserve">Постановление</w:t>
        </w:r>
      </w:hyperlink>
      <w:r>
        <w:rPr>
          <w:sz w:val="20"/>
        </w:rPr>
        <w:t xml:space="preserve"> Администрации г. Вологды от 17.10.2022 N 1698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25.12.2013 N 10417</w:t>
            <w:br/>
            <w:t>(ред. от 14.07.2023)</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25.12.2013 N 10417</w:t>
            <w:br/>
            <w:t>(ред. от 14.07.2023)</w:t>
            <w:br/>
            <w:t>"Об утверждении Административного регл...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AA527FCFE37CDE378E297474557A8703DD5181A5022E8CFBA4A7CA0BCA632FC4D3637A16DCB101CA786F77B578BEB974F61498B8443D09315A5AE2s4FDN" TargetMode = "External"/>
	<Relationship Id="rId8" Type="http://schemas.openxmlformats.org/officeDocument/2006/relationships/hyperlink" Target="consultantplus://offline/ref=7FAA527FCFE37CDE378E297474557A8703DD5181A6012B8AF9ABA7CA0BCA632FC4D3637A16DCB101CA786F75BB78BEB974F61498B8443D09315A5AE2s4FDN" TargetMode = "External"/>
	<Relationship Id="rId9" Type="http://schemas.openxmlformats.org/officeDocument/2006/relationships/hyperlink" Target="consultantplus://offline/ref=7FAA527FCFE37CDE378E297474557A8703DD5181A6012B8AFAAAA7CA0BCA632FC4D3637A16DCB101CA786F74BB78BEB974F61498B8443D09315A5AE2s4FDN" TargetMode = "External"/>
	<Relationship Id="rId10" Type="http://schemas.openxmlformats.org/officeDocument/2006/relationships/hyperlink" Target="consultantplus://offline/ref=7FAA527FCFE37CDE378E297474557A8703DD5181A6012B8AF9A7A7CA0BCA632FC4D3637A16DCB101CA786F75BA78BEB974F61498B8443D09315A5AE2s4FDN" TargetMode = "External"/>
	<Relationship Id="rId11" Type="http://schemas.openxmlformats.org/officeDocument/2006/relationships/hyperlink" Target="consultantplus://offline/ref=7FAA527FCFE37CDE378E297474557A8703DD5181A5002A8FFCA5A7CA0BCA632FC4D3637A16DCB101CA786F75B978BEB974F61498B8443D09315A5AE2s4FDN" TargetMode = "External"/>
	<Relationship Id="rId12" Type="http://schemas.openxmlformats.org/officeDocument/2006/relationships/hyperlink" Target="consultantplus://offline/ref=7FAA527FCFE37CDE378E297474557A8703DD5181A5002E88F5A3A7CA0BCA632FC4D3637A16DCB101CA786F75B978BEB974F61498B8443D09315A5AE2s4FDN" TargetMode = "External"/>
	<Relationship Id="rId13" Type="http://schemas.openxmlformats.org/officeDocument/2006/relationships/hyperlink" Target="consultantplus://offline/ref=7FAA527FCFE37CDE378E297474557A8703DD5181A50B298DF9A5A7CA0BCA632FC4D3637A16DCB101CA786F71B578BEB974F61498B8443D09315A5AE2s4FDN" TargetMode = "External"/>
	<Relationship Id="rId14" Type="http://schemas.openxmlformats.org/officeDocument/2006/relationships/hyperlink" Target="consultantplus://offline/ref=7FAA527FCFE37CDE378E297474557A8703DD5181A50B298CFDA2A7CA0BCA632FC4D3637A16DCB101CA786F76BA78BEB974F61498B8443D09315A5AE2s4FDN" TargetMode = "External"/>
	<Relationship Id="rId15" Type="http://schemas.openxmlformats.org/officeDocument/2006/relationships/hyperlink" Target="consultantplus://offline/ref=7FAA527FCFE37CDE378E297474557A8703DD5181A50B298CF9A3A7CA0BCA632FC4D3637A16DCB101CA786F75B578BEB974F61498B8443D09315A5AE2s4FDN" TargetMode = "External"/>
	<Relationship Id="rId16" Type="http://schemas.openxmlformats.org/officeDocument/2006/relationships/hyperlink" Target="consultantplus://offline/ref=7FAA527FCFE37CDE378E297474557A8703DD5181A506288CFAA6A7CA0BCA632FC4D3637A16DCB101CA786F75B978BEB974F61498B8443D09315A5AE2s4FDN" TargetMode = "External"/>
	<Relationship Id="rId17" Type="http://schemas.openxmlformats.org/officeDocument/2006/relationships/hyperlink" Target="consultantplus://offline/ref=7FAA527FCFE37CDE378E297474557A8703DD5181A5062E8BFEA2A7CA0BCA632FC4D3637A16DCB101CA786F77BA78BEB974F61498B8443D09315A5AE2s4FDN" TargetMode = "External"/>
	<Relationship Id="rId18" Type="http://schemas.openxmlformats.org/officeDocument/2006/relationships/hyperlink" Target="consultantplus://offline/ref=7FAA527FCFE37CDE378E297474557A8703DD5181A506238BF9A4A7CA0BCA632FC4D3637A16DCB101CA786F75B978BEB974F61498B8443D09315A5AE2s4FDN" TargetMode = "External"/>
	<Relationship Id="rId19" Type="http://schemas.openxmlformats.org/officeDocument/2006/relationships/hyperlink" Target="consultantplus://offline/ref=7FAA527FCFE37CDE378E297474557A8703DD5181A505228BFAA0A7CA0BCA632FC4D3637A16DCB101CA786F75B978BEB974F61498B8443D09315A5AE2s4FDN" TargetMode = "External"/>
	<Relationship Id="rId20" Type="http://schemas.openxmlformats.org/officeDocument/2006/relationships/hyperlink" Target="consultantplus://offline/ref=7FAA527FCFE37CDE378E297474557A8703DD5181A5042E8FF4ABA7CA0BCA632FC4D3637A16DCB101CA786F75B978BEB974F61498B8443D09315A5AE2s4FDN" TargetMode = "External"/>
	<Relationship Id="rId21" Type="http://schemas.openxmlformats.org/officeDocument/2006/relationships/hyperlink" Target="consultantplus://offline/ref=7FAA527FCFE37CDE378E297474557A8703DD5181A504238AF8A4A7CA0BCA632FC4D3637A16DCB101CA786F75B978BEB974F61498B8443D09315A5AE2s4FDN" TargetMode = "External"/>
	<Relationship Id="rId22" Type="http://schemas.openxmlformats.org/officeDocument/2006/relationships/hyperlink" Target="consultantplus://offline/ref=7FAA527FCFE37CDE378E297474557A8703DD5181A50B288DF9A3A7CA0BCA632FC4D3637A16DCB101CA786F75B978BEB974F61498B8443D09315A5AE2s4FDN" TargetMode = "External"/>
	<Relationship Id="rId23" Type="http://schemas.openxmlformats.org/officeDocument/2006/relationships/hyperlink" Target="consultantplus://offline/ref=7FAA527FCFE37CDE378E297474557A8703DD5181A6032B8BF4A2A7CA0BCA632FC4D3637A16DCB101CA786F75B978BEB974F61498B8443D09315A5AE2s4FDN" TargetMode = "External"/>
	<Relationship Id="rId24" Type="http://schemas.openxmlformats.org/officeDocument/2006/relationships/hyperlink" Target="consultantplus://offline/ref=7FAA527FCFE37CDE378E297474557A8703DD5181A603228CFCA2A7CA0BCA632FC4D3637A16DCB101CA786F75B978BEB974F61498B8443D09315A5AE2s4FDN" TargetMode = "External"/>
	<Relationship Id="rId25" Type="http://schemas.openxmlformats.org/officeDocument/2006/relationships/hyperlink" Target="consultantplus://offline/ref=8B8C3CD5B1A976A9E62CCEE5B5DD17B2F87C3438C55AD55FE70B8E997A2A72780182D414586C97C205A5A336FAB3459B0521E4A9DE9B6D880F2583FDt3F7N" TargetMode = "External"/>
	<Relationship Id="rId26" Type="http://schemas.openxmlformats.org/officeDocument/2006/relationships/hyperlink" Target="consultantplus://offline/ref=8B8C3CD5B1A976A9E62CCEE5B5DD17B2F87C3438C55AD352E60C8E997A2A72780182D414586C97C205A5A336F9B3459B0521E4A9DE9B6D880F2583FDt3F7N" TargetMode = "External"/>
	<Relationship Id="rId27" Type="http://schemas.openxmlformats.org/officeDocument/2006/relationships/hyperlink" Target="consultantplus://offline/ref=8B8C3CD5B1A976A9E62CCEE5B5DD17B2F87C3438C559D652E50F8E997A2A72780182D414586C97C205A5A335F9B3459B0521E4A9DE9B6D880F2583FDt3F7N" TargetMode = "External"/>
	<Relationship Id="rId28" Type="http://schemas.openxmlformats.org/officeDocument/2006/relationships/hyperlink" Target="consultantplus://offline/ref=8B8C3CD5B1A976A9E62CCEE5B5DD17B2F87C3438C559D652E5088E997A2A72780182D414586C97C205A5A334FBB3459B0521E4A9DE9B6D880F2583FDt3F7N" TargetMode = "External"/>
	<Relationship Id="rId29" Type="http://schemas.openxmlformats.org/officeDocument/2006/relationships/hyperlink" Target="consultantplus://offline/ref=8B8C3CD5B1A976A9E62CD0E8A3B149B6F9726936C658DF00BE5988CE257A742D41C2D2411B289ACA01AEF767BBED1CC8456AE8ABC4876C8At1F2N" TargetMode = "External"/>
	<Relationship Id="rId30" Type="http://schemas.openxmlformats.org/officeDocument/2006/relationships/hyperlink" Target="consultantplus://offline/ref=8B8C3CD5B1A976A9E62CCEE5B5DD17B2F87C3438C65CDC52E6088E997A2A72780182D414586C97C205A5A233FFB3459B0521E4A9DE9B6D880F2583FDt3F7N" TargetMode = "External"/>
	<Relationship Id="rId31" Type="http://schemas.openxmlformats.org/officeDocument/2006/relationships/hyperlink" Target="consultantplus://offline/ref=8B8C3CD5B1A976A9E62CCEE5B5DD17B2F87C3438C55BDD56E3098E997A2A72780182D414586C97C205A2A734FBB3459B0521E4A9DE9B6D880F2583FDt3F7N" TargetMode = "External"/>
	<Relationship Id="rId32" Type="http://schemas.openxmlformats.org/officeDocument/2006/relationships/hyperlink" Target="consultantplus://offline/ref=8B8C3CD5B1A976A9E62CCEE5B5DD17B2F87C3438C55BDD56E3098E997A2A72780182D414586C97C205A3AA37F7B3459B0521E4A9DE9B6D880F2583FDt3F7N" TargetMode = "External"/>
	<Relationship Id="rId33" Type="http://schemas.openxmlformats.org/officeDocument/2006/relationships/hyperlink" Target="consultantplus://offline/ref=8B8C3CD5B1A976A9E62CCEE5B5DD17B2F87C3438C55BD550EB0C8E997A2A72780182D414586C97C205A5A336FAB3459B0521E4A9DE9B6D880F2583FDt3F7N" TargetMode = "External"/>
	<Relationship Id="rId34" Type="http://schemas.openxmlformats.org/officeDocument/2006/relationships/hyperlink" Target="consultantplus://offline/ref=8B8C3CD5B1A976A9E62CCEE5B5DD17B2F87C3438C658D454E30B8E997A2A72780182D414586C97C205A5A336FAB3459B0521E4A9DE9B6D880F2583FDt3F7N" TargetMode = "External"/>
	<Relationship Id="rId35" Type="http://schemas.openxmlformats.org/officeDocument/2006/relationships/hyperlink" Target="consultantplus://offline/ref=8B8C3CD5B1A976A9E62CCEE5B5DD17B2F87C3438C653D756E60B8E997A2A72780182D414586C97C205A5A332F6B3459B0521E4A9DE9B6D880F2583FDt3F7N" TargetMode = "External"/>
	<Relationship Id="rId36" Type="http://schemas.openxmlformats.org/officeDocument/2006/relationships/hyperlink" Target="consultantplus://offline/ref=8B8C3CD5B1A976A9E62CCEE5B5DD17B2F87C3438C559D551E5048E997A2A72780182D414586C97C205A5A337F7B3459B0521E4A9DE9B6D880F2583FDt3F7N" TargetMode = "External"/>
	<Relationship Id="rId37" Type="http://schemas.openxmlformats.org/officeDocument/2006/relationships/hyperlink" Target="consultantplus://offline/ref=8B8C3CD5B1A976A9E62CCEE5B5DD17B2F87C3438C559D551E5048E997A2A72780182D414586C97C205A5A334FDB3459B0521E4A9DE9B6D880F2583FDt3F7N" TargetMode = "External"/>
	<Relationship Id="rId38" Type="http://schemas.openxmlformats.org/officeDocument/2006/relationships/hyperlink" Target="consultantplus://offline/ref=8B8C3CD5B1A976A9E62CCEE5B5DD17B2F87C3438CE5ED45FE706D39372737E7A068D8B115F7D97C101BBA236E1BA11C8t4F2N" TargetMode = "External"/>
	<Relationship Id="rId39" Type="http://schemas.openxmlformats.org/officeDocument/2006/relationships/hyperlink" Target="consultantplus://offline/ref=8B8C3CD5B1A976A9E62CCEE5B5DD17B2F87C3438C559D551E5048E997A2A72780182D414586C97C205A5A334FDB3459B0521E4A9DE9B6D880F2583FDt3F7N" TargetMode = "External"/>
	<Relationship Id="rId40" Type="http://schemas.openxmlformats.org/officeDocument/2006/relationships/hyperlink" Target="consultantplus://offline/ref=8B8C3CD5B1A976A9E62CCEE5B5DD17B2F87C3438C65CD054EB058E997A2A72780182D414586C97C205A5A336FAB3459B0521E4A9DE9B6D880F2583FDt3F7N" TargetMode = "External"/>
	<Relationship Id="rId41" Type="http://schemas.openxmlformats.org/officeDocument/2006/relationships/hyperlink" Target="consultantplus://offline/ref=8B8C3CD5B1A976A9E62CCEE5B5DD17B2F87C3438C65CDD51E70A8E997A2A72780182D414586C97C205A5A336FAB3459B0521E4A9DE9B6D880F2583FDt3F7N" TargetMode = "External"/>
	<Relationship Id="rId42" Type="http://schemas.openxmlformats.org/officeDocument/2006/relationships/hyperlink" Target="consultantplus://offline/ref=8B8C3CD5B1A976A9E62CCEE5B5DD17B2F87C3438C653D656E60D8E997A2A72780182D414586C97C205A5A336FAB3459B0521E4A9DE9B6D880F2583FDt3F7N" TargetMode = "External"/>
	<Relationship Id="rId43" Type="http://schemas.openxmlformats.org/officeDocument/2006/relationships/hyperlink" Target="consultantplus://offline/ref=8B8C3CD5B1A976A9E62CCEE5B5DD17B2F87C3438C55BD550EB0C8E997A2A72780182D414586C97C205A5A336F9B3459B0521E4A9DE9B6D880F2583FDt3F7N" TargetMode = "External"/>
	<Relationship Id="rId44" Type="http://schemas.openxmlformats.org/officeDocument/2006/relationships/hyperlink" Target="consultantplus://offline/ref=8B8C3CD5B1A976A9E62CCEE5B5DD17B2F87C3438C55BDC57E30C8E997A2A72780182D414586C97C205A5A336FAB3459B0521E4A9DE9B6D880F2583FDt3F7N" TargetMode = "External"/>
	<Relationship Id="rId45" Type="http://schemas.openxmlformats.org/officeDocument/2006/relationships/hyperlink" Target="consultantplus://offline/ref=8B8C3CD5B1A976A9E62CCEE5B5DD17B2F87C3438C55AD55FE70B8E997A2A72780182D414586C97C205A5A336FAB3459B0521E4A9DE9B6D880F2583FDt3F7N" TargetMode = "External"/>
	<Relationship Id="rId46" Type="http://schemas.openxmlformats.org/officeDocument/2006/relationships/hyperlink" Target="consultantplus://offline/ref=8B8C3CD5B1A976A9E62CCEE5B5DD17B2F87C3438C55AD352E60C8E997A2A72780182D414586C97C205A5A336F9B3459B0521E4A9DE9B6D880F2583FDt3F7N" TargetMode = "External"/>
	<Relationship Id="rId47" Type="http://schemas.openxmlformats.org/officeDocument/2006/relationships/hyperlink" Target="consultantplus://offline/ref=8B8C3CD5B1A976A9E62CCEE5B5DD17B2F87C3438C559D652E50F8E997A2A72780182D414586C97C205A5A335F9B3459B0521E4A9DE9B6D880F2583FDt3F7N" TargetMode = "External"/>
	<Relationship Id="rId48" Type="http://schemas.openxmlformats.org/officeDocument/2006/relationships/hyperlink" Target="consultantplus://offline/ref=8B8C3CD5B1A976A9E62CCEE5B5DD17B2F87C3438C559D652E5088E997A2A72780182D414586C97C205A5A334FBB3459B0521E4A9DE9B6D880F2583FDt3F7N" TargetMode = "External"/>
	<Relationship Id="rId49" Type="http://schemas.openxmlformats.org/officeDocument/2006/relationships/hyperlink" Target="consultantplus://offline/ref=8B8C3CD5B1A976A9E62CCEE5B5DD17B2F87C3438C55AD352E60C8E997A2A72780182D414586C97C205A5A336F9B3459B0521E4A9DE9B6D880F2583FDt3F7N" TargetMode = "External"/>
	<Relationship Id="rId50" Type="http://schemas.openxmlformats.org/officeDocument/2006/relationships/hyperlink" Target="consultantplus://offline/ref=8B8C3CD5B1A976A9E62CCEE5B5DD17B2F87C3438C559D652E5088E997A2A72780182D414586C97C205A5A334FBB3459B0521E4A9DE9B6D880F2583FDt3F7N" TargetMode = "External"/>
	<Relationship Id="rId51" Type="http://schemas.openxmlformats.org/officeDocument/2006/relationships/hyperlink" Target="consultantplus://offline/ref=8B8C3CD5B1A976A9E62CD0E8A3B149B6F9756835C75CDF00BE5988CE257A742D53C28A4D192C84C205BBA136FDtBFBN" TargetMode = "External"/>
	<Relationship Id="rId52" Type="http://schemas.openxmlformats.org/officeDocument/2006/relationships/hyperlink" Target="consultantplus://offline/ref=8B8C3CD5B1A976A9E62CCEE5B5DD17B2F87C3438C65CDD51E70A8E997A2A72780182D414586C97C205A5A336F9B3459B0521E4A9DE9B6D880F2583FDt3F7N" TargetMode = "External"/>
	<Relationship Id="rId53" Type="http://schemas.openxmlformats.org/officeDocument/2006/relationships/hyperlink" Target="consultantplus://offline/ref=8B8C3CD5B1A976A9E62CD0E8A3B149B6F9746D35CE5FDF00BE5988CE257A742D41C2D241122893C851F4E763F2BA15D44074F7A9DA87t6FFN" TargetMode = "External"/>
	<Relationship Id="rId54" Type="http://schemas.openxmlformats.org/officeDocument/2006/relationships/hyperlink" Target="consultantplus://offline/ref=8B8C3CD5B1A976A9E62CD0E8A3B149B6F9726E37C552DF00BE5988CE257A742D41C2D2411B2999C603AEF767BBED1CC8456AE8ABC4876C8At1F2N" TargetMode = "External"/>
	<Relationship Id="rId55" Type="http://schemas.openxmlformats.org/officeDocument/2006/relationships/hyperlink" Target="consultantplus://offline/ref=8B8C3CD5B1A976A9E62CD0E8A3B149B6F9766335C45CDF00BE5988CE257A742D41C2D2411B289AC200AEF767BBED1CC8456AE8ABC4876C8At1F2N" TargetMode = "External"/>
	<Relationship Id="rId56" Type="http://schemas.openxmlformats.org/officeDocument/2006/relationships/hyperlink" Target="consultantplus://offline/ref=8B8C3CD5B1A976A9E62CCEE5B5DD17B2F87C3438C55AD55FE70B8E997A2A72780182D414586C97C205A5A336F9B3459B0521E4A9DE9B6D880F2583FDt3F7N" TargetMode = "External"/>
	<Relationship Id="rId57" Type="http://schemas.openxmlformats.org/officeDocument/2006/relationships/hyperlink" Target="consultantplus://offline/ref=8B8C3CD5B1A976A9E62CD0E8A3B149B6F9736C3DC053DF00BE5988CE257A742D53C28A4D192C84C205BBA136FDtBFBN" TargetMode = "External"/>
	<Relationship Id="rId58" Type="http://schemas.openxmlformats.org/officeDocument/2006/relationships/hyperlink" Target="consultantplus://offline/ref=8B8C3CD5B1A976A9E62CD0E8A3B149B6F9736932C452DF00BE5988CE257A742D41C2D2411B289AC205AEF767BBED1CC8456AE8ABC4876C8At1F2N" TargetMode = "External"/>
	<Relationship Id="rId59" Type="http://schemas.openxmlformats.org/officeDocument/2006/relationships/hyperlink" Target="consultantplus://offline/ref=8B8C3CD5B1A976A9E62CCEE5B5DD17B2F87C3438C653D656E60D8E997A2A72780182D414586C97C205A5A336FAB3459B0521E4A9DE9B6D880F2583FDt3F7N" TargetMode = "External"/>
	<Relationship Id="rId60" Type="http://schemas.openxmlformats.org/officeDocument/2006/relationships/hyperlink" Target="consultantplus://offline/ref=8B8C3CD5B1A976A9E62CCEE5B5DD17B2F87C3438C55BDD56E3098E997A2A72780182D414586C97C205A5A337FDB3459B0521E4A9DE9B6D880F2583FDt3F7N" TargetMode = "External"/>
	<Relationship Id="rId61" Type="http://schemas.openxmlformats.org/officeDocument/2006/relationships/hyperlink" Target="consultantplus://offline/ref=8B8C3CD5B1A976A9E62CCEE5B5DD17B2F87C3438C55BD550EB0C8E997A2A72780182D414586C97C205A5A336F6B3459B0521E4A9DE9B6D880F2583FDt3F7N" TargetMode = "External"/>
	<Relationship Id="rId62" Type="http://schemas.openxmlformats.org/officeDocument/2006/relationships/hyperlink" Target="consultantplus://offline/ref=8B8C3CD5B1A976A9E62CCEE5B5DD17B2F87C3438C559D652E50F8E997A2A72780182D414586C97C205A5A335F8B3459B0521E4A9DE9B6D880F2583FDt3F7N" TargetMode = "External"/>
	<Relationship Id="rId63" Type="http://schemas.openxmlformats.org/officeDocument/2006/relationships/hyperlink" Target="consultantplus://offline/ref=8B8C3CD5B1A976A9E62CCEE5B5DD17B2F87C3438C559D652E50F8E997A2A72780182D414586C97C205A5A335F6B3459B0521E4A9DE9B6D880F2583FDt3F7N" TargetMode = "External"/>
	<Relationship Id="rId64" Type="http://schemas.openxmlformats.org/officeDocument/2006/relationships/hyperlink" Target="consultantplus://offline/ref=8B8C3CD5B1A976A9E62CD0E8A3B149B6F9726936C658DF00BE5988CE257A742D41C2D2421228919754E1F63BFDBC0FCB416AEBABD8t8F6N" TargetMode = "External"/>
	<Relationship Id="rId65" Type="http://schemas.openxmlformats.org/officeDocument/2006/relationships/hyperlink" Target="consultantplus://offline/ref=8B8C3CD5B1A976A9E62CD0E8A3B149B6F9726E36C75EDF00BE5988CE257A742D41C2D2411B289ACB0DAEF767BBED1CC8456AE8ABC4876C8At1F2N" TargetMode = "External"/>
	<Relationship Id="rId66" Type="http://schemas.openxmlformats.org/officeDocument/2006/relationships/hyperlink" Target="consultantplus://offline/ref=8B8C3CD5B1A976A9E62CCEE5B5DD17B2F87C3438C55BD550EB0C8E997A2A72780182D414586C97C205A5A337FFB3459B0521E4A9DE9B6D880F2583FDt3F7N" TargetMode = "External"/>
	<Relationship Id="rId67" Type="http://schemas.openxmlformats.org/officeDocument/2006/relationships/hyperlink" Target="consultantplus://offline/ref=8B8C3CD5B1A976A9E62CD0E8A3B149B6F9746D35CE5FDF00BE5988CE257A742D41C2D2431A219EC851F4E763F2BA15D44074F7A9DA87t6FFN" TargetMode = "External"/>
	<Relationship Id="rId68" Type="http://schemas.openxmlformats.org/officeDocument/2006/relationships/hyperlink" Target="consultantplus://offline/ref=8B8C3CD5B1A976A9E62CD0E8A3B149B6FC7F6931CE5DDF00BE5988CE257A742D41C2D2411B289AC207AEF767BBED1CC8456AE8ABC4876C8At1F2N" TargetMode = "External"/>
	<Relationship Id="rId69" Type="http://schemas.openxmlformats.org/officeDocument/2006/relationships/hyperlink" Target="consultantplus://offline/ref=8B8C3CD5B1A976A9E62CD0E8A3B149B6FC7F6931CE5DDF00BE5988CE257A742D41C2D2411B289AC00DAEF767BBED1CC8456AE8ABC4876C8At1F2N" TargetMode = "External"/>
	<Relationship Id="rId70" Type="http://schemas.openxmlformats.org/officeDocument/2006/relationships/hyperlink" Target="consultantplus://offline/ref=8B8C3CD5B1A976A9E62CD0E8A3B149B6F9766C33C35DDF00BE5988CE257A742D41C2D2411B289AC206AEF767BBED1CC8456AE8ABC4876C8At1F2N" TargetMode = "External"/>
	<Relationship Id="rId71" Type="http://schemas.openxmlformats.org/officeDocument/2006/relationships/hyperlink" Target="consultantplus://offline/ref=8B8C3CD5B1A976A9E62CCEE5B5DD17B2F87C3438C55AD55FE70B8E997A2A72780182D414586C97C205A5A336F7B3459B0521E4A9DE9B6D880F2583FDt3F7N" TargetMode = "External"/>
	<Relationship Id="rId72" Type="http://schemas.openxmlformats.org/officeDocument/2006/relationships/hyperlink" Target="consultantplus://offline/ref=8B8C3CD5B1A976A9E62CCEE5B5DD17B2F87C3438C55BD550EB0C8E997A2A72780182D414586C97C205A5A337FCB3459B0521E4A9DE9B6D880F2583FDt3F7N" TargetMode = "External"/>
	<Relationship Id="rId73" Type="http://schemas.openxmlformats.org/officeDocument/2006/relationships/hyperlink" Target="consultantplus://offline/ref=8B8C3CD5B1A976A9E62CD0E8A3B149B6F9726931C052DF00BE5988CE257A742D53C28A4D192C84C205BBA136FDtBFBN" TargetMode = "External"/>
	<Relationship Id="rId74" Type="http://schemas.openxmlformats.org/officeDocument/2006/relationships/hyperlink" Target="consultantplus://offline/ref=8B8C3CD5B1A976A9E62CCEE5B5DD17B2F87C3438C55BD550EB0C8E997A2A72780182D414586C97C205A5A337FAB3459B0521E4A9DE9B6D880F2583FDt3F7N" TargetMode = "External"/>
	<Relationship Id="rId75" Type="http://schemas.openxmlformats.org/officeDocument/2006/relationships/hyperlink" Target="consultantplus://offline/ref=8B8C3CD5B1A976A9E62CD0E8A3B149B6F9726936C658DF00BE5988CE257A742D41C2D2411B2899CB06AEF767BBED1CC8456AE8ABC4876C8At1F2N" TargetMode = "External"/>
	<Relationship Id="rId76" Type="http://schemas.openxmlformats.org/officeDocument/2006/relationships/hyperlink" Target="consultantplus://offline/ref=8B8C3CD5B1A976A9E62CCEE5B5DD17B2F87C3438C55BD550EB0C8E997A2A72780182D414586C97C205A5A337F8B3459B0521E4A9DE9B6D880F2583FDt3F7N" TargetMode = "External"/>
	<Relationship Id="rId77" Type="http://schemas.openxmlformats.org/officeDocument/2006/relationships/hyperlink" Target="consultantplus://offline/ref=8B8C3CD5B1A976A9E62CCEE5B5DD17B2F87C3438C55BDC57E30C8E997A2A72780182D414586C97C205A5A336FAB3459B0521E4A9DE9B6D880F2583FDt3F7N" TargetMode = "External"/>
	<Relationship Id="rId78" Type="http://schemas.openxmlformats.org/officeDocument/2006/relationships/hyperlink" Target="consultantplus://offline/ref=8B8C3CD5B1A976A9E62CCEE5B5DD17B2F87C3438C55BD550EB0C8E997A2A72780182D414586C97C205A5A336F6B3459B0521E4A9DE9B6D880F2583FDt3F7N" TargetMode = "External"/>
	<Relationship Id="rId79" Type="http://schemas.openxmlformats.org/officeDocument/2006/relationships/hyperlink" Target="consultantplus://offline/ref=8B8C3CD5B1A976A9E62CCEE5B5DD17B2F87C3438C65CDD51E70A8E997A2A72780182D414586C97C205A5A336F9B3459B0521E4A9DE9B6D880F2583FDt3F7N" TargetMode = "External"/>
	<Relationship Id="rId80" Type="http://schemas.openxmlformats.org/officeDocument/2006/relationships/hyperlink" Target="consultantplus://offline/ref=8B8C3CD5B1A976A9E62CCEE5B5DD17B2F87C3438C65CDD51E70A8E997A2A72780182D414586C97C205A5A336F7B3459B0521E4A9DE9B6D880F2583FDt3F7N" TargetMode = "External"/>
	<Relationship Id="rId81" Type="http://schemas.openxmlformats.org/officeDocument/2006/relationships/hyperlink" Target="consultantplus://offline/ref=8B8C3CD5B1A976A9E62CD0E8A3B149B6F9746936C75FDF00BE5988CE257A742D41C2D2411B299BCB06AEF767BBED1CC8456AE8ABC4876C8At1F2N" TargetMode = "External"/>
	<Relationship Id="rId82" Type="http://schemas.openxmlformats.org/officeDocument/2006/relationships/hyperlink" Target="consultantplus://offline/ref=8B8C3CD5B1A976A9E62CD0E8A3B149B6F9736E3DC158DF00BE5988CE257A742D53C28A4D192C84C205BBA136FDtBFBN" TargetMode = "External"/>
	<Relationship Id="rId83" Type="http://schemas.openxmlformats.org/officeDocument/2006/relationships/hyperlink" Target="consultantplus://offline/ref=8B8C3CD5B1A976A9E62CD0E8A3B149B6F9726B32C053DF00BE5988CE257A742D41C2D2411B2898C104AEF767BBED1CC8456AE8ABC4876C8At1F2N" TargetMode = "External"/>
	<Relationship Id="rId84" Type="http://schemas.openxmlformats.org/officeDocument/2006/relationships/hyperlink" Target="consultantplus://offline/ref=8B8C3CD5B1A976A9E62CD0E8A3B149B6F9736831C453DF00BE5988CE257A742D53C28A4D192C84C205BBA136FDtBFBN" TargetMode = "External"/>
	<Relationship Id="rId85" Type="http://schemas.openxmlformats.org/officeDocument/2006/relationships/hyperlink" Target="consultantplus://offline/ref=8B8C3CD5B1A976A9E62CD0E8A3B149B6FE766E3DC45DDF00BE5988CE257A742D53C28A4D192C84C205BBA136FDtBFBN" TargetMode = "External"/>
	<Relationship Id="rId86" Type="http://schemas.openxmlformats.org/officeDocument/2006/relationships/hyperlink" Target="consultantplus://offline/ref=8B8C3CD5B1A976A9E62CCEE5B5DD17B2F87C3438C55BD550EB0C8E997A2A72780182D414586C97C205A5A336F6B3459B0521E4A9DE9B6D880F2583FDt3F7N" TargetMode = "External"/>
	<Relationship Id="rId87" Type="http://schemas.openxmlformats.org/officeDocument/2006/relationships/hyperlink" Target="consultantplus://offline/ref=8B8C3CD5B1A976A9E62CCEE5B5DD17B2F87C3438C55BD550EB0C8E997A2A72780182D414586C97C205A5A336F6B3459B0521E4A9DE9B6D880F2583FDt3F7N" TargetMode = "External"/>
	<Relationship Id="rId88" Type="http://schemas.openxmlformats.org/officeDocument/2006/relationships/hyperlink" Target="consultantplus://offline/ref=8B8C3CD5B1A976A9E62CCEE5B5DD17B2F87C3438C55BD550EB0C8E997A2A72780182D414586C97C205A5A336F6B3459B0521E4A9DE9B6D880F2583FDt3F7N" TargetMode = "External"/>
	<Relationship Id="rId89" Type="http://schemas.openxmlformats.org/officeDocument/2006/relationships/hyperlink" Target="consultantplus://offline/ref=8B8C3CD5B1A976A9E62CCEE5B5DD17B2F87C3438C55BD550EB0C8E997A2A72780182D414586C97C205A5A336F6B3459B0521E4A9DE9B6D880F2583FDt3F7N" TargetMode = "External"/>
	<Relationship Id="rId90" Type="http://schemas.openxmlformats.org/officeDocument/2006/relationships/hyperlink" Target="consultantplus://offline/ref=8B8C3CD5B1A976A9E62CCEE5B5DD17B2F87C3438C55BD550EB0C8E997A2A72780182D414586C97C205A5A336F6B3459B0521E4A9DE9B6D880F2583FDt3F7N" TargetMode = "External"/>
	<Relationship Id="rId91" Type="http://schemas.openxmlformats.org/officeDocument/2006/relationships/hyperlink" Target="consultantplus://offline/ref=8B8C3CD5B1A976A9E62CCEE5B5DD17B2F87C3438C55AD254E70E8E997A2A72780182D4144A6CCFCE07A1BD37FFA613CA43t7F7N" TargetMode = "External"/>
	<Relationship Id="rId92" Type="http://schemas.openxmlformats.org/officeDocument/2006/relationships/hyperlink" Target="consultantplus://offline/ref=8B8C3CD5B1A976A9E62CCEE5B5DD17B2F87C3438C55BD550EB0C8E997A2A72780182D414586C97C205A5A336F6B3459B0521E4A9DE9B6D880F2583FDt3F7N" TargetMode = "External"/>
	<Relationship Id="rId93" Type="http://schemas.openxmlformats.org/officeDocument/2006/relationships/hyperlink" Target="consultantplus://offline/ref=8B8C3CD5B1A976A9E62CCEE5B5DD17B2F87C3438C55BD550EB0C8E997A2A72780182D414586C97C205A5A337F7B3459B0521E4A9DE9B6D880F2583FDt3F7N" TargetMode = "External"/>
	<Relationship Id="rId94" Type="http://schemas.openxmlformats.org/officeDocument/2006/relationships/header" Target="header2.xml"/>
	<Relationship Id="rId95" Type="http://schemas.openxmlformats.org/officeDocument/2006/relationships/footer" Target="footer2.xml"/>
	<Relationship Id="rId96" Type="http://schemas.openxmlformats.org/officeDocument/2006/relationships/hyperlink" Target="consultantplus://offline/ref=8B8C3CD5B1A976A9E62CCEE5B5DD17B2F87C3438C65CDD51E70A8E997A2A72780182D414586C97C205A5A336F6B3459B0521E4A9DE9B6D880F2583FDt3F7N" TargetMode = "External"/>
	<Relationship Id="rId97" Type="http://schemas.openxmlformats.org/officeDocument/2006/relationships/hyperlink" Target="consultantplus://offline/ref=8B8C3CD5B1A976A9E62CCEE5B5DD17B2F87C3438C55AD55FE70B8E997A2A72780182D414586C97C205A5A336F7B3459B0521E4A9DE9B6D880F2583FDt3F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25.12.2013 N 10417
(ред. от 14.07.2023)
"Об утверждении Административного регламента по предоставлению муниципальной услуги по выдаче градостроительного плана земельного участка"</dc:title>
  <dcterms:created xsi:type="dcterms:W3CDTF">2023-10-24T13:05:43Z</dcterms:created>
</cp:coreProperties>
</file>