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06.07.2020 N 830</w:t>
              <w:br/>
              <w:t xml:space="preserve">(ред. от 14.07.2023)</w:t>
              <w:br/>
              <w:t xml:space="preserve">"Об утверждении административного регламента по предоставлению муниципальной услуги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июля 2020 г. N 830</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МУНИЦИПАЛЬНОЙ УСЛУГИ ПО ВЫДАЧЕ</w:t>
      </w:r>
    </w:p>
    <w:p>
      <w:pPr>
        <w:pStyle w:val="2"/>
        <w:jc w:val="center"/>
      </w:pPr>
      <w:r>
        <w:rPr>
          <w:sz w:val="20"/>
        </w:rPr>
        <w:t xml:space="preserve">УВЕДОМЛЕНИЯ О СООТВЕТСТВИИ (НЕСООТВЕТСТВИИ) ПОСТРОЕННЫХ</w:t>
      </w:r>
    </w:p>
    <w:p>
      <w:pPr>
        <w:pStyle w:val="2"/>
        <w:jc w:val="center"/>
      </w:pPr>
      <w:r>
        <w:rPr>
          <w:sz w:val="20"/>
        </w:rPr>
        <w:t xml:space="preserve">ИЛИ РЕКОНСТРУИРОВАННЫХ ОБЪЕКТА ИНДИВИДУАЛЬНОГО</w:t>
      </w:r>
    </w:p>
    <w:p>
      <w:pPr>
        <w:pStyle w:val="2"/>
        <w:jc w:val="center"/>
      </w:pPr>
      <w:r>
        <w:rPr>
          <w:sz w:val="20"/>
        </w:rPr>
        <w:t xml:space="preserve">ЖИЛИЩНОГО СТРОИТЕЛЬСТВА ИЛИ САДОВОГО ДОМА ТРЕБОВАНИЯМ</w:t>
      </w:r>
    </w:p>
    <w:p>
      <w:pPr>
        <w:pStyle w:val="2"/>
        <w:jc w:val="center"/>
      </w:pPr>
      <w:r>
        <w:rPr>
          <w:sz w:val="20"/>
        </w:rPr>
        <w:t xml:space="preserve">ЗАКОНОДАТЕЛЬСТВА О ГРАДОСТРОИТЕЛЬНОЙ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09.03.2022 </w:t>
            </w:r>
            <w:hyperlink w:history="0" r:id="rId7" w:tooltip="Постановление Администрации г. Вологды от 09.03.2022 N 315 &quot;О внесении изменений в постановление Администрации города Вологды от 6 июля 2020 года N 830&quot; {КонсультантПлюс}">
              <w:r>
                <w:rPr>
                  <w:sz w:val="20"/>
                  <w:color w:val="0000ff"/>
                </w:rPr>
                <w:t xml:space="preserve">N 315</w:t>
              </w:r>
            </w:hyperlink>
            <w:r>
              <w:rPr>
                <w:sz w:val="20"/>
                <w:color w:val="392c69"/>
              </w:rPr>
              <w:t xml:space="preserve">, от 14.02.2023 </w:t>
            </w:r>
            <w:hyperlink w:history="0" r:id="rId8" w:tooltip="Постановление Администрации г. Вологды от 14.02.2023 N 159 &quot;О внесении изменений в некоторые муниципальные правовые акты&quot; {КонсультантПлюс}">
              <w:r>
                <w:rPr>
                  <w:sz w:val="20"/>
                  <w:color w:val="0000ff"/>
                </w:rPr>
                <w:t xml:space="preserve">N 159</w:t>
              </w:r>
            </w:hyperlink>
            <w:r>
              <w:rPr>
                <w:sz w:val="20"/>
                <w:color w:val="392c69"/>
              </w:rPr>
              <w:t xml:space="preserve">, от 14.07.2023 </w:t>
            </w:r>
            <w:hyperlink w:history="0" r:id="rId9"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N 1129</w:t>
              </w:r>
            </w:hyperlink>
            <w:r>
              <w:rPr>
                <w:sz w:val="20"/>
                <w:color w:val="392c69"/>
              </w:rPr>
              <w:t xml:space="preserve">,</w:t>
            </w:r>
          </w:p>
          <w:p>
            <w:pPr>
              <w:pStyle w:val="0"/>
              <w:jc w:val="center"/>
            </w:pPr>
            <w:r>
              <w:rPr>
                <w:sz w:val="20"/>
                <w:color w:val="392c69"/>
              </w:rPr>
              <w:t xml:space="preserve">от 14.07.2023 </w:t>
            </w:r>
            <w:hyperlink w:history="0" r:id="rId10"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Градостроительным </w:t>
      </w:r>
      <w:hyperlink w:history="0" r:id="rId1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 </w:t>
      </w:r>
      <w:hyperlink w:history="0" r:id="rId1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 </w:t>
      </w:r>
      <w:hyperlink w:history="0" r:id="rId13"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w:history="0" r:id="rId14"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15"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jc w:val="both"/>
      </w:pPr>
      <w:r>
        <w:rPr>
          <w:sz w:val="20"/>
        </w:rPr>
        <w:t xml:space="preserve">(в ред. </w:t>
      </w:r>
      <w:hyperlink w:history="0" r:id="rId16" w:tooltip="Постановление Администрации г. Вологды от 09.03.2022 N 315 &quot;О внесении изменений в постановление Администрации города Вологды от 6 июля 2020 года N 830&quot; {КонсультантПлюс}">
        <w:r>
          <w:rPr>
            <w:sz w:val="20"/>
            <w:color w:val="0000ff"/>
          </w:rPr>
          <w:t xml:space="preserve">постановления</w:t>
        </w:r>
      </w:hyperlink>
      <w:r>
        <w:rPr>
          <w:sz w:val="20"/>
        </w:rPr>
        <w:t xml:space="preserve"> Администрации г. Вологды от 09.03.2022 N 315)</w:t>
      </w:r>
    </w:p>
    <w:p>
      <w:pPr>
        <w:pStyle w:val="0"/>
        <w:spacing w:before="200" w:line-rule="auto"/>
        <w:ind w:firstLine="540"/>
        <w:jc w:val="both"/>
      </w:pPr>
      <w:r>
        <w:rPr>
          <w:sz w:val="20"/>
        </w:rPr>
        <w:t xml:space="preserve">1. Утвердить прилагаемый административный </w:t>
      </w:r>
      <w:hyperlink w:history="0" w:anchor="P38" w:tooltip="АДМИНИСТРАТИВНЫЙ РЕГЛАМЕНТ">
        <w:r>
          <w:rPr>
            <w:sz w:val="20"/>
            <w:color w:val="0000ff"/>
          </w:rPr>
          <w:t xml:space="preserve">регламент</w:t>
        </w:r>
      </w:hyperlink>
      <w:r>
        <w:rPr>
          <w:sz w:val="20"/>
        </w:rPr>
        <w:t xml:space="preserve"> по предоставлению муниципальной услуги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pPr>
        <w:pStyle w:val="0"/>
        <w:spacing w:before="200" w:line-rule="auto"/>
        <w:ind w:firstLine="540"/>
        <w:jc w:val="both"/>
      </w:pPr>
      <w:r>
        <w:rPr>
          <w:sz w:val="20"/>
        </w:rPr>
        <w:t xml:space="preserve">2. Департаменту градостроительства Администрации города Вологды:</w:t>
      </w:r>
    </w:p>
    <w:p>
      <w:pPr>
        <w:pStyle w:val="0"/>
        <w:spacing w:before="200" w:line-rule="auto"/>
        <w:ind w:firstLine="540"/>
        <w:jc w:val="both"/>
      </w:pPr>
      <w:r>
        <w:rPr>
          <w:sz w:val="20"/>
        </w:rPr>
        <w:t xml:space="preserve">обеспечить размещение в помещениях, в которых предоставляется муниципальная услуга, информационных материалов о возможности участия граждан в общественной оценке профессиональной служебной деятельности муниципальных служащих Администрации города Вологды;</w:t>
      </w:r>
    </w:p>
    <w:p>
      <w:pPr>
        <w:pStyle w:val="0"/>
        <w:spacing w:before="200" w:line-rule="auto"/>
        <w:ind w:firstLine="540"/>
        <w:jc w:val="both"/>
      </w:pPr>
      <w:r>
        <w:rPr>
          <w:sz w:val="20"/>
        </w:rPr>
        <w:t xml:space="preserve">обеспечить обязательное информирование граждан об изучении мнения населения в целях проведения общественной оценки профессиональной служебной деятельности муниципальных служащих Администрации города Вологды при предоставлении результата муниципальной услуги;</w:t>
      </w:r>
    </w:p>
    <w:p>
      <w:pPr>
        <w:pStyle w:val="0"/>
        <w:spacing w:before="200" w:line-rule="auto"/>
        <w:ind w:firstLine="540"/>
        <w:jc w:val="both"/>
      </w:pPr>
      <w:r>
        <w:rPr>
          <w:sz w:val="20"/>
        </w:rPr>
        <w:t xml:space="preserve">обеспечить размещение муниципальной услуги 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3. Настоящее постановление подлежит официальному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jc w:val="both"/>
      </w:pPr>
      <w:r>
        <w:rPr>
          <w:sz w:val="20"/>
        </w:rPr>
      </w:r>
    </w:p>
    <w:p>
      <w:pPr>
        <w:pStyle w:val="0"/>
        <w:jc w:val="right"/>
      </w:pPr>
      <w:r>
        <w:rPr>
          <w:sz w:val="20"/>
        </w:rPr>
        <w:t xml:space="preserve">Мэр г. Вологды</w:t>
      </w:r>
    </w:p>
    <w:p>
      <w:pPr>
        <w:pStyle w:val="0"/>
        <w:jc w:val="right"/>
      </w:pPr>
      <w:r>
        <w:rPr>
          <w:sz w:val="20"/>
        </w:rPr>
        <w:t xml:space="preserve">С.А.ВОРОПАНОВ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6 июля 2020 г. N 830</w:t>
      </w:r>
    </w:p>
    <w:p>
      <w:pPr>
        <w:pStyle w:val="0"/>
        <w:jc w:val="both"/>
      </w:pPr>
      <w:r>
        <w:rPr>
          <w:sz w:val="20"/>
        </w:rPr>
      </w:r>
    </w:p>
    <w:bookmarkStart w:id="38" w:name="P38"/>
    <w:bookmarkEnd w:id="38"/>
    <w:p>
      <w:pPr>
        <w:pStyle w:val="2"/>
        <w:jc w:val="center"/>
      </w:pPr>
      <w:r>
        <w:rPr>
          <w:sz w:val="20"/>
        </w:rPr>
        <w:t xml:space="preserve">АДМИНИСТРАТИВНЫЙ РЕГЛАМЕНТ</w:t>
      </w:r>
    </w:p>
    <w:p>
      <w:pPr>
        <w:pStyle w:val="2"/>
        <w:jc w:val="center"/>
      </w:pPr>
      <w:r>
        <w:rPr>
          <w:sz w:val="20"/>
        </w:rPr>
        <w:t xml:space="preserve">ПО ПРЕДОСТАВЛЕНИЮ МУНИЦИПАЛЬНОЙ УСЛУГИ ПО ВЫДАЧЕ</w:t>
      </w:r>
    </w:p>
    <w:p>
      <w:pPr>
        <w:pStyle w:val="2"/>
        <w:jc w:val="center"/>
      </w:pPr>
      <w:r>
        <w:rPr>
          <w:sz w:val="20"/>
        </w:rPr>
        <w:t xml:space="preserve">УВЕДОМЛЕНИЯ О СООТВЕТСТВИИ (НЕСООТВЕТСТВИИ) ПОСТРОЕННЫХ</w:t>
      </w:r>
    </w:p>
    <w:p>
      <w:pPr>
        <w:pStyle w:val="2"/>
        <w:jc w:val="center"/>
      </w:pPr>
      <w:r>
        <w:rPr>
          <w:sz w:val="20"/>
        </w:rPr>
        <w:t xml:space="preserve">ИЛИ РЕКОНСТРУИРОВАННЫХ ОБЪЕКТА ИНДИВИДУАЛЬНОГО</w:t>
      </w:r>
    </w:p>
    <w:p>
      <w:pPr>
        <w:pStyle w:val="2"/>
        <w:jc w:val="center"/>
      </w:pPr>
      <w:r>
        <w:rPr>
          <w:sz w:val="20"/>
        </w:rPr>
        <w:t xml:space="preserve">ЖИЛИЩНОГО СТРОИТЕЛЬСТВА ИЛИ САДОВОГО ДОМА ТРЕБОВАНИЯМ</w:t>
      </w:r>
    </w:p>
    <w:p>
      <w:pPr>
        <w:pStyle w:val="2"/>
        <w:jc w:val="center"/>
      </w:pPr>
      <w:r>
        <w:rPr>
          <w:sz w:val="20"/>
        </w:rPr>
        <w:t xml:space="preserve">ЗАКОНОДАТЕЛЬСТВА О ГРАДОСТРОИТЕЛЬНОЙ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09.03.2022 </w:t>
            </w:r>
            <w:hyperlink w:history="0" r:id="rId17" w:tooltip="Постановление Администрации г. Вологды от 09.03.2022 N 315 &quot;О внесении изменений в постановление Администрации города Вологды от 6 июля 2020 года N 830&quot; {КонсультантПлюс}">
              <w:r>
                <w:rPr>
                  <w:sz w:val="20"/>
                  <w:color w:val="0000ff"/>
                </w:rPr>
                <w:t xml:space="preserve">N 315</w:t>
              </w:r>
            </w:hyperlink>
            <w:r>
              <w:rPr>
                <w:sz w:val="20"/>
                <w:color w:val="392c69"/>
              </w:rPr>
              <w:t xml:space="preserve">, от 14.02.2023 </w:t>
            </w:r>
            <w:hyperlink w:history="0" r:id="rId18" w:tooltip="Постановление Администрации г. Вологды от 14.02.2023 N 159 &quot;О внесении изменений в некоторые муниципальные правовые акты&quot; {КонсультантПлюс}">
              <w:r>
                <w:rPr>
                  <w:sz w:val="20"/>
                  <w:color w:val="0000ff"/>
                </w:rPr>
                <w:t xml:space="preserve">N 159</w:t>
              </w:r>
            </w:hyperlink>
            <w:r>
              <w:rPr>
                <w:sz w:val="20"/>
                <w:color w:val="392c69"/>
              </w:rPr>
              <w:t xml:space="preserve">, от 14.07.2023 </w:t>
            </w:r>
            <w:hyperlink w:history="0" r:id="rId19"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N 1129</w:t>
              </w:r>
            </w:hyperlink>
            <w:r>
              <w:rPr>
                <w:sz w:val="20"/>
                <w:color w:val="392c69"/>
              </w:rPr>
              <w:t xml:space="preserve">,</w:t>
            </w:r>
          </w:p>
          <w:p>
            <w:pPr>
              <w:pStyle w:val="0"/>
              <w:jc w:val="center"/>
            </w:pPr>
            <w:r>
              <w:rPr>
                <w:sz w:val="20"/>
                <w:color w:val="392c69"/>
              </w:rPr>
              <w:t xml:space="preserve">от 14.07.2023 </w:t>
            </w:r>
            <w:hyperlink w:history="0" r:id="rId20"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Административный регламент по предоставлению муниципальной услуги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муниципальная услуга) устанавливает порядок и стандарт предоставления муниципальной услуги.</w:t>
      </w:r>
    </w:p>
    <w:p>
      <w:pPr>
        <w:pStyle w:val="0"/>
        <w:spacing w:before="200" w:line-rule="auto"/>
        <w:ind w:firstLine="540"/>
        <w:jc w:val="both"/>
      </w:pPr>
      <w:r>
        <w:rPr>
          <w:sz w:val="20"/>
        </w:rPr>
        <w:t xml:space="preserve">1.2. Заявителями при предоставлении муниципальной услуги являются физические лица или юридические лица, являющиеся застройщиками (за исключением государственных органов и их территориальных органов, органов местного самоуправления), либо их уполномоченные представители (далее - заявители).</w:t>
      </w:r>
    </w:p>
    <w:p>
      <w:pPr>
        <w:pStyle w:val="0"/>
        <w:spacing w:before="200" w:line-rule="auto"/>
        <w:ind w:firstLine="540"/>
        <w:jc w:val="both"/>
      </w:pPr>
      <w:r>
        <w:rPr>
          <w:sz w:val="20"/>
        </w:rPr>
        <w:t xml:space="preserve">1.3. Место нахождения Департамента градостроительства Администрации города Вологды, его структурных подразделений (далее - Уполномоченный орган)</w:t>
      </w:r>
    </w:p>
    <w:p>
      <w:pPr>
        <w:pStyle w:val="0"/>
        <w:spacing w:before="200" w:line-rule="auto"/>
        <w:ind w:firstLine="540"/>
        <w:jc w:val="both"/>
      </w:pPr>
      <w:r>
        <w:rPr>
          <w:sz w:val="20"/>
        </w:rPr>
        <w:t xml:space="preserve">Почтовый адрес Уполномоченного органа: 160000, г. Вологда, ул. Ленина, д. 2.</w:t>
      </w:r>
    </w:p>
    <w:p>
      <w:pPr>
        <w:pStyle w:val="0"/>
        <w:spacing w:before="200" w:line-rule="auto"/>
        <w:ind w:firstLine="540"/>
        <w:jc w:val="both"/>
      </w:pPr>
      <w:r>
        <w:rPr>
          <w:sz w:val="20"/>
        </w:rPr>
        <w:t xml:space="preserve">График работы Уполномоченного органа:</w:t>
      </w:r>
    </w:p>
    <w:p>
      <w:pPr>
        <w:pStyle w:val="0"/>
        <w:spacing w:before="200" w:line-rule="auto"/>
        <w:ind w:firstLine="540"/>
        <w:jc w:val="both"/>
      </w:pPr>
      <w:r>
        <w:rPr>
          <w:sz w:val="20"/>
        </w:rPr>
        <w:t xml:space="preserve">понедельник - пятница: с 08.00 до 17.00, перерыв: с 12.30 до 13.30; суббота - воскресенье - выходные дни; предпраздничные дни: с 08.00 до 16.00, перерыв: с 12.30 до 13.30.</w:t>
      </w:r>
    </w:p>
    <w:p>
      <w:pPr>
        <w:pStyle w:val="0"/>
        <w:spacing w:before="200" w:line-rule="auto"/>
        <w:ind w:firstLine="540"/>
        <w:jc w:val="both"/>
      </w:pPr>
      <w:r>
        <w:rPr>
          <w:sz w:val="20"/>
        </w:rPr>
        <w:t xml:space="preserve">Абзац утратил силу. - </w:t>
      </w:r>
      <w:hyperlink w:history="0" r:id="rId21" w:tooltip="Постановление Администрации г. Вологды от 14.02.2023 N 159 &quot;О внесении изменений в некоторые муниципальные правовые акты&quot; {КонсультантПлюс}">
        <w:r>
          <w:rPr>
            <w:sz w:val="20"/>
            <w:color w:val="0000ff"/>
          </w:rPr>
          <w:t xml:space="preserve">Постановление</w:t>
        </w:r>
      </w:hyperlink>
      <w:r>
        <w:rPr>
          <w:sz w:val="20"/>
        </w:rPr>
        <w:t xml:space="preserve"> Администрации г. Вологды от 14.02.2023 N 159.</w:t>
      </w:r>
    </w:p>
    <w:p>
      <w:pPr>
        <w:pStyle w:val="0"/>
        <w:spacing w:before="200" w:line-rule="auto"/>
        <w:ind w:firstLine="540"/>
        <w:jc w:val="both"/>
      </w:pPr>
      <w:r>
        <w:rPr>
          <w:sz w:val="20"/>
        </w:rPr>
        <w:t xml:space="preserve">График личного приема руководителя Уполномоченного органа: четверг (по предварительной записи): с 15.00 до 17.00.</w:t>
      </w:r>
    </w:p>
    <w:p>
      <w:pPr>
        <w:pStyle w:val="0"/>
        <w:spacing w:before="200" w:line-rule="auto"/>
        <w:ind w:firstLine="540"/>
        <w:jc w:val="both"/>
      </w:pPr>
      <w:r>
        <w:rPr>
          <w:sz w:val="20"/>
        </w:rPr>
        <w:t xml:space="preserve">Телефон для информирования по вопросам, связанным с предоставлением муниципальной услуги: (8172) 72-91-96, 72-90-22.</w:t>
      </w:r>
    </w:p>
    <w:p>
      <w:pPr>
        <w:pStyle w:val="0"/>
        <w:spacing w:before="200" w:line-rule="auto"/>
        <w:ind w:firstLine="540"/>
        <w:jc w:val="both"/>
      </w:pPr>
      <w:r>
        <w:rPr>
          <w:sz w:val="20"/>
        </w:rPr>
        <w:t xml:space="preserve">Адрес официального сайта Администрации города Вологды в информационно-телекоммуникационной сети "Интернет" (далее - Интернет-сайт): </w:t>
      </w:r>
      <w:r>
        <w:rPr>
          <w:sz w:val="20"/>
        </w:rPr>
        <w:t xml:space="preserve">https://vologda.gosuslugi.ru</w:t>
      </w:r>
      <w:r>
        <w:rPr>
          <w:sz w:val="20"/>
        </w:rPr>
        <w:t xml:space="preserve">.</w:t>
      </w:r>
    </w:p>
    <w:p>
      <w:pPr>
        <w:pStyle w:val="0"/>
        <w:jc w:val="both"/>
      </w:pPr>
      <w:r>
        <w:rPr>
          <w:sz w:val="20"/>
        </w:rPr>
        <w:t xml:space="preserve">(в ред. </w:t>
      </w:r>
      <w:hyperlink w:history="0" r:id="rId22"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14.07.2023 N 1132)</w:t>
      </w:r>
    </w:p>
    <w:p>
      <w:pPr>
        <w:pStyle w:val="0"/>
        <w:spacing w:before="200" w:line-rule="auto"/>
        <w:ind w:firstLine="540"/>
        <w:jc w:val="both"/>
      </w:pPr>
      <w:r>
        <w:rPr>
          <w:sz w:val="20"/>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r>
        <w:rPr>
          <w:sz w:val="20"/>
        </w:rPr>
        <w:t xml:space="preserve">https://www.gosuslugi.ru</w:t>
      </w:r>
      <w:r>
        <w:rPr>
          <w:sz w:val="20"/>
        </w:rPr>
        <w:t xml:space="preserve">.</w:t>
      </w:r>
    </w:p>
    <w:p>
      <w:pPr>
        <w:pStyle w:val="0"/>
        <w:spacing w:before="200" w:line-rule="auto"/>
        <w:ind w:firstLine="540"/>
        <w:jc w:val="both"/>
      </w:pPr>
      <w:r>
        <w:rPr>
          <w:sz w:val="20"/>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r>
        <w:rPr>
          <w:sz w:val="20"/>
        </w:rPr>
        <w:t xml:space="preserve">https://gosuslugi35.ru</w:t>
      </w:r>
      <w:r>
        <w:rPr>
          <w:sz w:val="20"/>
        </w:rPr>
        <w:t xml:space="preserve">.</w:t>
      </w:r>
    </w:p>
    <w:p>
      <w:pPr>
        <w:pStyle w:val="0"/>
        <w:spacing w:before="200" w:line-rule="auto"/>
        <w:ind w:firstLine="540"/>
        <w:jc w:val="both"/>
      </w:pPr>
      <w:r>
        <w:rPr>
          <w:sz w:val="20"/>
        </w:rPr>
        <w:t xml:space="preserve">Сведения о месте нахождения муниципального казенного учреждения "Многофункциональный центр организации предоставления государственных и муниципальных услуг в городе Вологде" (далее - МФЦ), контактных телефонах, адресах электронной почты, графике работы и адресе официального сайта в информационно-телекоммуникационной сети "Интернет" (далее - официальный сайт МФЦ) приводятся в </w:t>
      </w:r>
      <w:hyperlink w:history="0" w:anchor="P366" w:tooltip="Приложение N 1">
        <w:r>
          <w:rPr>
            <w:sz w:val="20"/>
            <w:color w:val="0000ff"/>
          </w:rPr>
          <w:t xml:space="preserve">приложении N 1</w:t>
        </w:r>
      </w:hyperlink>
      <w:r>
        <w:rPr>
          <w:sz w:val="20"/>
        </w:rPr>
        <w:t xml:space="preserve"> к настоящему административному регламенту.</w:t>
      </w:r>
    </w:p>
    <w:p>
      <w:pPr>
        <w:pStyle w:val="0"/>
        <w:jc w:val="both"/>
      </w:pPr>
      <w:r>
        <w:rPr>
          <w:sz w:val="20"/>
        </w:rPr>
        <w:t xml:space="preserve">(в ред. </w:t>
      </w:r>
      <w:hyperlink w:history="0" r:id="rId23" w:tooltip="Постановление Администрации г. Вологды от 09.03.2022 N 315 &quot;О внесении изменений в постановление Администрации города Вологды от 6 июля 2020 года N 830&quot; {КонсультантПлюс}">
        <w:r>
          <w:rPr>
            <w:sz w:val="20"/>
            <w:color w:val="0000ff"/>
          </w:rPr>
          <w:t xml:space="preserve">постановления</w:t>
        </w:r>
      </w:hyperlink>
      <w:r>
        <w:rPr>
          <w:sz w:val="20"/>
        </w:rPr>
        <w:t xml:space="preserve"> Администрации г. Вологды от 09.03.2022 N 315)</w:t>
      </w:r>
    </w:p>
    <w:p>
      <w:pPr>
        <w:pStyle w:val="0"/>
        <w:spacing w:before="200" w:line-rule="auto"/>
        <w:ind w:firstLine="540"/>
        <w:jc w:val="both"/>
      </w:pPr>
      <w:r>
        <w:rPr>
          <w:sz w:val="20"/>
        </w:rPr>
        <w:t xml:space="preserve">1.4. Способы получения информации о правилах предоставления муниципальной услуги: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связи;</w:t>
      </w:r>
    </w:p>
    <w:p>
      <w:pPr>
        <w:pStyle w:val="0"/>
        <w:spacing w:before="200" w:line-rule="auto"/>
        <w:ind w:firstLine="540"/>
        <w:jc w:val="both"/>
      </w:pPr>
      <w:r>
        <w:rPr>
          <w:sz w:val="20"/>
        </w:rPr>
        <w:t xml:space="preserve">посредством электронной почты;</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на информационных стендах в помещениях Уполномоченного органа, МФЦ;</w:t>
      </w:r>
    </w:p>
    <w:p>
      <w:pPr>
        <w:pStyle w:val="0"/>
        <w:spacing w:before="200" w:line-rule="auto"/>
        <w:ind w:firstLine="540"/>
        <w:jc w:val="both"/>
      </w:pPr>
      <w:r>
        <w:rPr>
          <w:sz w:val="20"/>
        </w:rPr>
        <w:t xml:space="preserve">в информационно-телекоммуникационных сетях общего пользования:</w:t>
      </w:r>
    </w:p>
    <w:p>
      <w:pPr>
        <w:pStyle w:val="0"/>
        <w:spacing w:before="200" w:line-rule="auto"/>
        <w:ind w:firstLine="540"/>
        <w:jc w:val="both"/>
      </w:pPr>
      <w:r>
        <w:rPr>
          <w:sz w:val="20"/>
        </w:rPr>
        <w:t xml:space="preserve">на Интернет-сайте;</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1.5. Порядок информирования о предоставлении муниципальной услуги</w:t>
      </w:r>
    </w:p>
    <w:p>
      <w:pPr>
        <w:pStyle w:val="0"/>
        <w:spacing w:before="200" w:line-rule="auto"/>
        <w:ind w:firstLine="540"/>
        <w:jc w:val="both"/>
      </w:pPr>
      <w:r>
        <w:rPr>
          <w:sz w:val="20"/>
        </w:rPr>
        <w:t xml:space="preserve">1.5.1. Информирование о предоставлении муниципальной услуги осуществляется по следующим вопросам:</w:t>
      </w:r>
    </w:p>
    <w:p>
      <w:pPr>
        <w:pStyle w:val="0"/>
        <w:spacing w:before="200" w:line-rule="auto"/>
        <w:ind w:firstLine="540"/>
        <w:jc w:val="both"/>
      </w:pPr>
      <w:r>
        <w:rPr>
          <w:sz w:val="20"/>
        </w:rPr>
        <w:t xml:space="preserve">место нахождения Уполномоченного органа, его структурных подразделений, МФЦ;</w:t>
      </w:r>
    </w:p>
    <w:p>
      <w:pPr>
        <w:pStyle w:val="0"/>
        <w:spacing w:before="200" w:line-rule="auto"/>
        <w:ind w:firstLine="540"/>
        <w:jc w:val="both"/>
      </w:pPr>
      <w:r>
        <w:rPr>
          <w:sz w:val="20"/>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pPr>
        <w:pStyle w:val="0"/>
        <w:spacing w:before="200" w:line-rule="auto"/>
        <w:ind w:firstLine="540"/>
        <w:jc w:val="both"/>
      </w:pPr>
      <w:r>
        <w:rPr>
          <w:sz w:val="20"/>
        </w:rPr>
        <w:t xml:space="preserve">графики работы Уполномоченного органа, МФЦ;</w:t>
      </w:r>
    </w:p>
    <w:p>
      <w:pPr>
        <w:pStyle w:val="0"/>
        <w:spacing w:before="200" w:line-rule="auto"/>
        <w:ind w:firstLine="540"/>
        <w:jc w:val="both"/>
      </w:pPr>
      <w:r>
        <w:rPr>
          <w:sz w:val="20"/>
        </w:rPr>
        <w:t xml:space="preserve">адреса сайта в сети "Интернет" Уполномоченного органа, официального сайта МФЦ;</w:t>
      </w:r>
    </w:p>
    <w:p>
      <w:pPr>
        <w:pStyle w:val="0"/>
        <w:spacing w:before="200" w:line-rule="auto"/>
        <w:ind w:firstLine="540"/>
        <w:jc w:val="both"/>
      </w:pPr>
      <w:r>
        <w:rPr>
          <w:sz w:val="20"/>
        </w:rPr>
        <w:t xml:space="preserve">адреса электронной почты Уполномоченного органа, МФЦ;</w:t>
      </w:r>
    </w:p>
    <w:p>
      <w:pPr>
        <w:pStyle w:val="0"/>
        <w:spacing w:before="200" w:line-rule="auto"/>
        <w:ind w:firstLine="540"/>
        <w:jc w:val="both"/>
      </w:pPr>
      <w:r>
        <w:rPr>
          <w:sz w:val="20"/>
        </w:rPr>
        <w:t xml:space="preserve">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0"/>
        <w:spacing w:before="200" w:line-rule="auto"/>
        <w:ind w:firstLine="540"/>
        <w:jc w:val="both"/>
      </w:pPr>
      <w:r>
        <w:rPr>
          <w:sz w:val="20"/>
        </w:rPr>
        <w:t xml:space="preserve">ход предоставления муниципальной услуги;</w:t>
      </w:r>
    </w:p>
    <w:p>
      <w:pPr>
        <w:pStyle w:val="0"/>
        <w:spacing w:before="200" w:line-rule="auto"/>
        <w:ind w:firstLine="540"/>
        <w:jc w:val="both"/>
      </w:pPr>
      <w:r>
        <w:rPr>
          <w:sz w:val="20"/>
        </w:rPr>
        <w:t xml:space="preserve">административные процедуры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w:t>
      </w:r>
    </w:p>
    <w:p>
      <w:pPr>
        <w:pStyle w:val="0"/>
        <w:spacing w:before="200" w:line-rule="auto"/>
        <w:ind w:firstLine="540"/>
        <w:jc w:val="both"/>
      </w:pPr>
      <w:r>
        <w:rPr>
          <w:sz w:val="20"/>
        </w:rPr>
        <w:t xml:space="preserve">порядок и формы контроля за предоставлением муниципальной услуги;</w:t>
      </w:r>
    </w:p>
    <w:p>
      <w:pPr>
        <w:pStyle w:val="0"/>
        <w:spacing w:before="200" w:line-rule="auto"/>
        <w:ind w:firstLine="540"/>
        <w:jc w:val="both"/>
      </w:pPr>
      <w:r>
        <w:rPr>
          <w:sz w:val="20"/>
        </w:rPr>
        <w:t xml:space="preserve">основания для отказа в предоставлении муниципальной услуги;</w:t>
      </w:r>
    </w:p>
    <w:p>
      <w:pPr>
        <w:pStyle w:val="0"/>
        <w:spacing w:before="200" w:line-rule="auto"/>
        <w:ind w:firstLine="540"/>
        <w:jc w:val="both"/>
      </w:pPr>
      <w:r>
        <w:rPr>
          <w:sz w:val="20"/>
        </w:rPr>
        <w:t xml:space="preserve">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МФЦ, его работников, а также решений, принятых в ходе предоставления муниципальной услуги;</w:t>
      </w:r>
    </w:p>
    <w:p>
      <w:pPr>
        <w:pStyle w:val="0"/>
        <w:spacing w:before="200" w:line-rule="auto"/>
        <w:ind w:firstLine="540"/>
        <w:jc w:val="both"/>
      </w:pPr>
      <w:r>
        <w:rPr>
          <w:sz w:val="20"/>
        </w:rPr>
        <w:t xml:space="preserve">иная информация о деятельности Уполномоченного органа в соответствии с Федеральным </w:t>
      </w:r>
      <w:hyperlink w:history="0" r:id="rId24"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pPr>
        <w:pStyle w:val="0"/>
        <w:spacing w:before="200" w:line-rule="auto"/>
        <w:ind w:firstLine="540"/>
        <w:jc w:val="both"/>
      </w:pPr>
      <w:r>
        <w:rPr>
          <w:sz w:val="20"/>
        </w:rPr>
        <w:t xml:space="preserve">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0"/>
        <w:spacing w:before="200" w:line-rule="auto"/>
        <w:ind w:firstLine="540"/>
        <w:jc w:val="both"/>
      </w:pPr>
      <w:r>
        <w:rPr>
          <w:sz w:val="20"/>
        </w:rPr>
        <w:t xml:space="preserve">Информирование проводится на русском языке в форме индивидуального и (или) публичного информирования.</w:t>
      </w:r>
    </w:p>
    <w:p>
      <w:pPr>
        <w:pStyle w:val="0"/>
        <w:spacing w:before="200" w:line-rule="auto"/>
        <w:ind w:firstLine="540"/>
        <w:jc w:val="both"/>
      </w:pPr>
      <w:r>
        <w:rPr>
          <w:sz w:val="20"/>
        </w:rPr>
        <w:t xml:space="preserve">1.5.3. Индивидуальное устное информирование осуществляется специалистами, ответственными за информирование, при обращении заявителей за информацией лично или по телефону.</w:t>
      </w:r>
    </w:p>
    <w:p>
      <w:pPr>
        <w:pStyle w:val="0"/>
        <w:spacing w:before="200" w:line-rule="auto"/>
        <w:ind w:firstLine="540"/>
        <w:jc w:val="both"/>
      </w:pPr>
      <w:r>
        <w:rPr>
          <w:sz w:val="20"/>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0"/>
        <w:spacing w:before="200" w:line-rule="auto"/>
        <w:ind w:firstLine="540"/>
        <w:jc w:val="both"/>
      </w:pPr>
      <w:r>
        <w:rPr>
          <w:sz w:val="20"/>
        </w:rPr>
        <w:t xml:space="preserve">В случае если предоставление информации, необходимой заявителю, не представляется возможным посредством телефона, специалист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0"/>
        <w:spacing w:before="200" w:line-rule="auto"/>
        <w:ind w:firstLine="540"/>
        <w:jc w:val="both"/>
      </w:pPr>
      <w:r>
        <w:rPr>
          <w:sz w:val="20"/>
        </w:rPr>
        <w:t xml:space="preserve">При ответе на телефонные звонки специалист,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pPr>
        <w:pStyle w:val="0"/>
        <w:spacing w:before="200" w:line-rule="auto"/>
        <w:ind w:firstLine="540"/>
        <w:jc w:val="both"/>
      </w:pPr>
      <w:r>
        <w:rPr>
          <w:sz w:val="20"/>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0"/>
        <w:spacing w:before="200" w:line-rule="auto"/>
        <w:ind w:firstLine="540"/>
        <w:jc w:val="both"/>
      </w:pPr>
      <w:r>
        <w:rPr>
          <w:sz w:val="20"/>
        </w:rPr>
        <w:t xml:space="preserve">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0"/>
        <w:spacing w:before="200" w:line-rule="auto"/>
        <w:ind w:firstLine="540"/>
        <w:jc w:val="both"/>
      </w:pPr>
      <w:r>
        <w:rPr>
          <w:sz w:val="20"/>
        </w:rPr>
        <w:t xml:space="preserve">Ответ на заявление предоставляется в простой, четкой форме с указанием фамилии, имени, отчества (последнее - при наличии),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pPr>
        <w:pStyle w:val="0"/>
        <w:spacing w:before="200" w:line-rule="auto"/>
        <w:ind w:firstLine="540"/>
        <w:jc w:val="both"/>
      </w:pPr>
      <w:r>
        <w:rPr>
          <w:sz w:val="20"/>
        </w:rPr>
        <w:t xml:space="preserve">1.5.5. Публичное устное информирование осуществляется посредством привлечения средств массовой информации: радио, телевидения. Выступления специалистов, ответственных за информирование, по радио и телевидению согласовываются с руководителем Уполномоченного органа.</w:t>
      </w:r>
    </w:p>
    <w:p>
      <w:pPr>
        <w:pStyle w:val="0"/>
        <w:spacing w:before="200" w:line-rule="auto"/>
        <w:ind w:firstLine="540"/>
        <w:jc w:val="both"/>
      </w:pPr>
      <w:r>
        <w:rPr>
          <w:sz w:val="20"/>
        </w:rPr>
        <w:t xml:space="preserve">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pPr>
        <w:pStyle w:val="0"/>
        <w:spacing w:before="200" w:line-rule="auto"/>
        <w:ind w:firstLine="540"/>
        <w:jc w:val="both"/>
      </w:pPr>
      <w:r>
        <w:rPr>
          <w:sz w:val="20"/>
        </w:rPr>
        <w:t xml:space="preserve">в средствах массовой информации;</w:t>
      </w:r>
    </w:p>
    <w:p>
      <w:pPr>
        <w:pStyle w:val="0"/>
        <w:spacing w:before="200" w:line-rule="auto"/>
        <w:ind w:firstLine="540"/>
        <w:jc w:val="both"/>
      </w:pPr>
      <w:r>
        <w:rPr>
          <w:sz w:val="20"/>
        </w:rPr>
        <w:t xml:space="preserve">на Интернет-сайте;</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на информационных стендах Уполномоченного органа, МФЦ.</w:t>
      </w:r>
    </w:p>
    <w:p>
      <w:pPr>
        <w:pStyle w:val="0"/>
        <w:jc w:val="both"/>
      </w:pPr>
      <w:r>
        <w:rPr>
          <w:sz w:val="20"/>
        </w:rPr>
      </w:r>
    </w:p>
    <w:p>
      <w:pPr>
        <w:pStyle w:val="2"/>
        <w:outlineLvl w:val="1"/>
        <w:jc w:val="center"/>
      </w:pPr>
      <w:r>
        <w:rPr>
          <w:sz w:val="20"/>
        </w:rPr>
        <w:t xml:space="preserve">2. Стандарт предоставления муниципальной услуги</w:t>
      </w:r>
    </w:p>
    <w:p>
      <w:pPr>
        <w:pStyle w:val="0"/>
        <w:jc w:val="both"/>
      </w:pPr>
      <w:r>
        <w:rPr>
          <w:sz w:val="20"/>
        </w:rPr>
      </w:r>
    </w:p>
    <w:p>
      <w:pPr>
        <w:pStyle w:val="0"/>
        <w:ind w:firstLine="540"/>
        <w:jc w:val="both"/>
      </w:pPr>
      <w:r>
        <w:rPr>
          <w:sz w:val="20"/>
        </w:rPr>
        <w:t xml:space="preserve">2.1. Наименование муниципальной услуги</w:t>
      </w:r>
    </w:p>
    <w:p>
      <w:pPr>
        <w:pStyle w:val="0"/>
        <w:spacing w:before="200" w:line-rule="auto"/>
        <w:ind w:firstLine="540"/>
        <w:jc w:val="both"/>
      </w:pPr>
      <w:r>
        <w:rPr>
          <w:sz w:val="20"/>
        </w:rPr>
        <w:t xml:space="preserve">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pPr>
        <w:pStyle w:val="0"/>
        <w:spacing w:before="200" w:line-rule="auto"/>
        <w:ind w:firstLine="540"/>
        <w:jc w:val="both"/>
      </w:pPr>
      <w:r>
        <w:rPr>
          <w:sz w:val="20"/>
        </w:rPr>
        <w:t xml:space="preserve">2.2. Наименование органа местного самоуправления, предоставляющего муниципальную услугу</w:t>
      </w:r>
    </w:p>
    <w:p>
      <w:pPr>
        <w:pStyle w:val="0"/>
        <w:spacing w:before="200" w:line-rule="auto"/>
        <w:ind w:firstLine="540"/>
        <w:jc w:val="both"/>
      </w:pPr>
      <w:r>
        <w:rPr>
          <w:sz w:val="20"/>
        </w:rPr>
        <w:t xml:space="preserve">2.2.1. Муниципальная услуга предоставляется:</w:t>
      </w:r>
    </w:p>
    <w:p>
      <w:pPr>
        <w:pStyle w:val="0"/>
        <w:spacing w:before="200" w:line-rule="auto"/>
        <w:ind w:firstLine="540"/>
        <w:jc w:val="both"/>
      </w:pPr>
      <w:r>
        <w:rPr>
          <w:sz w:val="20"/>
        </w:rPr>
        <w:t xml:space="preserve">Администрацией города Вологды в лице Уполномоченного органа;</w:t>
      </w:r>
    </w:p>
    <w:p>
      <w:pPr>
        <w:pStyle w:val="0"/>
        <w:spacing w:before="200" w:line-rule="auto"/>
        <w:ind w:firstLine="540"/>
        <w:jc w:val="both"/>
      </w:pPr>
      <w:r>
        <w:rPr>
          <w:sz w:val="20"/>
        </w:rPr>
        <w:t xml:space="preserve">МФЦ - в части приема документов и передачи их на рассмотрение в Уполномоченный орган (при условии заключения соглашения о взаимодействии с МФЦ по вопросу оказания муниципальной услуги).</w:t>
      </w:r>
    </w:p>
    <w:p>
      <w:pPr>
        <w:pStyle w:val="0"/>
        <w:spacing w:before="200" w:line-rule="auto"/>
        <w:ind w:firstLine="540"/>
        <w:jc w:val="both"/>
      </w:pPr>
      <w:r>
        <w:rPr>
          <w:sz w:val="20"/>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0"/>
        <w:spacing w:before="200" w:line-rule="auto"/>
        <w:ind w:firstLine="540"/>
        <w:jc w:val="both"/>
      </w:pPr>
      <w:r>
        <w:rPr>
          <w:sz w:val="20"/>
        </w:rPr>
        <w:t xml:space="preserve">2.3. Результат предоставления муниципальной услуги</w:t>
      </w:r>
    </w:p>
    <w:p>
      <w:pPr>
        <w:pStyle w:val="0"/>
        <w:spacing w:before="200" w:line-rule="auto"/>
        <w:ind w:firstLine="540"/>
        <w:jc w:val="both"/>
      </w:pPr>
      <w:r>
        <w:rPr>
          <w:sz w:val="20"/>
        </w:rPr>
        <w:t xml:space="preserve">Результатом предоставления муниципальной услуги является:</w:t>
      </w:r>
    </w:p>
    <w:p>
      <w:pPr>
        <w:pStyle w:val="0"/>
        <w:spacing w:before="200" w:line-rule="auto"/>
        <w:ind w:firstLine="540"/>
        <w:jc w:val="both"/>
      </w:pPr>
      <w:r>
        <w:rPr>
          <w:sz w:val="20"/>
        </w:rPr>
        <w:t xml:space="preserve">направление (вручение)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pPr>
        <w:pStyle w:val="0"/>
        <w:spacing w:before="200" w:line-rule="auto"/>
        <w:ind w:firstLine="540"/>
        <w:jc w:val="both"/>
      </w:pPr>
      <w:r>
        <w:rPr>
          <w:sz w:val="20"/>
        </w:rPr>
        <w:t xml:space="preserve">направление (вручение)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pPr>
        <w:pStyle w:val="0"/>
        <w:spacing w:before="200" w:line-rule="auto"/>
        <w:ind w:firstLine="540"/>
        <w:jc w:val="both"/>
      </w:pPr>
      <w:r>
        <w:rPr>
          <w:sz w:val="20"/>
        </w:rPr>
        <w:t xml:space="preserve">2.4. Срок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 составляет 7 рабочих дней со дня поступления в Уполномоченный орган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pPr>
        <w:pStyle w:val="0"/>
        <w:spacing w:before="200" w:line-rule="auto"/>
        <w:ind w:firstLine="540"/>
        <w:jc w:val="both"/>
      </w:pPr>
      <w:r>
        <w:rPr>
          <w:sz w:val="20"/>
        </w:rPr>
        <w:t xml:space="preserve">2.5. Нормативные правовые акты, непосредственно регулирующие отношения, возникающие в связи с предоставлением муниципальной услуги:</w:t>
      </w:r>
    </w:p>
    <w:p>
      <w:pPr>
        <w:pStyle w:val="0"/>
        <w:spacing w:before="200" w:line-rule="auto"/>
        <w:ind w:firstLine="540"/>
        <w:jc w:val="both"/>
      </w:pPr>
      <w:r>
        <w:rPr>
          <w:sz w:val="20"/>
        </w:rPr>
        <w:t xml:space="preserve">Градостроительный </w:t>
      </w:r>
      <w:hyperlink w:history="0" r:id="rId2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Федеральный </w:t>
      </w:r>
      <w:hyperlink w:history="0" r:id="rId26"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w:t>
        </w:r>
      </w:hyperlink>
      <w:r>
        <w:rPr>
          <w:sz w:val="20"/>
        </w:rPr>
        <w:t xml:space="preserve"> от 25 июня 2002 года N 73-ФЗ "Об объектах культурного наследия (памятниках истории и культуры) народов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2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2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Федеральный </w:t>
      </w:r>
      <w:hyperlink w:history="0" r:id="rId29"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pPr>
        <w:pStyle w:val="0"/>
        <w:spacing w:before="200" w:line-rule="auto"/>
        <w:ind w:firstLine="540"/>
        <w:jc w:val="both"/>
      </w:pPr>
      <w:hyperlink w:history="0" r:id="rId30"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приказ</w:t>
        </w:r>
      </w:hyperlink>
      <w:r>
        <w:rPr>
          <w:sz w:val="20"/>
        </w:rPr>
        <w:t xml:space="preserve"> Министерства строительства Российской Федерации от 19 сентября 2018 года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pPr>
        <w:pStyle w:val="0"/>
        <w:spacing w:before="200" w:line-rule="auto"/>
        <w:ind w:firstLine="540"/>
        <w:jc w:val="both"/>
      </w:pPr>
      <w:hyperlink w:history="0" r:id="rId31" w:tooltip="Закон Вологодской области от 01.05.2006 N 1446-ОЗ (ред. от 06.10.2023) &quot;О регулировании градостроительной деятельности на территории Вологодской области&quot; (принят Постановлением ЗС Вологодской области от 19.04.2006 N 238) {КонсультантПлюс}">
        <w:r>
          <w:rPr>
            <w:sz w:val="20"/>
            <w:color w:val="0000ff"/>
          </w:rPr>
          <w:t xml:space="preserve">закон</w:t>
        </w:r>
      </w:hyperlink>
      <w:r>
        <w:rPr>
          <w:sz w:val="20"/>
        </w:rPr>
        <w:t xml:space="preserve"> Вологодской области от 1 мая 2006 года N 1446-ОЗ "О регулировании градостроительной деятельности на территории Вологодской области" (с последующими изменениями);</w:t>
      </w:r>
    </w:p>
    <w:p>
      <w:pPr>
        <w:pStyle w:val="0"/>
        <w:spacing w:before="200" w:line-rule="auto"/>
        <w:ind w:firstLine="540"/>
        <w:jc w:val="both"/>
      </w:pPr>
      <w:hyperlink w:history="0" r:id="rId32"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Устав</w:t>
        </w:r>
      </w:hyperlink>
      <w:r>
        <w:rPr>
          <w:sz w:val="20"/>
        </w:rPr>
        <w:t xml:space="preserve"> городского округа города Вологды, принятый решением Вологодской городской Думы от 25 августа 2005 года N 301 (с последующими изменениями);</w:t>
      </w:r>
    </w:p>
    <w:p>
      <w:pPr>
        <w:pStyle w:val="0"/>
        <w:jc w:val="both"/>
      </w:pPr>
      <w:r>
        <w:rPr>
          <w:sz w:val="20"/>
        </w:rPr>
        <w:t xml:space="preserve">(в ред. </w:t>
      </w:r>
      <w:hyperlink w:history="0" r:id="rId33" w:tooltip="Постановление Администрации г. Вологды от 09.03.2022 N 315 &quot;О внесении изменений в постановление Администрации города Вологды от 6 июля 2020 года N 830&quot; {КонсультантПлюс}">
        <w:r>
          <w:rPr>
            <w:sz w:val="20"/>
            <w:color w:val="0000ff"/>
          </w:rPr>
          <w:t xml:space="preserve">постановления</w:t>
        </w:r>
      </w:hyperlink>
      <w:r>
        <w:rPr>
          <w:sz w:val="20"/>
        </w:rPr>
        <w:t xml:space="preserve"> Администрации г. Вологды от 09.03.2022 N 315)</w:t>
      </w:r>
    </w:p>
    <w:p>
      <w:pPr>
        <w:pStyle w:val="0"/>
        <w:spacing w:before="200" w:line-rule="auto"/>
        <w:ind w:firstLine="540"/>
        <w:jc w:val="both"/>
      </w:pPr>
      <w:r>
        <w:rPr>
          <w:sz w:val="20"/>
        </w:rPr>
        <w:t xml:space="preserve">настоящий административный регламент.</w:t>
      </w:r>
    </w:p>
    <w:bookmarkStart w:id="135" w:name="P135"/>
    <w:bookmarkEnd w:id="135"/>
    <w:p>
      <w:pPr>
        <w:pStyle w:val="0"/>
        <w:spacing w:before="200" w:line-rule="auto"/>
        <w:ind w:firstLine="540"/>
        <w:jc w:val="both"/>
      </w:pPr>
      <w:r>
        <w:rPr>
          <w:sz w:val="20"/>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bookmarkStart w:id="136" w:name="P136"/>
    <w:bookmarkEnd w:id="136"/>
    <w:p>
      <w:pPr>
        <w:pStyle w:val="0"/>
        <w:spacing w:before="200" w:line-rule="auto"/>
        <w:ind w:firstLine="540"/>
        <w:jc w:val="both"/>
      </w:pPr>
      <w:r>
        <w:rPr>
          <w:sz w:val="20"/>
        </w:rPr>
        <w:t xml:space="preserve">2.6.1. Для получения уведомления о соответствии (уведомления о несоответствии) заявитель представляет (направляет):</w:t>
      </w:r>
    </w:p>
    <w:p>
      <w:pPr>
        <w:pStyle w:val="0"/>
        <w:spacing w:before="200" w:line-rule="auto"/>
        <w:ind w:firstLine="540"/>
        <w:jc w:val="both"/>
      </w:pPr>
      <w:r>
        <w:rPr>
          <w:sz w:val="20"/>
        </w:rPr>
        <w:t xml:space="preserve">1) </w:t>
      </w:r>
      <w:hyperlink w:history="0" w:anchor="P406" w:tooltip="УВЕДОМЛЕНИЕ">
        <w:r>
          <w:rPr>
            <w:sz w:val="20"/>
            <w:color w:val="0000ff"/>
          </w:rPr>
          <w:t xml:space="preserve">уведомление</w:t>
        </w:r>
      </w:hyperlink>
      <w:r>
        <w:rPr>
          <w:sz w:val="20"/>
        </w:rPr>
        <w:t xml:space="preserve"> об окончании строительства по форме согласно приложению N 2 к настоящему административному регламенту, утвержденной </w:t>
      </w:r>
      <w:hyperlink w:history="0" r:id="rId34"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от 19 сентября 2018 года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pPr>
        <w:pStyle w:val="0"/>
        <w:spacing w:before="200" w:line-rule="auto"/>
        <w:ind w:firstLine="540"/>
        <w:jc w:val="both"/>
      </w:pPr>
      <w:r>
        <w:rPr>
          <w:sz w:val="20"/>
        </w:rPr>
        <w:t xml:space="preserve">Уведомление об окончании строительства заполняется разборчиво, в машинописном виде или от руки. Уведомление об окончании строительства заверяется подписью заявителя (его уполномоченного представителя).</w:t>
      </w:r>
    </w:p>
    <w:p>
      <w:pPr>
        <w:pStyle w:val="0"/>
        <w:spacing w:before="200" w:line-rule="auto"/>
        <w:ind w:firstLine="540"/>
        <w:jc w:val="both"/>
      </w:pPr>
      <w:r>
        <w:rPr>
          <w:sz w:val="20"/>
        </w:rPr>
        <w:t xml:space="preserve">Уведомление об окончании строительства,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полностью в заявление от руки свои фамилию, имя, отчество (последнее - при наличии) полностью и ставит подпись.</w:t>
      </w:r>
    </w:p>
    <w:p>
      <w:pPr>
        <w:pStyle w:val="0"/>
        <w:spacing w:before="200" w:line-rule="auto"/>
        <w:ind w:firstLine="540"/>
        <w:jc w:val="both"/>
      </w:pPr>
      <w:r>
        <w:rPr>
          <w:sz w:val="20"/>
        </w:rPr>
        <w:t xml:space="preserve">Уведомление об окончании строительства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pPr>
        <w:pStyle w:val="0"/>
        <w:spacing w:before="200" w:line-rule="auto"/>
        <w:ind w:firstLine="540"/>
        <w:jc w:val="both"/>
      </w:pPr>
      <w:r>
        <w:rPr>
          <w:sz w:val="20"/>
        </w:rPr>
        <w:t xml:space="preserve">При заполнении уведомления об окончании строительства не допускается использование сокращений слов и аббревиатур.</w:t>
      </w:r>
    </w:p>
    <w:p>
      <w:pPr>
        <w:pStyle w:val="0"/>
        <w:spacing w:before="200" w:line-rule="auto"/>
        <w:ind w:firstLine="540"/>
        <w:jc w:val="both"/>
      </w:pPr>
      <w:r>
        <w:rPr>
          <w:sz w:val="20"/>
        </w:rPr>
        <w:t xml:space="preserve">Форма уведомления об окончании строительства размещается на Интернет-сайте с возможностью бесплатного копирования (скачивания);</w:t>
      </w:r>
    </w:p>
    <w:p>
      <w:pPr>
        <w:pStyle w:val="0"/>
        <w:spacing w:before="200" w:line-rule="auto"/>
        <w:ind w:firstLine="540"/>
        <w:jc w:val="both"/>
      </w:pPr>
      <w:r>
        <w:rPr>
          <w:sz w:val="20"/>
        </w:rPr>
        <w:t xml:space="preserve">2) технический план объекта индивидуального жилищного строительства или садового дома;</w:t>
      </w:r>
    </w:p>
    <w:p>
      <w:pPr>
        <w:pStyle w:val="0"/>
        <w:spacing w:before="200" w:line-rule="auto"/>
        <w:ind w:firstLine="540"/>
        <w:jc w:val="both"/>
      </w:pPr>
      <w:r>
        <w:rPr>
          <w:sz w:val="20"/>
        </w:rPr>
        <w:t xml:space="preserve">3) 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w:t>
      </w:r>
    </w:p>
    <w:p>
      <w:pPr>
        <w:pStyle w:val="0"/>
        <w:spacing w:before="200" w:line-rule="auto"/>
        <w:ind w:firstLine="540"/>
        <w:jc w:val="both"/>
      </w:pPr>
      <w:r>
        <w:rPr>
          <w:sz w:val="20"/>
        </w:rPr>
        <w:t xml:space="preserve">В качестве документа, подтверждающего полномочия на осуществление действий от имени заявителя, может быть представлена:</w:t>
      </w:r>
    </w:p>
    <w:p>
      <w:pPr>
        <w:pStyle w:val="0"/>
        <w:spacing w:before="200" w:line-rule="auto"/>
        <w:ind w:firstLine="540"/>
        <w:jc w:val="both"/>
      </w:pPr>
      <w:r>
        <w:rPr>
          <w:sz w:val="20"/>
        </w:rPr>
        <w:t xml:space="preserve">доверенность, заверенная нотариально (в случае обращения за получением муниципальной услуги представителя физического лица);</w:t>
      </w:r>
    </w:p>
    <w:p>
      <w:pPr>
        <w:pStyle w:val="0"/>
        <w:spacing w:before="200" w:line-rule="auto"/>
        <w:ind w:firstLine="540"/>
        <w:jc w:val="both"/>
      </w:pPr>
      <w:r>
        <w:rPr>
          <w:sz w:val="20"/>
        </w:rPr>
        <w:t xml:space="preserve">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pPr>
        <w:pStyle w:val="0"/>
        <w:spacing w:before="200" w:line-rule="auto"/>
        <w:ind w:firstLine="540"/>
        <w:jc w:val="both"/>
      </w:pPr>
      <w:r>
        <w:rPr>
          <w:sz w:val="20"/>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0"/>
        <w:spacing w:before="200" w:line-rule="auto"/>
        <w:ind w:firstLine="540"/>
        <w:jc w:val="both"/>
      </w:pPr>
      <w:r>
        <w:rPr>
          <w:sz w:val="20"/>
        </w:rP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0"/>
        <w:spacing w:before="200" w:line-rule="auto"/>
        <w:ind w:firstLine="540"/>
        <w:jc w:val="both"/>
      </w:pPr>
      <w:r>
        <w:rPr>
          <w:sz w:val="20"/>
        </w:rPr>
        <w:t xml:space="preserve">2.6.2. Уведомление об окончании строительства и прилагаемые документы могут быть представлены следующими способами:</w:t>
      </w:r>
    </w:p>
    <w:p>
      <w:pPr>
        <w:pStyle w:val="0"/>
        <w:spacing w:before="200" w:line-rule="auto"/>
        <w:ind w:firstLine="540"/>
        <w:jc w:val="both"/>
      </w:pPr>
      <w:r>
        <w:rPr>
          <w:sz w:val="20"/>
        </w:rPr>
        <w:t xml:space="preserve">путем обращения в Уполномоченный орган или в МФЦ лично либо через своих представителей;</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по электронной почте;</w:t>
      </w:r>
    </w:p>
    <w:p>
      <w:pPr>
        <w:pStyle w:val="0"/>
        <w:spacing w:before="200" w:line-rule="auto"/>
        <w:ind w:firstLine="540"/>
        <w:jc w:val="both"/>
      </w:pPr>
      <w:r>
        <w:rPr>
          <w:sz w:val="20"/>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(абзац введен </w:t>
      </w:r>
      <w:hyperlink w:history="0" r:id="rId35"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постановлением</w:t>
        </w:r>
      </w:hyperlink>
      <w:r>
        <w:rPr>
          <w:sz w:val="20"/>
        </w:rPr>
        <w:t xml:space="preserve"> Администрации г. Вологды от 14.07.2023 N 1129)</w:t>
      </w:r>
    </w:p>
    <w:p>
      <w:pPr>
        <w:pStyle w:val="0"/>
        <w:spacing w:before="200" w:line-rule="auto"/>
        <w:ind w:firstLine="540"/>
        <w:jc w:val="both"/>
      </w:pPr>
      <w:r>
        <w:rPr>
          <w:sz w:val="20"/>
        </w:rPr>
        <w:t xml:space="preserve">посредством Регионального портала.</w:t>
      </w:r>
    </w:p>
    <w:p>
      <w:pPr>
        <w:pStyle w:val="0"/>
        <w:spacing w:before="200" w:line-rule="auto"/>
        <w:ind w:firstLine="540"/>
        <w:jc w:val="both"/>
      </w:pPr>
      <w:r>
        <w:rPr>
          <w:sz w:val="20"/>
        </w:rPr>
        <w:t xml:space="preserve">Уведомление об окончании строительства в форме электронного документа подписывается по выбору заявителя (если заявителем является физическое лицо):</w:t>
      </w:r>
    </w:p>
    <w:p>
      <w:pPr>
        <w:pStyle w:val="0"/>
        <w:spacing w:before="200" w:line-rule="auto"/>
        <w:ind w:firstLine="540"/>
        <w:jc w:val="both"/>
      </w:pPr>
      <w:r>
        <w:rPr>
          <w:sz w:val="20"/>
        </w:rPr>
        <w:t xml:space="preserve">простой электронной подписью заявителя (представителя заявителя);</w:t>
      </w:r>
    </w:p>
    <w:p>
      <w:pPr>
        <w:pStyle w:val="0"/>
        <w:spacing w:before="200" w:line-rule="auto"/>
        <w:ind w:firstLine="540"/>
        <w:jc w:val="both"/>
      </w:pPr>
      <w:r>
        <w:rPr>
          <w:sz w:val="20"/>
        </w:rPr>
        <w:t xml:space="preserve">усиленной квалифицированной электронной подписью заявителя (представителя заявителя).</w:t>
      </w:r>
    </w:p>
    <w:p>
      <w:pPr>
        <w:pStyle w:val="0"/>
        <w:spacing w:before="200" w:line-rule="auto"/>
        <w:ind w:firstLine="540"/>
        <w:jc w:val="both"/>
      </w:pPr>
      <w:r>
        <w:rPr>
          <w:sz w:val="20"/>
        </w:rPr>
        <w:t xml:space="preserve">Уведомление об окончании строительства от имени юридического лица заверяется по выбору заявителя простой электронной подписью либо усиленной квалифицированной электронной подписью:</w:t>
      </w:r>
    </w:p>
    <w:p>
      <w:pPr>
        <w:pStyle w:val="0"/>
        <w:spacing w:before="200" w:line-rule="auto"/>
        <w:ind w:firstLine="540"/>
        <w:jc w:val="both"/>
      </w:pPr>
      <w:r>
        <w:rPr>
          <w:sz w:val="20"/>
        </w:rPr>
        <w:t xml:space="preserve">лица, действующего от имени юридического лица без доверенности;</w:t>
      </w:r>
    </w:p>
    <w:p>
      <w:pPr>
        <w:pStyle w:val="0"/>
        <w:spacing w:before="200" w:line-rule="auto"/>
        <w:ind w:firstLine="540"/>
        <w:jc w:val="both"/>
      </w:pPr>
      <w:r>
        <w:rPr>
          <w:sz w:val="20"/>
        </w:rPr>
        <w:t xml:space="preserve">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0"/>
        <w:spacing w:before="200" w:line-rule="auto"/>
        <w:ind w:firstLine="540"/>
        <w:jc w:val="both"/>
      </w:pPr>
      <w:r>
        <w:rPr>
          <w:sz w:val="20"/>
        </w:rPr>
        <w:t xml:space="preserve">Уведомление и прилагаемые документы, предоставляемые в форме электронного документа, должны соответствовать требованиям Федерального </w:t>
      </w:r>
      <w:hyperlink w:history="0" r:id="rId3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(с последующими изменениями) и Федерального </w:t>
      </w:r>
      <w:hyperlink w:history="0" r:id="rId3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(абзац введен </w:t>
      </w:r>
      <w:hyperlink w:history="0" r:id="rId38" w:tooltip="Постановление Администрации г. Вологды от 09.03.2022 N 315 &quot;О внесении изменений в постановление Администрации города Вологды от 6 июля 2020 года N 830&quot; {КонсультантПлюс}">
        <w:r>
          <w:rPr>
            <w:sz w:val="20"/>
            <w:color w:val="0000ff"/>
          </w:rPr>
          <w:t xml:space="preserve">постановлением</w:t>
        </w:r>
      </w:hyperlink>
      <w:r>
        <w:rPr>
          <w:sz w:val="20"/>
        </w:rPr>
        <w:t xml:space="preserve"> Администрации г. Вологды от 09.03.2022 N 315)</w:t>
      </w:r>
    </w:p>
    <w:p>
      <w:pPr>
        <w:pStyle w:val="0"/>
        <w:spacing w:before="200" w:line-rule="auto"/>
        <w:ind w:firstLine="540"/>
        <w:jc w:val="both"/>
      </w:pPr>
      <w:r>
        <w:rPr>
          <w:sz w:val="20"/>
        </w:rPr>
        <w:t xml:space="preserve">2.6.3.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квалифицированной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pPr>
        <w:pStyle w:val="0"/>
        <w:spacing w:before="200" w:line-rule="auto"/>
        <w:ind w:firstLine="540"/>
        <w:jc w:val="both"/>
      </w:pPr>
      <w:r>
        <w:rPr>
          <w:sz w:val="20"/>
        </w:rPr>
        <w:t xml:space="preserve">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0"/>
        <w:spacing w:before="200" w:line-rule="auto"/>
        <w:ind w:firstLine="540"/>
        <w:jc w:val="both"/>
      </w:pPr>
      <w:r>
        <w:rPr>
          <w:sz w:val="20"/>
        </w:rPr>
        <w:t xml:space="preserve">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0"/>
        <w:spacing w:before="200" w:line-rule="auto"/>
        <w:ind w:firstLine="540"/>
        <w:jc w:val="both"/>
      </w:pPr>
      <w:r>
        <w:rPr>
          <w:sz w:val="20"/>
        </w:rPr>
        <w:t xml:space="preserve">2.6.4. 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(при наличии) и подписью руководителя, иного должностного лица, уполномоченного на это юридическим лицом, физического лица, в том числе индивидуального предпринимателя, или его уполномоченного лица. После проведения сверки подлинники документов возвращаются заявителю.</w:t>
      </w:r>
    </w:p>
    <w:p>
      <w:pPr>
        <w:pStyle w:val="0"/>
        <w:spacing w:before="200" w:line-rule="auto"/>
        <w:ind w:firstLine="540"/>
        <w:jc w:val="both"/>
      </w:pPr>
      <w:r>
        <w:rPr>
          <w:sz w:val="20"/>
        </w:rPr>
        <w:t xml:space="preserve">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pPr>
        <w:pStyle w:val="0"/>
        <w:spacing w:before="200" w:line-rule="auto"/>
        <w:ind w:firstLine="540"/>
        <w:jc w:val="both"/>
      </w:pPr>
      <w:r>
        <w:rPr>
          <w:sz w:val="20"/>
        </w:rPr>
        <w:t xml:space="preserve">Копия документа, подтверждающего полномочия представителя физического лица, заверяется нотариусом.</w:t>
      </w:r>
    </w:p>
    <w:p>
      <w:pPr>
        <w:pStyle w:val="0"/>
        <w:spacing w:before="200" w:line-rule="auto"/>
        <w:ind w:firstLine="540"/>
        <w:jc w:val="both"/>
      </w:pPr>
      <w:r>
        <w:rPr>
          <w:sz w:val="20"/>
        </w:rPr>
        <w:t xml:space="preserve">2.6.5.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0"/>
        <w:spacing w:before="200" w:line-rule="auto"/>
        <w:ind w:firstLine="540"/>
        <w:jc w:val="both"/>
      </w:pPr>
      <w:r>
        <w:rPr>
          <w:sz w:val="20"/>
        </w:rPr>
        <w:t xml:space="preserve">2.6.6.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0"/>
        <w:spacing w:before="200" w:line-rule="auto"/>
        <w:ind w:firstLine="540"/>
        <w:jc w:val="both"/>
      </w:pPr>
      <w:r>
        <w:rPr>
          <w:sz w:val="20"/>
        </w:rPr>
        <w:t xml:space="preserve">2.6.7.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МФЦ.</w:t>
      </w:r>
    </w:p>
    <w:p>
      <w:pPr>
        <w:pStyle w:val="0"/>
        <w:spacing w:before="200" w:line-rule="auto"/>
        <w:ind w:firstLine="540"/>
        <w:jc w:val="both"/>
      </w:pPr>
      <w:r>
        <w:rPr>
          <w:sz w:val="20"/>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0"/>
        <w:spacing w:before="200" w:line-rule="auto"/>
        <w:ind w:firstLine="540"/>
        <w:jc w:val="both"/>
      </w:pPr>
      <w:r>
        <w:rPr>
          <w:sz w:val="20"/>
        </w:rPr>
        <w:t xml:space="preserve">2.7.1. 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отсутствуют.</w:t>
      </w:r>
    </w:p>
    <w:p>
      <w:pPr>
        <w:pStyle w:val="0"/>
        <w:spacing w:before="200" w:line-rule="auto"/>
        <w:ind w:firstLine="540"/>
        <w:jc w:val="both"/>
      </w:pPr>
      <w:r>
        <w:rPr>
          <w:sz w:val="20"/>
        </w:rPr>
        <w:t xml:space="preserve">2.7.2. Запрещено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r:id="rId3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bookmarkStart w:id="180" w:name="P180"/>
    <w:bookmarkEnd w:id="180"/>
    <w:p>
      <w:pPr>
        <w:pStyle w:val="0"/>
        <w:spacing w:before="200" w:line-rule="auto"/>
        <w:ind w:firstLine="540"/>
        <w:jc w:val="both"/>
      </w:pPr>
      <w:r>
        <w:rPr>
          <w:sz w:val="20"/>
        </w:rPr>
        <w:t xml:space="preserve">2.8. Исчерпывающий перечень оснований для отказа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2.8.1. Основаниями для отказа в приеме документов являются несоблюдение требований к оформлению уведомления и прилагаемых документов, установленных </w:t>
      </w:r>
      <w:hyperlink w:history="0" w:anchor="P135" w:tooltip="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r>
          <w:rPr>
            <w:sz w:val="20"/>
            <w:color w:val="0000ff"/>
          </w:rPr>
          <w:t xml:space="preserve">пунктом 2.6</w:t>
        </w:r>
      </w:hyperlink>
      <w:r>
        <w:rPr>
          <w:sz w:val="20"/>
        </w:rPr>
        <w:t xml:space="preserve"> настоящего административного регламента, и выявление несоблюдения установленных </w:t>
      </w:r>
      <w:hyperlink w:history="0" r:id="rId4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(с последующими изменениями) условий признания действительности квалифицированной электронной подписи (в случае направления уведомления и прилагаемых документов в электронной форме).</w:t>
      </w:r>
    </w:p>
    <w:p>
      <w:pPr>
        <w:pStyle w:val="0"/>
        <w:jc w:val="both"/>
      </w:pPr>
      <w:r>
        <w:rPr>
          <w:sz w:val="20"/>
        </w:rPr>
        <w:t xml:space="preserve">(пп. 2.8.1 в ред. </w:t>
      </w:r>
      <w:hyperlink w:history="0" r:id="rId41" w:tooltip="Постановление Администрации г. Вологды от 09.03.2022 N 315 &quot;О внесении изменений в постановление Администрации города Вологды от 6 июля 2020 года N 830&quot; {КонсультантПлюс}">
        <w:r>
          <w:rPr>
            <w:sz w:val="20"/>
            <w:color w:val="0000ff"/>
          </w:rPr>
          <w:t xml:space="preserve">постановления</w:t>
        </w:r>
      </w:hyperlink>
      <w:r>
        <w:rPr>
          <w:sz w:val="20"/>
        </w:rPr>
        <w:t xml:space="preserve"> Администрации г. Вологды от 09.03.2022 N 315)</w:t>
      </w:r>
    </w:p>
    <w:bookmarkStart w:id="183" w:name="P183"/>
    <w:bookmarkEnd w:id="183"/>
    <w:p>
      <w:pPr>
        <w:pStyle w:val="0"/>
        <w:spacing w:before="200" w:line-rule="auto"/>
        <w:ind w:firstLine="540"/>
        <w:jc w:val="both"/>
      </w:pPr>
      <w:r>
        <w:rPr>
          <w:sz w:val="20"/>
        </w:rPr>
        <w:t xml:space="preserve">2.8.2. В случае отсутствия в уведомлении об окончании строительства сведений, предусмотренных </w:t>
      </w:r>
      <w:hyperlink w:history="0" r:id="rId4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абзацем первым части 16 статьи 55</w:t>
        </w:r>
      </w:hyperlink>
      <w:r>
        <w:rPr>
          <w:sz w:val="20"/>
        </w:rPr>
        <w:t xml:space="preserve"> Градостроительного кодекса Российской Федерации, или отсутствия документов, прилагаемых к нему и предусмотренных </w:t>
      </w:r>
      <w:hyperlink w:history="0" r:id="rId4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пунктами 1</w:t>
        </w:r>
      </w:hyperlink>
      <w:r>
        <w:rPr>
          <w:sz w:val="20"/>
        </w:rPr>
        <w:t xml:space="preserve"> - </w:t>
      </w:r>
      <w:hyperlink w:history="0" r:id="rId4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3 части 16 статьи 55</w:t>
        </w:r>
      </w:hyperlink>
      <w:r>
        <w:rPr>
          <w:sz w:val="20"/>
        </w:rPr>
        <w:t xml:space="preserve">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history="0" r:id="rId4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6 статьи 51.1</w:t>
        </w:r>
      </w:hyperlink>
      <w:r>
        <w:rPr>
          <w:sz w:val="20"/>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pPr>
        <w:pStyle w:val="0"/>
        <w:spacing w:before="200" w:line-rule="auto"/>
        <w:ind w:firstLine="540"/>
        <w:jc w:val="both"/>
      </w:pPr>
      <w:r>
        <w:rPr>
          <w:sz w:val="20"/>
        </w:rPr>
        <w:t xml:space="preserve">2.9. Исчерпывающий перечень оснований для приостановления или отказа в предоставлении муниципальной услуги</w:t>
      </w:r>
    </w:p>
    <w:p>
      <w:pPr>
        <w:pStyle w:val="0"/>
        <w:spacing w:before="200" w:line-rule="auto"/>
        <w:ind w:firstLine="540"/>
        <w:jc w:val="both"/>
      </w:pPr>
      <w:r>
        <w:rPr>
          <w:sz w:val="20"/>
        </w:rPr>
        <w:t xml:space="preserve">Оснований для приостановления или отказа в предоставлении муниципальной услуги не имеется.</w:t>
      </w:r>
    </w:p>
    <w:p>
      <w:pPr>
        <w:pStyle w:val="0"/>
        <w:spacing w:before="200" w:line-rule="auto"/>
        <w:ind w:firstLine="540"/>
        <w:jc w:val="both"/>
      </w:pPr>
      <w:r>
        <w:rPr>
          <w:sz w:val="20"/>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0"/>
        <w:spacing w:before="200" w:line-rule="auto"/>
        <w:ind w:firstLine="540"/>
        <w:jc w:val="both"/>
      </w:pPr>
      <w:r>
        <w:rPr>
          <w:sz w:val="20"/>
        </w:rPr>
        <w:t xml:space="preserve">Услуг, которые являются необходимыми и обязательными для предоставления муниципальной услуги, не имеется.</w:t>
      </w:r>
    </w:p>
    <w:p>
      <w:pPr>
        <w:pStyle w:val="0"/>
        <w:spacing w:before="200" w:line-rule="auto"/>
        <w:ind w:firstLine="540"/>
        <w:jc w:val="both"/>
      </w:pPr>
      <w:r>
        <w:rPr>
          <w:sz w:val="20"/>
        </w:rPr>
        <w:t xml:space="preserve">2.11. Размер платы и основания взимания государственной пошлины или иной платы, взимаемой за предоставление муниципальной услуги</w:t>
      </w:r>
    </w:p>
    <w:p>
      <w:pPr>
        <w:pStyle w:val="0"/>
        <w:spacing w:before="200" w:line-rule="auto"/>
        <w:ind w:firstLine="540"/>
        <w:jc w:val="both"/>
      </w:pPr>
      <w:r>
        <w:rPr>
          <w:sz w:val="20"/>
        </w:rPr>
        <w:t xml:space="preserve">Предоставление муниципальной услуги осуществляется на безвозмездной основе.</w:t>
      </w:r>
    </w:p>
    <w:p>
      <w:pPr>
        <w:pStyle w:val="0"/>
        <w:spacing w:before="200" w:line-rule="auto"/>
        <w:ind w:firstLine="540"/>
        <w:jc w:val="both"/>
      </w:pPr>
      <w:r>
        <w:rPr>
          <w:sz w:val="20"/>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0"/>
        <w:spacing w:before="200" w:line-rule="auto"/>
        <w:ind w:firstLine="540"/>
        <w:jc w:val="both"/>
      </w:pPr>
      <w:r>
        <w:rPr>
          <w:sz w:val="20"/>
        </w:rPr>
        <w:t xml:space="preserve">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pPr>
        <w:pStyle w:val="0"/>
        <w:spacing w:before="200" w:line-rule="auto"/>
        <w:ind w:firstLine="540"/>
        <w:jc w:val="both"/>
      </w:pPr>
      <w:r>
        <w:rPr>
          <w:sz w:val="20"/>
        </w:rPr>
        <w:t xml:space="preserve">2.13. Срок и порядок регистрации запроса заявителя о предоставлении муниципальной услуги, в том числе в электронной форме</w:t>
      </w:r>
    </w:p>
    <w:p>
      <w:pPr>
        <w:pStyle w:val="0"/>
        <w:spacing w:before="200" w:line-rule="auto"/>
        <w:ind w:firstLine="540"/>
        <w:jc w:val="both"/>
      </w:pPr>
      <w:r>
        <w:rPr>
          <w:sz w:val="20"/>
        </w:rPr>
        <w:t xml:space="preserve">Специалист Уполномоченного органа, ответственный за прием и регистрацию уведомления об окончании строительства (далее - специалист, ответственный за прием и регистрацию), регистрирует уведомление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0"/>
        <w:spacing w:before="200" w:line-rule="auto"/>
        <w:ind w:firstLine="540"/>
        <w:jc w:val="both"/>
      </w:pPr>
      <w:r>
        <w:rPr>
          <w:sz w:val="20"/>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2.14.1. Центральный вход в здание Уполномоченного органа, в котором предоставляется муниципальная услуга, должен быть оборудован вывеской, содержащей информацию о наименовании и режиме работы Уполномоченного органа.</w:t>
      </w:r>
    </w:p>
    <w:p>
      <w:pPr>
        <w:pStyle w:val="0"/>
        <w:spacing w:before="200" w:line-rule="auto"/>
        <w:ind w:firstLine="540"/>
        <w:jc w:val="both"/>
      </w:pPr>
      <w:r>
        <w:rPr>
          <w:sz w:val="20"/>
        </w:rPr>
        <w:t xml:space="preserve">Вход в здание, в котором предоставляется муниципальная услуга, должен быть оборудован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0"/>
        <w:spacing w:before="200" w:line-rule="auto"/>
        <w:ind w:firstLine="540"/>
        <w:jc w:val="both"/>
      </w:pPr>
      <w:r>
        <w:rPr>
          <w:sz w:val="20"/>
        </w:rPr>
        <w:t xml:space="preserve">2.14.2. Гражданам, относящимся к категории инвалидов, включая инвалидов, использующих кресла-коляски и собак-проводников, должны быть обеспечены:</w:t>
      </w:r>
    </w:p>
    <w:p>
      <w:pPr>
        <w:pStyle w:val="0"/>
        <w:spacing w:before="200" w:line-rule="auto"/>
        <w:ind w:firstLine="540"/>
        <w:jc w:val="both"/>
      </w:pPr>
      <w:r>
        <w:rPr>
          <w:sz w:val="20"/>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0"/>
        <w:spacing w:before="200" w:line-rule="auto"/>
        <w:ind w:firstLine="540"/>
        <w:jc w:val="both"/>
      </w:pPr>
      <w:r>
        <w:rPr>
          <w:sz w:val="20"/>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0"/>
        <w:spacing w:before="200" w:line-rule="auto"/>
        <w:ind w:firstLine="540"/>
        <w:jc w:val="both"/>
      </w:pPr>
      <w:r>
        <w:rPr>
          <w:sz w:val="20"/>
        </w:rPr>
        <w:t xml:space="preserve">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0"/>
        <w:spacing w:before="200" w:line-rule="auto"/>
        <w:ind w:firstLine="540"/>
        <w:jc w:val="both"/>
      </w:pPr>
      <w:r>
        <w:rPr>
          <w:sz w:val="20"/>
        </w:rPr>
        <w:t xml:space="preserve">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w:history="0" r:id="rId46"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47"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утвержденным приказом Министерства труда и социальной защиты Российской Федерации от 22 июня 2015 года N 386н;</w:t>
      </w:r>
    </w:p>
    <w:p>
      <w:pPr>
        <w:pStyle w:val="0"/>
        <w:spacing w:before="200" w:line-rule="auto"/>
        <w:ind w:firstLine="540"/>
        <w:jc w:val="both"/>
      </w:pPr>
      <w:r>
        <w:rPr>
          <w:sz w:val="20"/>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0"/>
        <w:spacing w:before="200" w:line-rule="auto"/>
        <w:ind w:firstLine="540"/>
        <w:jc w:val="both"/>
      </w:pPr>
      <w:r>
        <w:rPr>
          <w:sz w:val="20"/>
        </w:rPr>
        <w:t xml:space="preserve">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0"/>
        <w:spacing w:before="200" w:line-rule="auto"/>
        <w:ind w:firstLine="540"/>
        <w:jc w:val="both"/>
      </w:pPr>
      <w:r>
        <w:rPr>
          <w:sz w:val="20"/>
        </w:rPr>
        <w:t xml:space="preserve">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2.14.3. На территории, прилегающей к зданию, в котором предоставляется муниципальная услуга, должны быть организованы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0"/>
        <w:spacing w:before="200" w:line-rule="auto"/>
        <w:ind w:firstLine="540"/>
        <w:jc w:val="both"/>
      </w:pPr>
      <w:r>
        <w:rPr>
          <w:sz w:val="20"/>
        </w:rPr>
        <w:t xml:space="preserve">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В помещениях Уполномоченного органа на видном месте должны быть установлены схемы размещения средств пожаротушения и путей эвакуации.</w:t>
      </w:r>
    </w:p>
    <w:p>
      <w:pPr>
        <w:pStyle w:val="0"/>
        <w:spacing w:before="200" w:line-rule="auto"/>
        <w:ind w:firstLine="540"/>
        <w:jc w:val="both"/>
      </w:pPr>
      <w:r>
        <w:rPr>
          <w:sz w:val="20"/>
        </w:rPr>
        <w:t xml:space="preserve">2.14.5. Места ожидания и приема заявителей должны соответствовать комфортным условиям, должны быть оборудованы столами, стульями для возможности оформления документов, заполнения запросов, должны быть обеспечены канцелярскими принадлежностями.</w:t>
      </w:r>
    </w:p>
    <w:p>
      <w:pPr>
        <w:pStyle w:val="0"/>
        <w:spacing w:before="200" w:line-rule="auto"/>
        <w:ind w:firstLine="540"/>
        <w:jc w:val="both"/>
      </w:pPr>
      <w:r>
        <w:rPr>
          <w:sz w:val="20"/>
        </w:rPr>
        <w:t xml:space="preserve">Места информирования, предназначенные для ознакомления заинтересованных лиц с информационными материалами, должны быть оборудованы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pPr>
        <w:pStyle w:val="0"/>
        <w:spacing w:before="200" w:line-rule="auto"/>
        <w:ind w:firstLine="540"/>
        <w:jc w:val="both"/>
      </w:pPr>
      <w:r>
        <w:rPr>
          <w:sz w:val="20"/>
        </w:rPr>
        <w:t xml:space="preserve">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0"/>
        <w:spacing w:before="200" w:line-rule="auto"/>
        <w:ind w:firstLine="540"/>
        <w:jc w:val="both"/>
      </w:pPr>
      <w:r>
        <w:rPr>
          <w:sz w:val="20"/>
        </w:rPr>
        <w:t xml:space="preserve">Кабинеты, в которых осуществляется прием заявителей, должны быть оборудованы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или стенах должны быть установлены таким образом, чтобы при открытой двери таблички были видны и читаемы.</w:t>
      </w:r>
    </w:p>
    <w:p>
      <w:pPr>
        <w:pStyle w:val="0"/>
        <w:spacing w:before="200" w:line-rule="auto"/>
        <w:ind w:firstLine="540"/>
        <w:jc w:val="both"/>
      </w:pPr>
      <w:r>
        <w:rPr>
          <w:sz w:val="20"/>
        </w:rPr>
        <w:t xml:space="preserve">2.15. Показатели доступности и качества муниципальной услуги</w:t>
      </w:r>
    </w:p>
    <w:p>
      <w:pPr>
        <w:pStyle w:val="0"/>
        <w:spacing w:before="200" w:line-rule="auto"/>
        <w:ind w:firstLine="540"/>
        <w:jc w:val="both"/>
      </w:pPr>
      <w:r>
        <w:rPr>
          <w:sz w:val="20"/>
        </w:rPr>
        <w:t xml:space="preserve">2.15.1. Показателями доступности муниципальной услуги являются:</w:t>
      </w:r>
    </w:p>
    <w:p>
      <w:pPr>
        <w:pStyle w:val="0"/>
        <w:spacing w:before="200" w:line-rule="auto"/>
        <w:ind w:firstLine="540"/>
        <w:jc w:val="both"/>
      </w:pPr>
      <w:r>
        <w:rPr>
          <w:sz w:val="20"/>
        </w:rPr>
        <w:t xml:space="preserve">информирование заявителей о предоставлении муниципальной услуги;</w:t>
      </w:r>
    </w:p>
    <w:p>
      <w:pPr>
        <w:pStyle w:val="0"/>
        <w:spacing w:before="200" w:line-rule="auto"/>
        <w:ind w:firstLine="540"/>
        <w:jc w:val="both"/>
      </w:pPr>
      <w:r>
        <w:rPr>
          <w:sz w:val="20"/>
        </w:rPr>
        <w:t xml:space="preserve">оборудование территорий, прилегающих к месту расположения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pPr>
        <w:pStyle w:val="0"/>
        <w:spacing w:before="200" w:line-rule="auto"/>
        <w:ind w:firstLine="540"/>
        <w:jc w:val="both"/>
      </w:pPr>
      <w:r>
        <w:rPr>
          <w:sz w:val="20"/>
        </w:rPr>
        <w:t xml:space="preserve">оборудование помещений Уполномоченного органа местами хранения верхней одежды заявителей, местами общего пользования;</w:t>
      </w:r>
    </w:p>
    <w:p>
      <w:pPr>
        <w:pStyle w:val="0"/>
        <w:spacing w:before="200" w:line-rule="auto"/>
        <w:ind w:firstLine="540"/>
        <w:jc w:val="both"/>
      </w:pPr>
      <w:r>
        <w:rPr>
          <w:sz w:val="20"/>
        </w:rPr>
        <w:t xml:space="preserve">соблюдение графика работы Уполномоченного органа;</w:t>
      </w:r>
    </w:p>
    <w:p>
      <w:pPr>
        <w:pStyle w:val="0"/>
        <w:spacing w:before="200" w:line-rule="auto"/>
        <w:ind w:firstLine="540"/>
        <w:jc w:val="both"/>
      </w:pPr>
      <w:r>
        <w:rPr>
          <w:sz w:val="20"/>
        </w:rPr>
        <w:t xml:space="preserve">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0"/>
        <w:spacing w:before="200" w:line-rule="auto"/>
        <w:ind w:firstLine="540"/>
        <w:jc w:val="both"/>
      </w:pPr>
      <w:r>
        <w:rPr>
          <w:sz w:val="20"/>
        </w:rPr>
        <w:t xml:space="preserve">время, затраченное на получение конечного результата муниципальной услуги.</w:t>
      </w:r>
    </w:p>
    <w:p>
      <w:pPr>
        <w:pStyle w:val="0"/>
        <w:spacing w:before="200" w:line-rule="auto"/>
        <w:ind w:firstLine="540"/>
        <w:jc w:val="both"/>
      </w:pPr>
      <w:r>
        <w:rPr>
          <w:sz w:val="20"/>
        </w:rPr>
        <w:t xml:space="preserve">2.15.2. Показателями качества муниципальной услуги являются:</w:t>
      </w:r>
    </w:p>
    <w:p>
      <w:pPr>
        <w:pStyle w:val="0"/>
        <w:spacing w:before="200" w:line-rule="auto"/>
        <w:ind w:firstLine="540"/>
        <w:jc w:val="both"/>
      </w:pPr>
      <w:r>
        <w:rPr>
          <w:sz w:val="20"/>
        </w:rPr>
        <w:t xml:space="preserve">количество взаимодействий заявителя с должностными лицами при предоставлении муниципальной услуги и их продолжительность;</w:t>
      </w:r>
    </w:p>
    <w:p>
      <w:pPr>
        <w:pStyle w:val="0"/>
        <w:spacing w:before="200" w:line-rule="auto"/>
        <w:ind w:firstLine="540"/>
        <w:jc w:val="both"/>
      </w:pPr>
      <w:r>
        <w:rPr>
          <w:sz w:val="20"/>
        </w:rPr>
        <w:t xml:space="preserve">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0"/>
        <w:spacing w:before="200" w:line-rule="auto"/>
        <w:ind w:firstLine="540"/>
        <w:jc w:val="both"/>
      </w:pPr>
      <w:r>
        <w:rPr>
          <w:sz w:val="20"/>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0"/>
        <w:spacing w:before="200" w:line-rule="auto"/>
        <w:ind w:firstLine="540"/>
        <w:jc w:val="both"/>
      </w:pPr>
      <w:r>
        <w:rPr>
          <w:sz w:val="20"/>
        </w:rPr>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0"/>
        <w:spacing w:before="200" w:line-rule="auto"/>
        <w:ind w:firstLine="540"/>
        <w:jc w:val="both"/>
      </w:pPr>
      <w:r>
        <w:rPr>
          <w:sz w:val="20"/>
        </w:rPr>
        <w:t xml:space="preserve">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pStyle w:val="0"/>
        <w:spacing w:before="200" w:line-rule="auto"/>
        <w:ind w:firstLine="540"/>
        <w:jc w:val="both"/>
      </w:pPr>
      <w:r>
        <w:rPr>
          <w:sz w:val="20"/>
        </w:rPr>
        <w:t xml:space="preserve">С учетом </w:t>
      </w:r>
      <w:hyperlink w:history="0" r:id="rId48"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Требований</w:t>
        </w:r>
      </w:hyperlink>
      <w:r>
        <w:rPr>
          <w:sz w:val="20"/>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0"/>
        <w:jc w:val="both"/>
      </w:pPr>
      <w:r>
        <w:rPr>
          <w:sz w:val="20"/>
        </w:rPr>
      </w:r>
    </w:p>
    <w:p>
      <w:pPr>
        <w:pStyle w:val="2"/>
        <w:outlineLvl w:val="1"/>
        <w:jc w:val="center"/>
      </w:pPr>
      <w:r>
        <w:rPr>
          <w:sz w:val="20"/>
        </w:rPr>
        <w:t xml:space="preserve">3. Состав, последовательность и сроки</w:t>
      </w:r>
    </w:p>
    <w:p>
      <w:pPr>
        <w:pStyle w:val="2"/>
        <w:jc w:val="center"/>
      </w:pPr>
      <w:r>
        <w:rPr>
          <w:sz w:val="20"/>
        </w:rPr>
        <w:t xml:space="preserve">выполнения административных процедур (действий)</w:t>
      </w:r>
    </w:p>
    <w:p>
      <w:pPr>
        <w:pStyle w:val="0"/>
        <w:jc w:val="both"/>
      </w:pPr>
      <w:r>
        <w:rPr>
          <w:sz w:val="20"/>
        </w:rPr>
      </w:r>
    </w:p>
    <w:p>
      <w:pPr>
        <w:pStyle w:val="0"/>
        <w:ind w:firstLine="540"/>
        <w:jc w:val="both"/>
      </w:pPr>
      <w:r>
        <w:rPr>
          <w:sz w:val="20"/>
        </w:rPr>
        <w:t xml:space="preserve">3.1. Исчерпывающий перечень административных процедур</w:t>
      </w:r>
    </w:p>
    <w:p>
      <w:pPr>
        <w:pStyle w:val="0"/>
        <w:spacing w:before="200" w:line-rule="auto"/>
        <w:ind w:firstLine="540"/>
        <w:jc w:val="both"/>
      </w:pPr>
      <w:r>
        <w:rPr>
          <w:sz w:val="20"/>
        </w:rPr>
        <w:t xml:space="preserve">3.1.1. Предоставление муниципальной услуги включает выполнение следующих административных процедур:</w:t>
      </w:r>
    </w:p>
    <w:p>
      <w:pPr>
        <w:pStyle w:val="0"/>
        <w:spacing w:before="200" w:line-rule="auto"/>
        <w:ind w:firstLine="540"/>
        <w:jc w:val="both"/>
      </w:pPr>
      <w:r>
        <w:rPr>
          <w:sz w:val="20"/>
        </w:rPr>
        <w:t xml:space="preserve">1) прием и регистрация уведомления об окончании строительства и прилагаемых документов;</w:t>
      </w:r>
    </w:p>
    <w:p>
      <w:pPr>
        <w:pStyle w:val="0"/>
        <w:spacing w:before="200" w:line-rule="auto"/>
        <w:ind w:firstLine="540"/>
        <w:jc w:val="both"/>
      </w:pPr>
      <w:r>
        <w:rPr>
          <w:sz w:val="20"/>
        </w:rPr>
        <w:t xml:space="preserve">2) рассмотрение уведомления об окончании строительства и прилагаемых документов;</w:t>
      </w:r>
    </w:p>
    <w:p>
      <w:pPr>
        <w:pStyle w:val="0"/>
        <w:spacing w:before="200" w:line-rule="auto"/>
        <w:ind w:firstLine="540"/>
        <w:jc w:val="both"/>
      </w:pPr>
      <w:r>
        <w:rPr>
          <w:sz w:val="20"/>
        </w:rPr>
        <w:t xml:space="preserve">3) направление (вручение) заявителю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pPr>
        <w:pStyle w:val="0"/>
        <w:spacing w:before="200" w:line-rule="auto"/>
        <w:ind w:firstLine="540"/>
        <w:jc w:val="both"/>
      </w:pPr>
      <w:r>
        <w:rPr>
          <w:sz w:val="20"/>
        </w:rPr>
        <w:t xml:space="preserve">Абзац исключен. - </w:t>
      </w:r>
      <w:hyperlink w:history="0" r:id="rId49" w:tooltip="Постановление Администрации г. Вологды от 09.03.2022 N 315 &quot;О внесении изменений в постановление Администрации города Вологды от 6 июля 2020 года N 830&quot; {КонсультантПлюс}">
        <w:r>
          <w:rPr>
            <w:sz w:val="20"/>
            <w:color w:val="0000ff"/>
          </w:rPr>
          <w:t xml:space="preserve">Постановление</w:t>
        </w:r>
      </w:hyperlink>
      <w:r>
        <w:rPr>
          <w:sz w:val="20"/>
        </w:rPr>
        <w:t xml:space="preserve"> Администрации г. Вологды от 09.03.2022 N 315.</w:t>
      </w:r>
    </w:p>
    <w:p>
      <w:pPr>
        <w:pStyle w:val="0"/>
        <w:spacing w:before="200" w:line-rule="auto"/>
        <w:ind w:firstLine="540"/>
        <w:jc w:val="both"/>
      </w:pPr>
      <w:r>
        <w:rPr>
          <w:sz w:val="20"/>
        </w:rPr>
        <w:t xml:space="preserve">3.2. Прием и регистрация уведомления об окончании строительства и прилагаемых документов</w:t>
      </w:r>
    </w:p>
    <w:p>
      <w:pPr>
        <w:pStyle w:val="0"/>
        <w:spacing w:before="200" w:line-rule="auto"/>
        <w:ind w:firstLine="540"/>
        <w:jc w:val="both"/>
      </w:pPr>
      <w:r>
        <w:rPr>
          <w:sz w:val="20"/>
        </w:rPr>
        <w:t xml:space="preserve">3.2.1. Юридическим фактом, являющимся основанием для начала выполнения данной административной процедуры, является поступление уведомления об окончании строительства с приложенными к нему документами в Уполномоченный орган.</w:t>
      </w:r>
    </w:p>
    <w:p>
      <w:pPr>
        <w:pStyle w:val="0"/>
        <w:spacing w:before="200" w:line-rule="auto"/>
        <w:ind w:firstLine="540"/>
        <w:jc w:val="both"/>
      </w:pPr>
      <w:r>
        <w:rPr>
          <w:sz w:val="20"/>
        </w:rPr>
        <w:t xml:space="preserve">3.2.2. Специалист Уполномоченного органа, ответственный за прием и регистрацию уведомления, в день поступления уведомления и прилагаемых документов (при поступлении в электронном виде в нерабочее время - в ближайший рабочий день, следующий за днем поступления указанных документов):</w:t>
      </w:r>
    </w:p>
    <w:p>
      <w:pPr>
        <w:pStyle w:val="0"/>
        <w:spacing w:before="200" w:line-rule="auto"/>
        <w:ind w:firstLine="540"/>
        <w:jc w:val="both"/>
      </w:pPr>
      <w:r>
        <w:rPr>
          <w:sz w:val="20"/>
        </w:rPr>
        <w:t xml:space="preserve">проверяет наличие оснований для отказа в приеме документов, предусмотренных </w:t>
      </w:r>
      <w:hyperlink w:history="0" w:anchor="P180" w:tooltip="2.8. Исчерпывающий перечень оснований для отказа в приеме документов, необходимых для предоставления муниципальной услуги">
        <w:r>
          <w:rPr>
            <w:sz w:val="20"/>
            <w:color w:val="0000ff"/>
          </w:rPr>
          <w:t xml:space="preserve">пунктом 2.8</w:t>
        </w:r>
      </w:hyperlink>
      <w:r>
        <w:rPr>
          <w:sz w:val="20"/>
        </w:rPr>
        <w:t xml:space="preserve"> настоящего административного регламента. В случае отсутствия оснований для отказа в приеме документов осуществляет регистрацию уведомления и прилагаемых документов в электронном Журнале регистрации заявлений. В случае наличия оснований для отказа в приеме документов в течение одного рабочего дня направляет отказ в приеме уведомления и приложенных документов (с указанием причин отказа) способом, указанным в уведомлении. При поступлении уведомления и прилагаемых документов почтовой связью отказ в приеме уведомления и прилагаемых документов направляется заказным почтовым отправлением с уведомлением о вручении;</w:t>
      </w:r>
    </w:p>
    <w:p>
      <w:pPr>
        <w:pStyle w:val="0"/>
        <w:spacing w:before="200" w:line-rule="auto"/>
        <w:ind w:firstLine="540"/>
        <w:jc w:val="both"/>
      </w:pPr>
      <w:r>
        <w:rPr>
          <w:sz w:val="20"/>
        </w:rPr>
        <w:t xml:space="preserve">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0"/>
        <w:spacing w:before="200" w:line-rule="auto"/>
        <w:ind w:firstLine="540"/>
        <w:jc w:val="both"/>
      </w:pPr>
      <w:r>
        <w:rPr>
          <w:sz w:val="20"/>
        </w:rPr>
        <w:t xml:space="preserve">В случае направления уведомления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Федеральным </w:t>
      </w:r>
      <w:hyperlink w:history="0" r:id="rId50"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(с последующими изменениями).</w:t>
      </w:r>
    </w:p>
    <w:p>
      <w:pPr>
        <w:pStyle w:val="0"/>
        <w:spacing w:before="200" w:line-rule="auto"/>
        <w:ind w:firstLine="540"/>
        <w:jc w:val="both"/>
      </w:pPr>
      <w:r>
        <w:rPr>
          <w:sz w:val="20"/>
        </w:rP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w:history="0" r:id="rId5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(пп. 3.2.2 в ред. </w:t>
      </w:r>
      <w:hyperlink w:history="0" r:id="rId52" w:tooltip="Постановление Администрации г. Вологды от 09.03.2022 N 315 &quot;О внесении изменений в постановление Администрации города Вологды от 6 июля 2020 года N 830&quot; {КонсультантПлюс}">
        <w:r>
          <w:rPr>
            <w:sz w:val="20"/>
            <w:color w:val="0000ff"/>
          </w:rPr>
          <w:t xml:space="preserve">постановления</w:t>
        </w:r>
      </w:hyperlink>
      <w:r>
        <w:rPr>
          <w:sz w:val="20"/>
        </w:rPr>
        <w:t xml:space="preserve"> Администрации г. Вологды от 09.03.2022 N 315)</w:t>
      </w:r>
    </w:p>
    <w:p>
      <w:pPr>
        <w:pStyle w:val="0"/>
        <w:spacing w:before="200" w:line-rule="auto"/>
        <w:ind w:firstLine="540"/>
        <w:jc w:val="both"/>
      </w:pPr>
      <w:r>
        <w:rPr>
          <w:sz w:val="20"/>
        </w:rPr>
        <w:t xml:space="preserve">3.2.3. После регистрации уведомление об окончании строительства и прилагаемые к нему документы направляются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pPr>
        <w:pStyle w:val="0"/>
        <w:spacing w:before="200" w:line-rule="auto"/>
        <w:ind w:firstLine="540"/>
        <w:jc w:val="both"/>
      </w:pPr>
      <w:r>
        <w:rPr>
          <w:sz w:val="20"/>
        </w:rPr>
        <w:t xml:space="preserve">3.2.4. Срок выполнения данной административной процедуры составляет 1 рабочий день со дня поступления уведомления об окончании строительства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уведомления об окончании строительства и прилагаемых документов в МФЦ).</w:t>
      </w:r>
    </w:p>
    <w:p>
      <w:pPr>
        <w:pStyle w:val="0"/>
        <w:spacing w:before="200" w:line-rule="auto"/>
        <w:ind w:firstLine="540"/>
        <w:jc w:val="both"/>
      </w:pPr>
      <w:r>
        <w:rPr>
          <w:sz w:val="20"/>
        </w:rPr>
        <w:t xml:space="preserve">3.2.5. Результатом выполнения данной административной процедуры является получение специалистом, ответственным за предоставление муниципальной услуги, уведомления об окончании строительства и прилагаемых документов на рассмотрение.</w:t>
      </w:r>
    </w:p>
    <w:p>
      <w:pPr>
        <w:pStyle w:val="0"/>
        <w:spacing w:before="200" w:line-rule="auto"/>
        <w:ind w:firstLine="540"/>
        <w:jc w:val="both"/>
      </w:pPr>
      <w:r>
        <w:rPr>
          <w:sz w:val="20"/>
        </w:rPr>
        <w:t xml:space="preserve">3.3. Рассмотрение уведомления об окончании строительства и прилагаемых документов</w:t>
      </w:r>
    </w:p>
    <w:p>
      <w:pPr>
        <w:pStyle w:val="0"/>
        <w:spacing w:before="200" w:line-rule="auto"/>
        <w:ind w:firstLine="540"/>
        <w:jc w:val="both"/>
      </w:pPr>
      <w:r>
        <w:rPr>
          <w:sz w:val="20"/>
        </w:rPr>
        <w:t xml:space="preserve">3.3.1. Юридическим фактом, являющимся основанием для начала выполнения данной административной процедуры, является поступление зарегистрированного уведомления об окончании строительства с прилагаемыми к нему документами специалисту, ответственному за предоставление муниципальной услуги.</w:t>
      </w:r>
    </w:p>
    <w:p>
      <w:pPr>
        <w:pStyle w:val="0"/>
        <w:spacing w:before="200" w:line-rule="auto"/>
        <w:ind w:firstLine="540"/>
        <w:jc w:val="both"/>
      </w:pPr>
      <w:r>
        <w:rPr>
          <w:sz w:val="20"/>
        </w:rPr>
        <w:t xml:space="preserve">3.3.2. В случае поступления уведомления об окончании строительства и прилагаемых документов в электронной форме специалист, ответственный за предоставление муниципальной услуги, в течение 3 рабочих дней с момента поступления уведомления и документов проводит проверку:</w:t>
      </w:r>
    </w:p>
    <w:p>
      <w:pPr>
        <w:pStyle w:val="0"/>
        <w:spacing w:before="200" w:line-rule="auto"/>
        <w:ind w:firstLine="540"/>
        <w:jc w:val="both"/>
      </w:pPr>
      <w:r>
        <w:rPr>
          <w:sz w:val="20"/>
        </w:rPr>
        <w:t xml:space="preserve">1) усиленной квалифицированной электронной подписи, которой подписаны уведомление об окончании строительства и прилагаемые документы.</w:t>
      </w:r>
    </w:p>
    <w:p>
      <w:pPr>
        <w:pStyle w:val="0"/>
        <w:spacing w:before="200" w:line-rule="auto"/>
        <w:ind w:firstLine="540"/>
        <w:jc w:val="both"/>
      </w:pPr>
      <w:r>
        <w:rPr>
          <w:sz w:val="20"/>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0"/>
        <w:spacing w:before="200" w:line-rule="auto"/>
        <w:ind w:firstLine="540"/>
        <w:jc w:val="both"/>
      </w:pPr>
      <w:r>
        <w:rPr>
          <w:sz w:val="20"/>
        </w:rPr>
        <w:t xml:space="preserve">2) уведомления об окончании строительства на предмет наличия оснований для возврата, указанных в </w:t>
      </w:r>
      <w:hyperlink w:history="0" w:anchor="P183" w:tooltip="2.8.2. В случае отсутствия в уведомлении об окончании строительства сведений, предусмотренных абзацем первым части 16 статьи 55 Градостроительного кодекса Российской Федерации, или отсутствия документов, прилагаемых к нему и предусмотренных пунктами 1 - 3 части 16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
        <w:r>
          <w:rPr>
            <w:sz w:val="20"/>
            <w:color w:val="0000ff"/>
          </w:rPr>
          <w:t xml:space="preserve">подпункте 2.8.2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3.3.3. Если в случае проверки усиленной квалифицированной электронной подписи установлено несоблюдение условий признания ее действительности либо имеются основания для возврата уведомления об окончании строительства, отказа в предоставлении муниципальной услуги, специалист, ответственный за предоставление муниципальной услуги, в течение 1 рабочего дня со дня окончания указанной проверки:</w:t>
      </w:r>
    </w:p>
    <w:p>
      <w:pPr>
        <w:pStyle w:val="0"/>
        <w:spacing w:before="200" w:line-rule="auto"/>
        <w:ind w:firstLine="540"/>
        <w:jc w:val="both"/>
      </w:pPr>
      <w:r>
        <w:rPr>
          <w:sz w:val="20"/>
        </w:rPr>
        <w:t xml:space="preserve">готовит уведомление об отказе в принятии уведомления об окончании строительства и прилагаемых документов с указанием причин их возврата за подписью руководителя Уполномоченного органа и обеспечивает его подписание;</w:t>
      </w:r>
    </w:p>
    <w:p>
      <w:pPr>
        <w:pStyle w:val="0"/>
        <w:spacing w:before="200" w:line-rule="auto"/>
        <w:ind w:firstLine="540"/>
        <w:jc w:val="both"/>
      </w:pPr>
      <w:r>
        <w:rPr>
          <w:sz w:val="20"/>
        </w:rPr>
        <w:t xml:space="preserve">передает указанное уведомление об отказе в принятии к рассмотрению уведомления об окончании строительства и прилагаемых документов специалисту, ответственному за делопроизводство, для направления (вручения) заявителю.</w:t>
      </w:r>
    </w:p>
    <w:p>
      <w:pPr>
        <w:pStyle w:val="0"/>
        <w:spacing w:before="200" w:line-rule="auto"/>
        <w:ind w:firstLine="540"/>
        <w:jc w:val="both"/>
      </w:pPr>
      <w:r>
        <w:rPr>
          <w:sz w:val="20"/>
        </w:rPr>
        <w:t xml:space="preserve">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 или возврата уведомления об окончании строительства.</w:t>
      </w:r>
    </w:p>
    <w:p>
      <w:pPr>
        <w:pStyle w:val="0"/>
        <w:spacing w:before="200" w:line-rule="auto"/>
        <w:ind w:firstLine="540"/>
        <w:jc w:val="both"/>
      </w:pPr>
      <w:r>
        <w:rPr>
          <w:sz w:val="20"/>
        </w:rPr>
        <w:t xml:space="preserve">3.3.4. В случае поступления уведомления об окончании строительства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уведомления об окончании строительства и прилагаемых документов в электронном виде, специалист, ответственный за предоставление муниципальной услуги, в течение 4 рабочих дней со дня поступления уведомления об окончании строительства осуществляет:</w:t>
      </w:r>
    </w:p>
    <w:p>
      <w:pPr>
        <w:pStyle w:val="0"/>
        <w:spacing w:before="200" w:line-rule="auto"/>
        <w:ind w:firstLine="540"/>
        <w:jc w:val="both"/>
      </w:pPr>
      <w:r>
        <w:rPr>
          <w:sz w:val="20"/>
        </w:rPr>
        <w:t xml:space="preserve">1)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w:history="0" r:id="rId5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pPr>
        <w:pStyle w:val="0"/>
        <w:spacing w:before="200" w:line-rule="auto"/>
        <w:ind w:firstLine="540"/>
        <w:jc w:val="both"/>
      </w:pPr>
      <w:r>
        <w:rPr>
          <w:sz w:val="20"/>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history="0" r:id="rId5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3 части 8 статьи 51.1</w:t>
        </w:r>
      </w:hyperlink>
      <w:r>
        <w:rPr>
          <w:sz w:val="20"/>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r:id="rId5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4 части 10 статьи 51.1</w:t>
        </w:r>
      </w:hyperlink>
      <w:r>
        <w:rPr>
          <w:sz w:val="20"/>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0"/>
        <w:spacing w:before="200" w:line-rule="auto"/>
        <w:ind w:firstLine="540"/>
        <w:jc w:val="both"/>
      </w:pPr>
      <w:r>
        <w:rPr>
          <w:sz w:val="20"/>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источником публикации.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0"/>
        <w:spacing w:before="200" w:line-rule="auto"/>
        <w:ind w:firstLine="540"/>
        <w:jc w:val="both"/>
      </w:pPr>
      <w:r>
        <w:rPr>
          <w:sz w:val="20"/>
        </w:rPr>
        <w:t xml:space="preserve">3.3.5. Решение о выдаче уведомления о несоответствии направляется заявителю, если в ходе проверки выявлены следующие случаи:</w:t>
      </w:r>
    </w:p>
    <w:p>
      <w:pPr>
        <w:pStyle w:val="0"/>
        <w:spacing w:before="200" w:line-rule="auto"/>
        <w:ind w:firstLine="540"/>
        <w:jc w:val="both"/>
      </w:pPr>
      <w:r>
        <w:rPr>
          <w:sz w:val="20"/>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history="0" r:id="rId5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1 части 19 статьи 55</w:t>
        </w:r>
      </w:hyperlink>
      <w:r>
        <w:rPr>
          <w:sz w:val="20"/>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w:history="0" r:id="rId5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другими федеральными законами;</w:t>
      </w:r>
    </w:p>
    <w:p>
      <w:pPr>
        <w:pStyle w:val="0"/>
        <w:spacing w:before="200" w:line-rule="auto"/>
        <w:ind w:firstLine="540"/>
        <w:jc w:val="both"/>
      </w:pPr>
      <w:r>
        <w:rPr>
          <w:sz w:val="20"/>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r:id="rId5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4 части 10 статьи 51.1</w:t>
        </w:r>
      </w:hyperlink>
      <w:r>
        <w:rPr>
          <w:sz w:val="20"/>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0"/>
        <w:spacing w:before="200" w:line-rule="auto"/>
        <w:ind w:firstLine="540"/>
        <w:jc w:val="both"/>
      </w:pPr>
      <w:r>
        <w:rPr>
          <w:sz w:val="20"/>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pPr>
        <w:pStyle w:val="0"/>
        <w:spacing w:before="200" w:line-rule="auto"/>
        <w:ind w:firstLine="540"/>
        <w:jc w:val="both"/>
      </w:pPr>
      <w:r>
        <w:rPr>
          <w:sz w:val="20"/>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0"/>
        <w:spacing w:before="200" w:line-rule="auto"/>
        <w:ind w:firstLine="540"/>
        <w:jc w:val="both"/>
      </w:pPr>
      <w:r>
        <w:rPr>
          <w:sz w:val="20"/>
        </w:rPr>
        <w:t xml:space="preserve">3.3.6. Результатом выполнения административной процедуры является передача первому заместителю Мэра города Вологды (в период его отсутствия - руководителю Уполномоченного органа) заполненного специалистом, ответственным за предоставление муниципальной услуги, информационного листа по объекту капитального строительства с проектом уведомления о соответствии (уведомления о несоответствии) по форме согласно </w:t>
      </w:r>
      <w:hyperlink w:history="0" w:anchor="P595" w:tooltip="УВЕДОМЛЕНИЕ">
        <w:r>
          <w:rPr>
            <w:sz w:val="20"/>
            <w:color w:val="0000ff"/>
          </w:rPr>
          <w:t xml:space="preserve">приложениям N 3</w:t>
        </w:r>
      </w:hyperlink>
      <w:r>
        <w:rPr>
          <w:sz w:val="20"/>
        </w:rPr>
        <w:t xml:space="preserve"> или </w:t>
      </w:r>
      <w:hyperlink w:history="0" w:anchor="P670" w:tooltip="УВЕДОМЛЕНИЕ">
        <w:r>
          <w:rPr>
            <w:sz w:val="20"/>
            <w:color w:val="0000ff"/>
          </w:rPr>
          <w:t xml:space="preserve">N 4</w:t>
        </w:r>
      </w:hyperlink>
      <w:r>
        <w:rPr>
          <w:sz w:val="20"/>
        </w:rPr>
        <w:t xml:space="preserve"> к настоящему административному регламенту, утвержденной </w:t>
      </w:r>
      <w:hyperlink w:history="0" r:id="rId59"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от 19 сентября 2018 года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в 3-х экземплярах для подписания.</w:t>
      </w:r>
    </w:p>
    <w:p>
      <w:pPr>
        <w:pStyle w:val="0"/>
        <w:jc w:val="both"/>
      </w:pPr>
      <w:r>
        <w:rPr>
          <w:sz w:val="20"/>
        </w:rPr>
        <w:t xml:space="preserve">(в ред. </w:t>
      </w:r>
      <w:hyperlink w:history="0" r:id="rId60" w:tooltip="Постановление Администрации г. Вологды от 09.03.2022 N 315 &quot;О внесении изменений в постановление Администрации города Вологды от 6 июля 2020 года N 830&quot; {КонсультантПлюс}">
        <w:r>
          <w:rPr>
            <w:sz w:val="20"/>
            <w:color w:val="0000ff"/>
          </w:rPr>
          <w:t xml:space="preserve">постановления</w:t>
        </w:r>
      </w:hyperlink>
      <w:r>
        <w:rPr>
          <w:sz w:val="20"/>
        </w:rPr>
        <w:t xml:space="preserve"> Администрации г. Вологды от 09.03.2022 N 315)</w:t>
      </w:r>
    </w:p>
    <w:p>
      <w:pPr>
        <w:pStyle w:val="0"/>
        <w:spacing w:before="200" w:line-rule="auto"/>
        <w:ind w:firstLine="540"/>
        <w:jc w:val="both"/>
      </w:pPr>
      <w:r>
        <w:rPr>
          <w:sz w:val="20"/>
        </w:rPr>
        <w:t xml:space="preserve">3.3.7. Первый заместитель Мэра города Вологды (в период его отсутствия - руководитель Уполномоченного органа) по результатам рассмотрения информационного листа по объекту капитального строительства и представленного проекта уведомления о соответствии (уведомления о несоответствии) не позднее 7 рабочих дней со дня поступления уведомления об окончании строительства принимает решение о выдаче уведомления о соответствии (уведомления о несоответствии).</w:t>
      </w:r>
    </w:p>
    <w:p>
      <w:pPr>
        <w:pStyle w:val="0"/>
        <w:spacing w:before="200" w:line-rule="auto"/>
        <w:ind w:firstLine="540"/>
        <w:jc w:val="both"/>
      </w:pPr>
      <w:r>
        <w:rPr>
          <w:sz w:val="20"/>
        </w:rPr>
        <w:t xml:space="preserve">3.3.8. В случае принятия первым заместителем Мэра города Вологды (в период его отсутствия - руководителем Уполномоченного органа) решения о выдаче уведомления о соответствии, специалист, ответственный за предоставление муниципальной услуги, в день принятия такого решения обеспечивает заверение всех экземпляров подписанного первым заместителем Мэра города Вологды или руководителем Уполномоченного органа уведомления о соответствии гербовой печатью Администрации города Вологды и передает их специалисту Уполномоченного органа, ответственному за делопроизводство.</w:t>
      </w:r>
    </w:p>
    <w:p>
      <w:pPr>
        <w:pStyle w:val="0"/>
        <w:spacing w:before="200" w:line-rule="auto"/>
        <w:ind w:firstLine="540"/>
        <w:jc w:val="both"/>
      </w:pPr>
      <w:r>
        <w:rPr>
          <w:sz w:val="20"/>
        </w:rPr>
        <w:t xml:space="preserve">3.3.9. В случае принятия первым заместителем Мэра города Вологды (в период его отсутствия - руководителем Уполномоченного органа) решения о выдаче уведомления о несоответствии, специалист, ответственный за предоставление муниципальной услуги, в день принятия такого решения обеспечивает представление всех экземпляров такого уведомления на подпись руководителю Уполномоченного органа, заверение их гербовой печатью Администрации города Вологды и передает их специалисту Уполномоченного органа, ответственному за делопроизводство.</w:t>
      </w:r>
    </w:p>
    <w:p>
      <w:pPr>
        <w:pStyle w:val="0"/>
        <w:spacing w:before="200" w:line-rule="auto"/>
        <w:ind w:firstLine="540"/>
        <w:jc w:val="both"/>
      </w:pPr>
      <w:r>
        <w:rPr>
          <w:sz w:val="20"/>
        </w:rPr>
        <w:t xml:space="preserve">3.3.10. Результатом выполнения данной административной процедуры являются подписание и заверение гербовой печатью уведомления о соответствии (уведомления о несоответствии) и передача указанных документов специалисту Уполномоченного органа, ответственному за делопроизводство.</w:t>
      </w:r>
    </w:p>
    <w:p>
      <w:pPr>
        <w:pStyle w:val="0"/>
        <w:spacing w:before="200" w:line-rule="auto"/>
        <w:ind w:firstLine="540"/>
        <w:jc w:val="both"/>
      </w:pPr>
      <w:r>
        <w:rPr>
          <w:sz w:val="20"/>
        </w:rPr>
        <w:t xml:space="preserve">3.4. Направление (вручение) подготовленных документов заявителю</w:t>
      </w:r>
    </w:p>
    <w:p>
      <w:pPr>
        <w:pStyle w:val="0"/>
        <w:spacing w:before="200" w:line-rule="auto"/>
        <w:ind w:firstLine="540"/>
        <w:jc w:val="both"/>
      </w:pPr>
      <w:r>
        <w:rPr>
          <w:sz w:val="20"/>
        </w:rPr>
        <w:t xml:space="preserve">3.4.1. Юридическим фактом, являющимся основанием для начала выполнения административной процедуры, является поступление специалисту Уполномоченного органа, ответственному за делопроизводство, подписанных первым заместителем Мэра города Вологды (руководителем Уполномоченного органа) и заверенных гербовой печатью экземпляров уведомления о соответствии (уведомления о несоответствии).</w:t>
      </w:r>
    </w:p>
    <w:p>
      <w:pPr>
        <w:pStyle w:val="0"/>
        <w:spacing w:before="200" w:line-rule="auto"/>
        <w:ind w:firstLine="540"/>
        <w:jc w:val="both"/>
      </w:pPr>
      <w:r>
        <w:rPr>
          <w:sz w:val="20"/>
        </w:rPr>
        <w:t xml:space="preserve">3.4.2. Выдача уведомления о соответствии (уведомления о несоответствии) осуществляется специалистом Уполномоченного органа, ответственным за делопроизводство, в течение 1 рабочего дня со дня подписания такого уведомления, но не позднее 7 рабочих дней со дня поступления уведомления об окончании строительства.</w:t>
      </w:r>
    </w:p>
    <w:p>
      <w:pPr>
        <w:pStyle w:val="0"/>
        <w:spacing w:before="200" w:line-rule="auto"/>
        <w:ind w:firstLine="540"/>
        <w:jc w:val="both"/>
      </w:pPr>
      <w:r>
        <w:rPr>
          <w:sz w:val="20"/>
        </w:rPr>
        <w:t xml:space="preserve">Выдача уведомления о соответствии (уведомления о несоответствии) осуществляется:</w:t>
      </w:r>
    </w:p>
    <w:p>
      <w:pPr>
        <w:pStyle w:val="0"/>
        <w:spacing w:before="200" w:line-rule="auto"/>
        <w:ind w:firstLine="540"/>
        <w:jc w:val="both"/>
      </w:pPr>
      <w:r>
        <w:rPr>
          <w:sz w:val="20"/>
        </w:rPr>
        <w:t xml:space="preserve">1) путем направления по почте в адрес заявителя заказным почтовым отправлением с уведомлением о вручении;</w:t>
      </w:r>
    </w:p>
    <w:p>
      <w:pPr>
        <w:pStyle w:val="0"/>
        <w:spacing w:before="200" w:line-rule="auto"/>
        <w:ind w:firstLine="540"/>
        <w:jc w:val="both"/>
      </w:pPr>
      <w:r>
        <w:rPr>
          <w:sz w:val="20"/>
        </w:rPr>
        <w:t xml:space="preserve">2) путем вручения заявителю или его законному представителю по доверенности;</w:t>
      </w:r>
    </w:p>
    <w:p>
      <w:pPr>
        <w:pStyle w:val="0"/>
        <w:spacing w:before="200" w:line-rule="auto"/>
        <w:ind w:firstLine="540"/>
        <w:jc w:val="both"/>
      </w:pPr>
      <w:r>
        <w:rPr>
          <w:sz w:val="20"/>
        </w:rPr>
        <w:t xml:space="preserve">3) через личный кабинет на Региональном портале (возможно при подаче уведомления об окончании строительства посредством Регионального портала);</w:t>
      </w:r>
    </w:p>
    <w:p>
      <w:pPr>
        <w:pStyle w:val="0"/>
        <w:spacing w:before="200" w:line-rule="auto"/>
        <w:ind w:firstLine="540"/>
        <w:jc w:val="both"/>
      </w:pPr>
      <w:r>
        <w:rPr>
          <w:sz w:val="20"/>
        </w:rPr>
        <w:t xml:space="preserve">4) через МФЦ (возможно при подаче уведомления об окончании строительства в МФЦ);</w:t>
      </w:r>
    </w:p>
    <w:p>
      <w:pPr>
        <w:pStyle w:val="0"/>
        <w:spacing w:before="200" w:line-rule="auto"/>
        <w:ind w:firstLine="540"/>
        <w:jc w:val="both"/>
      </w:pPr>
      <w:r>
        <w:rPr>
          <w:sz w:val="20"/>
        </w:rPr>
        <w:t xml:space="preserve">5) через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(возможно при подаче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посредством информационной системы обеспечения градостроительной деятельности).</w:t>
      </w:r>
    </w:p>
    <w:p>
      <w:pPr>
        <w:pStyle w:val="0"/>
        <w:jc w:val="both"/>
      </w:pPr>
      <w:r>
        <w:rPr>
          <w:sz w:val="20"/>
        </w:rPr>
        <w:t xml:space="preserve">(пп. 5 введен </w:t>
      </w:r>
      <w:hyperlink w:history="0" r:id="rId61"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постановлением</w:t>
        </w:r>
      </w:hyperlink>
      <w:r>
        <w:rPr>
          <w:sz w:val="20"/>
        </w:rPr>
        <w:t xml:space="preserve"> Администрации г. Вологды от 14.07.2023 N 1129)</w:t>
      </w:r>
    </w:p>
    <w:p>
      <w:pPr>
        <w:pStyle w:val="0"/>
        <w:spacing w:before="200" w:line-rule="auto"/>
        <w:ind w:firstLine="540"/>
        <w:jc w:val="both"/>
      </w:pPr>
      <w:r>
        <w:rPr>
          <w:sz w:val="20"/>
        </w:rPr>
        <w:t xml:space="preserve">3.4.3. После направления (вручения) уведомления о соответствии (уведомления о несоответствии) специалист Уполномоченного органа, ответственный за делопроизводство, в течение 1 дня заполняет Журнал регистрации уведомлений о соответствии/несоответствии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Журнал регистрации уведомлений о соответствии/несоответствии).</w:t>
      </w:r>
    </w:p>
    <w:p>
      <w:pPr>
        <w:pStyle w:val="0"/>
        <w:spacing w:before="200" w:line-rule="auto"/>
        <w:ind w:firstLine="540"/>
        <w:jc w:val="both"/>
      </w:pPr>
      <w:r>
        <w:rPr>
          <w:sz w:val="20"/>
        </w:rPr>
        <w:t xml:space="preserve">При вручении уведомления о соответствии (уведомления о несоответствии) заявителю либо его представителю специалист Уполномоченного органа, ответственный за делопроизводство, должен удостовериться в полномочиях указанного лица.</w:t>
      </w:r>
    </w:p>
    <w:p>
      <w:pPr>
        <w:pStyle w:val="0"/>
        <w:spacing w:before="200" w:line-rule="auto"/>
        <w:ind w:firstLine="540"/>
        <w:jc w:val="both"/>
      </w:pPr>
      <w:r>
        <w:rPr>
          <w:sz w:val="20"/>
        </w:rPr>
        <w:t xml:space="preserve">В случае направления уведомления о соответствии (уведомления о несоответствии) посредством заказного почтового отправления с уведомлением о вручении в Журнале регистрации уведомлений о соответствии/несоответствии указываются реквизиты исходящего письма.</w:t>
      </w:r>
    </w:p>
    <w:p>
      <w:pPr>
        <w:pStyle w:val="0"/>
        <w:spacing w:before="200" w:line-rule="auto"/>
        <w:ind w:firstLine="540"/>
        <w:jc w:val="both"/>
      </w:pPr>
      <w:r>
        <w:rPr>
          <w:sz w:val="20"/>
        </w:rPr>
        <w:t xml:space="preserve">3.4.4. Результатом выполнения данной административной процедуры является направление либо вручение заявителю или его представителю уведомления о соответствии (уведомления о несоответствии).</w:t>
      </w:r>
    </w:p>
    <w:p>
      <w:pPr>
        <w:pStyle w:val="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специалистами Уполномоченного органа, а также за принятием ими решений включает в себя текущий контроль и контроль полноты и качества предоставления муниципальной услуги.</w:t>
      </w:r>
    </w:p>
    <w:p>
      <w:pPr>
        <w:pStyle w:val="0"/>
        <w:spacing w:before="200" w:line-rule="auto"/>
        <w:ind w:firstLine="540"/>
        <w:jc w:val="both"/>
      </w:pPr>
      <w:r>
        <w:rPr>
          <w:sz w:val="20"/>
        </w:rPr>
        <w:t xml:space="preserve">4.2. Контроль над полнотой и качеством предоставления муниципальной услуги осуществляет руководитель Уполномоченного органа.</w:t>
      </w:r>
    </w:p>
    <w:p>
      <w:pPr>
        <w:pStyle w:val="0"/>
        <w:spacing w:before="200" w:line-rule="auto"/>
        <w:ind w:firstLine="540"/>
        <w:jc w:val="both"/>
      </w:pPr>
      <w:r>
        <w:rPr>
          <w:sz w:val="20"/>
        </w:rPr>
        <w:t xml:space="preserve">4.3. Текущий контроль осуществляется на постоянной основе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pPr>
        <w:pStyle w:val="0"/>
        <w:spacing w:before="200" w:line-rule="auto"/>
        <w:ind w:firstLine="540"/>
        <w:jc w:val="both"/>
      </w:pPr>
      <w:r>
        <w:rPr>
          <w:sz w:val="20"/>
        </w:rPr>
        <w:t xml:space="preserve">Периодичность проверок: плановые - 1 раз в год, внеплановые - по конкретному обращению заявителя.</w:t>
      </w:r>
    </w:p>
    <w:p>
      <w:pPr>
        <w:pStyle w:val="0"/>
        <w:spacing w:before="200" w:line-rule="auto"/>
        <w:ind w:firstLine="540"/>
        <w:jc w:val="both"/>
      </w:pPr>
      <w:r>
        <w:rPr>
          <w:sz w:val="20"/>
        </w:rPr>
        <w:t xml:space="preserve">При проведении проверки рассматриваются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о проведении проверки.</w:t>
      </w:r>
    </w:p>
    <w:p>
      <w:pPr>
        <w:pStyle w:val="0"/>
        <w:spacing w:before="200" w:line-rule="auto"/>
        <w:ind w:firstLine="540"/>
        <w:jc w:val="both"/>
      </w:pPr>
      <w:r>
        <w:rPr>
          <w:sz w:val="20"/>
        </w:rPr>
        <w:t xml:space="preserve">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pPr>
        <w:pStyle w:val="0"/>
        <w:spacing w:before="200" w:line-rule="auto"/>
        <w:ind w:firstLine="540"/>
        <w:jc w:val="both"/>
      </w:pPr>
      <w:r>
        <w:rPr>
          <w:sz w:val="20"/>
        </w:rPr>
        <w:t xml:space="preserve">4.4. Специалисты,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0"/>
        <w:spacing w:before="200" w:line-rule="auto"/>
        <w:ind w:firstLine="540"/>
        <w:jc w:val="both"/>
      </w:pPr>
      <w:r>
        <w:rPr>
          <w:sz w:val="20"/>
        </w:rPr>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специалистов Уполномоченного органа к ответственности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4.6. Ответственность за неисполнение, ненадлежащее исполнение возложенных обязанностей по предоставлению муниципальной услуги, нарушение требований настоящего административного регламента, предусмотренная в соответствии с Трудовым </w:t>
      </w:r>
      <w:hyperlink w:history="0" r:id="rId62"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63"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Федеральным </w:t>
      </w:r>
      <w:hyperlink w:history="0" r:id="rId64"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(с последующими изменениями) и Федеральным </w:t>
      </w:r>
      <w:hyperlink w:history="0" r:id="rId6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(с последующими изменениями), возлагается на специалистов Уполномоченного органа и работников МФЦ, ответственных за предоставление муниципальной услуги.</w:t>
      </w:r>
    </w:p>
    <w:p>
      <w:pPr>
        <w:pStyle w:val="0"/>
        <w:spacing w:before="200" w:line-rule="auto"/>
        <w:ind w:firstLine="540"/>
        <w:jc w:val="both"/>
      </w:pPr>
      <w:r>
        <w:rPr>
          <w:sz w:val="20"/>
        </w:rPr>
        <w:t xml:space="preserve">4.7. Контроль со стороны граждан, их объединений и организаций за предоставлением муниципальной услуги осуществляется в соответствии с Федеральным </w:t>
      </w:r>
      <w:hyperlink w:history="0" r:id="rId6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(с последующими изменениями).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Уполномоченного органа,</w:t>
      </w:r>
    </w:p>
    <w:p>
      <w:pPr>
        <w:pStyle w:val="2"/>
        <w:jc w:val="center"/>
      </w:pPr>
      <w:r>
        <w:rPr>
          <w:sz w:val="20"/>
        </w:rPr>
        <w:t xml:space="preserve">должностных лиц либо муниципальных служащих</w:t>
      </w:r>
    </w:p>
    <w:p>
      <w:pPr>
        <w:pStyle w:val="2"/>
        <w:jc w:val="center"/>
      </w:pPr>
      <w:r>
        <w:rPr>
          <w:sz w:val="20"/>
        </w:rPr>
        <w:t xml:space="preserve">Уполномоченного органа, МФЦ, его работников</w:t>
      </w:r>
    </w:p>
    <w:p>
      <w:pPr>
        <w:pStyle w:val="0"/>
        <w:jc w:val="both"/>
      </w:pPr>
      <w:r>
        <w:rPr>
          <w:sz w:val="20"/>
        </w:rPr>
      </w:r>
    </w:p>
    <w:p>
      <w:pPr>
        <w:pStyle w:val="0"/>
        <w:ind w:firstLine="540"/>
        <w:jc w:val="both"/>
      </w:pPr>
      <w:r>
        <w:rPr>
          <w:sz w:val="20"/>
        </w:rP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0"/>
        <w:spacing w:before="200" w:line-rule="auto"/>
        <w:ind w:firstLine="540"/>
        <w:jc w:val="both"/>
      </w:pPr>
      <w:r>
        <w:rPr>
          <w:sz w:val="20"/>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0"/>
        <w:spacing w:before="200" w:line-rule="auto"/>
        <w:ind w:firstLine="540"/>
        <w:jc w:val="both"/>
      </w:pPr>
      <w:r>
        <w:rPr>
          <w:sz w:val="20"/>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муниципальной услуги;</w:t>
      </w:r>
    </w:p>
    <w:bookmarkStart w:id="317" w:name="P317"/>
    <w:bookmarkEnd w:id="317"/>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67" w:tooltip="Постановление Администрации г. Вологды от 09.03.2022 N 315 &quot;О внесении изменений в постановление Администрации города Вологды от 6 июля 2020 года N 830&quot; {КонсультантПлюс}">
        <w:r>
          <w:rPr>
            <w:sz w:val="20"/>
            <w:color w:val="0000ff"/>
          </w:rPr>
          <w:t xml:space="preserve">постановления</w:t>
        </w:r>
      </w:hyperlink>
      <w:r>
        <w:rPr>
          <w:sz w:val="20"/>
        </w:rPr>
        <w:t xml:space="preserve"> Администрации г. Вологды от 09.03.2022 N 315)</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68" w:tooltip="Постановление Администрации г. Вологды от 09.03.2022 N 315 &quot;О внесении изменений в постановление Администрации города Вологды от 6 июля 2020 года N 830&quot; {КонсультантПлюс}">
        <w:r>
          <w:rPr>
            <w:sz w:val="20"/>
            <w:color w:val="0000ff"/>
          </w:rPr>
          <w:t xml:space="preserve">постановления</w:t>
        </w:r>
      </w:hyperlink>
      <w:r>
        <w:rPr>
          <w:sz w:val="20"/>
        </w:rPr>
        <w:t xml:space="preserve"> Администрации г. Вологды от 09.03.2022 N 315)</w:t>
      </w:r>
    </w:p>
    <w:bookmarkStart w:id="322" w:name="P322"/>
    <w:bookmarkEnd w:id="322"/>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69" w:tooltip="Постановление Администрации г. Вологды от 09.03.2022 N 315 &quot;О внесении изменений в постановление Администрации города Вологды от 6 июля 2020 года N 830&quot; {КонсультантПлюс}">
        <w:r>
          <w:rPr>
            <w:sz w:val="20"/>
            <w:color w:val="0000ff"/>
          </w:rPr>
          <w:t xml:space="preserve">постановления</w:t>
        </w:r>
      </w:hyperlink>
      <w:r>
        <w:rPr>
          <w:sz w:val="20"/>
        </w:rPr>
        <w:t xml:space="preserve"> Администрации г. Вологды от 09.03.2022 N 315)</w:t>
      </w:r>
    </w:p>
    <w:p>
      <w:pPr>
        <w:pStyle w:val="0"/>
        <w:spacing w:before="200" w:line-rule="auto"/>
        <w:ind w:firstLine="540"/>
        <w:jc w:val="both"/>
      </w:pPr>
      <w:r>
        <w:rPr>
          <w:sz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70" w:tooltip="Постановление Администрации г. Вологды от 09.03.2022 N 315 &quot;О внесении изменений в постановление Администрации города Вологды от 6 июля 2020 года N 830&quot; {КонсультантПлюс}">
        <w:r>
          <w:rPr>
            <w:sz w:val="20"/>
            <w:color w:val="0000ff"/>
          </w:rPr>
          <w:t xml:space="preserve">постановления</w:t>
        </w:r>
      </w:hyperlink>
      <w:r>
        <w:rPr>
          <w:sz w:val="20"/>
        </w:rPr>
        <w:t xml:space="preserve"> Администрации г. Вологды от 09.03.2022 N 315)</w:t>
      </w:r>
    </w:p>
    <w:bookmarkStart w:id="326" w:name="P326"/>
    <w:bookmarkEnd w:id="326"/>
    <w:p>
      <w:pPr>
        <w:pStyle w:val="0"/>
        <w:spacing w:before="200" w:line-rule="auto"/>
        <w:ind w:firstLine="540"/>
        <w:jc w:val="both"/>
      </w:pPr>
      <w:r>
        <w:rPr>
          <w:sz w:val="20"/>
        </w:rPr>
        <w:t xml:space="preserve">7) отказ Уполномоченного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bookmarkStart w:id="328" w:name="P328"/>
    <w:bookmarkEnd w:id="328"/>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71" w:tooltip="Постановление Администрации г. Вологды от 09.03.2022 N 315 &quot;О внесении изменений в постановление Администрации города Вологды от 6 июля 2020 года N 830&quot; {КонсультантПлюс}">
        <w:r>
          <w:rPr>
            <w:sz w:val="20"/>
            <w:color w:val="0000ff"/>
          </w:rPr>
          <w:t xml:space="preserve">постановления</w:t>
        </w:r>
      </w:hyperlink>
      <w:r>
        <w:rPr>
          <w:sz w:val="20"/>
        </w:rPr>
        <w:t xml:space="preserve"> Администрации г. Вологды от 09.03.2022 N 315)</w:t>
      </w:r>
    </w:p>
    <w:bookmarkStart w:id="330" w:name="P330"/>
    <w:bookmarkEnd w:id="330"/>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0"/>
        <w:spacing w:before="200" w:line-rule="auto"/>
        <w:ind w:firstLine="540"/>
        <w:jc w:val="both"/>
      </w:pPr>
      <w:r>
        <w:rPr>
          <w:sz w:val="20"/>
        </w:rPr>
        <w:t xml:space="preserve">В случаях, указанных в </w:t>
      </w:r>
      <w:hyperlink w:history="0" w:anchor="P317" w:tooltip="2) нарушение срока предоставления муниципальной услуги;">
        <w:r>
          <w:rPr>
            <w:sz w:val="20"/>
            <w:color w:val="0000ff"/>
          </w:rPr>
          <w:t xml:space="preserve">подпунктах 2</w:t>
        </w:r>
      </w:hyperlink>
      <w:r>
        <w:rPr>
          <w:sz w:val="20"/>
        </w:rPr>
        <w:t xml:space="preserve">, </w:t>
      </w:r>
      <w:hyperlink w:history="0" w:anchor="P322" w:tooltip="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5</w:t>
        </w:r>
      </w:hyperlink>
      <w:r>
        <w:rPr>
          <w:sz w:val="20"/>
        </w:rPr>
        <w:t xml:space="preserve">, </w:t>
      </w:r>
      <w:hyperlink w:history="0" w:anchor="P326" w:tooltip="7) отказ Уполномоченного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r>
          <w:rPr>
            <w:sz w:val="20"/>
            <w:color w:val="0000ff"/>
          </w:rPr>
          <w:t xml:space="preserve">7</w:t>
        </w:r>
      </w:hyperlink>
      <w:r>
        <w:rPr>
          <w:sz w:val="20"/>
        </w:rPr>
        <w:t xml:space="preserve">, </w:t>
      </w:r>
      <w:hyperlink w:history="0" w:anchor="P328" w:tooltip="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9</w:t>
        </w:r>
      </w:hyperlink>
      <w:r>
        <w:rPr>
          <w:sz w:val="20"/>
        </w:rPr>
        <w:t xml:space="preserve">, </w:t>
      </w:r>
      <w:hyperlink w:history="0" w:anchor="P330" w:tooltip="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r>
          <w:rPr>
            <w:sz w:val="20"/>
            <w:color w:val="0000ff"/>
          </w:rPr>
          <w:t xml:space="preserve">10</w:t>
        </w:r>
      </w:hyperlink>
      <w:r>
        <w:rPr>
          <w:sz w:val="20"/>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0"/>
        <w:spacing w:before="200" w:line-rule="auto"/>
        <w:ind w:firstLine="540"/>
        <w:jc w:val="both"/>
      </w:pPr>
      <w:r>
        <w:rPr>
          <w:sz w:val="20"/>
        </w:rPr>
        <w:t xml:space="preserve">5.3. Основанием для начала процедуры досудебного (внесудебного) обжалования является поступление жалобы заявителя в Уполномоченный орган или МФЦ.</w:t>
      </w:r>
    </w:p>
    <w:p>
      <w:pPr>
        <w:pStyle w:val="0"/>
        <w:spacing w:before="200" w:line-rule="auto"/>
        <w:ind w:firstLine="540"/>
        <w:jc w:val="both"/>
      </w:pPr>
      <w:r>
        <w:rPr>
          <w:sz w:val="20"/>
        </w:rPr>
        <w:t xml:space="preserve">Жалоба подается в письменной форме на бумажном носителе, в электронной форме.</w:t>
      </w:r>
    </w:p>
    <w:p>
      <w:pPr>
        <w:pStyle w:val="0"/>
        <w:spacing w:before="200" w:line-rule="auto"/>
        <w:ind w:firstLine="540"/>
        <w:jc w:val="both"/>
      </w:pPr>
      <w:r>
        <w:rPr>
          <w:sz w:val="20"/>
        </w:rPr>
        <w:t xml:space="preserve">Жалоба на решения и действия (бездействие) Уполномоченного органа, его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интернет-сайта, Единого портала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должностных лиц либо муниципальных служащих Уполномоченного органа, МФЦ и его работников не позднее следующего рабочего дня со дня ее поступления.</w:t>
      </w:r>
    </w:p>
    <w:p>
      <w:pPr>
        <w:pStyle w:val="0"/>
        <w:spacing w:before="200" w:line-rule="auto"/>
        <w:ind w:firstLine="540"/>
        <w:jc w:val="both"/>
      </w:pPr>
      <w:r>
        <w:rPr>
          <w:sz w:val="20"/>
        </w:rPr>
        <w:t xml:space="preserve">5.4. В досудебном порядке могут быть обжалованы действия (бездействие) и решения:</w:t>
      </w:r>
    </w:p>
    <w:p>
      <w:pPr>
        <w:pStyle w:val="0"/>
        <w:spacing w:before="200" w:line-rule="auto"/>
        <w:ind w:firstLine="540"/>
        <w:jc w:val="both"/>
      </w:pPr>
      <w:r>
        <w:rPr>
          <w:sz w:val="20"/>
        </w:rPr>
        <w:t xml:space="preserve">должностных лиц Уполномоченного органа, муниципальных служащих - руководителю Уполномоченного органа, Мэру города Вологды;</w:t>
      </w:r>
    </w:p>
    <w:p>
      <w:pPr>
        <w:pStyle w:val="0"/>
        <w:spacing w:before="200" w:line-rule="auto"/>
        <w:ind w:firstLine="540"/>
        <w:jc w:val="both"/>
      </w:pPr>
      <w:r>
        <w:rPr>
          <w:sz w:val="20"/>
        </w:rPr>
        <w:t xml:space="preserve">работника МФЦ - руководителю МФЦ;</w:t>
      </w:r>
    </w:p>
    <w:p>
      <w:pPr>
        <w:pStyle w:val="0"/>
        <w:spacing w:before="200" w:line-rule="auto"/>
        <w:ind w:firstLine="540"/>
        <w:jc w:val="both"/>
      </w:pPr>
      <w:r>
        <w:rPr>
          <w:sz w:val="20"/>
        </w:rPr>
        <w:t xml:space="preserve">руководителя МФЦ, МФЦ - Мэру города Вологды, должностному лицу, уполномоченному нормативным правовым актом Вологодской области.</w:t>
      </w:r>
    </w:p>
    <w:p>
      <w:pPr>
        <w:pStyle w:val="0"/>
        <w:spacing w:before="200" w:line-rule="auto"/>
        <w:ind w:firstLine="540"/>
        <w:jc w:val="both"/>
      </w:pPr>
      <w:r>
        <w:rPr>
          <w:sz w:val="20"/>
        </w:rPr>
        <w:t xml:space="preserve">5.5. Процедура подачи жалоб, направляемых в электронной форме, а также порядок их рассмотрения осуществляется в соответствии с особенностями рассмотрения жалоб на нарушение порядка предоставления муниципальных услуг в Администрации города Вологды, установленными </w:t>
      </w:r>
      <w:hyperlink w:history="0" r:id="rId72" w:tooltip="Постановление Администрации г. Вологды от 29.12.2012 N 7950 (ред. от 28.12.2022) &quot;Об установлении особенностей рассмотрения жалоб на нарушение порядка предоставления муниципальных услуг в Администрации города Вологды&quot; {КонсультантПлюс}">
        <w:r>
          <w:rPr>
            <w:sz w:val="20"/>
            <w:color w:val="0000ff"/>
          </w:rPr>
          <w:t xml:space="preserve">постановлением</w:t>
        </w:r>
      </w:hyperlink>
      <w:r>
        <w:rPr>
          <w:sz w:val="20"/>
        </w:rPr>
        <w:t xml:space="preserve"> Администрации города Вологды от 29 декабря 2012 года N 7950 "Об установлении особенностей рассмотрения жалоб на нарушение порядка предоставления муниципальных услуг в Администрации города Вологды" (с последующими изменениями).</w:t>
      </w:r>
    </w:p>
    <w:p>
      <w:pPr>
        <w:pStyle w:val="0"/>
        <w:spacing w:before="200" w:line-rule="auto"/>
        <w:ind w:firstLine="540"/>
        <w:jc w:val="both"/>
      </w:pPr>
      <w:r>
        <w:rPr>
          <w:sz w:val="20"/>
        </w:rPr>
        <w:t xml:space="preserve">5.6. Жалоба должна содержать:</w:t>
      </w:r>
    </w:p>
    <w:p>
      <w:pPr>
        <w:pStyle w:val="0"/>
        <w:spacing w:before="200" w:line-rule="auto"/>
        <w:ind w:firstLine="540"/>
        <w:jc w:val="both"/>
      </w:pPr>
      <w:r>
        <w:rPr>
          <w:sz w:val="20"/>
        </w:rPr>
        <w:t xml:space="preserve">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его работника;</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его работника.</w:t>
      </w:r>
    </w:p>
    <w:p>
      <w:pPr>
        <w:pStyle w:val="0"/>
        <w:spacing w:before="200" w:line-rule="auto"/>
        <w:ind w:firstLine="540"/>
        <w:jc w:val="both"/>
      </w:pPr>
      <w:r>
        <w:rPr>
          <w:sz w:val="20"/>
        </w:rPr>
        <w:t xml:space="preserve">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bookmarkStart w:id="352" w:name="P352"/>
    <w:bookmarkEnd w:id="352"/>
    <w:p>
      <w:pPr>
        <w:pStyle w:val="0"/>
        <w:spacing w:before="200" w:line-rule="auto"/>
        <w:ind w:firstLine="540"/>
        <w:jc w:val="both"/>
      </w:pPr>
      <w:r>
        <w:rPr>
          <w:sz w:val="20"/>
        </w:rPr>
        <w:t xml:space="preserve">5.8.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а также в иных формах;</w:t>
      </w:r>
    </w:p>
    <w:p>
      <w:pPr>
        <w:pStyle w:val="0"/>
        <w:jc w:val="both"/>
      </w:pPr>
      <w:r>
        <w:rPr>
          <w:sz w:val="20"/>
        </w:rPr>
        <w:t xml:space="preserve">(в ред. </w:t>
      </w:r>
      <w:hyperlink w:history="0" r:id="rId73" w:tooltip="Постановление Администрации г. Вологды от 09.03.2022 N 315 &quot;О внесении изменений в постановление Администрации города Вологды от 6 июля 2020 года N 830&quot; {КонсультантПлюс}">
        <w:r>
          <w:rPr>
            <w:sz w:val="20"/>
            <w:color w:val="0000ff"/>
          </w:rPr>
          <w:t xml:space="preserve">постановления</w:t>
        </w:r>
      </w:hyperlink>
      <w:r>
        <w:rPr>
          <w:sz w:val="20"/>
        </w:rPr>
        <w:t xml:space="preserve"> Администрации г. Вологды от 09.03.2022 N 315)</w:t>
      </w:r>
    </w:p>
    <w:p>
      <w:pPr>
        <w:pStyle w:val="0"/>
        <w:spacing w:before="200" w:line-rule="auto"/>
        <w:ind w:firstLine="540"/>
        <w:jc w:val="both"/>
      </w:pPr>
      <w:r>
        <w:rPr>
          <w:sz w:val="20"/>
        </w:rPr>
        <w:t xml:space="preserve">в удовлетворении жалобы отказывается.</w:t>
      </w:r>
    </w:p>
    <w:bookmarkStart w:id="356" w:name="P356"/>
    <w:bookmarkEnd w:id="356"/>
    <w:p>
      <w:pPr>
        <w:pStyle w:val="0"/>
        <w:spacing w:before="200" w:line-rule="auto"/>
        <w:ind w:firstLine="540"/>
        <w:jc w:val="both"/>
      </w:pPr>
      <w:r>
        <w:rPr>
          <w:sz w:val="20"/>
        </w:rPr>
        <w:t xml:space="preserve">5.9. Не позднее дня, следующего за днем принятия решения, указанного в </w:t>
      </w:r>
      <w:hyperlink w:history="0" w:anchor="P352" w:tooltip="5.8. По результатам рассмотрения жалобы принимается одно из следующих решений:">
        <w:r>
          <w:rPr>
            <w:sz w:val="20"/>
            <w:color w:val="0000ff"/>
          </w:rPr>
          <w:t xml:space="preserve">пункте 5.8</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0"/>
        <w:spacing w:before="200" w:line-rule="auto"/>
        <w:ind w:firstLine="540"/>
        <w:jc w:val="both"/>
      </w:pPr>
      <w:r>
        <w:rPr>
          <w:sz w:val="20"/>
        </w:rPr>
        <w:t xml:space="preserve">5.10. В случае признания жалобы подлежащей удовлетворению в ответе заявителю, указанном в </w:t>
      </w:r>
      <w:hyperlink w:history="0" w:anchor="P356"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
        <w:r>
          <w:rPr>
            <w:sz w:val="20"/>
            <w:color w:val="0000ff"/>
          </w:rPr>
          <w:t xml:space="preserve">пункте 5.9</w:t>
        </w:r>
      </w:hyperlink>
      <w:r>
        <w:rPr>
          <w:sz w:val="20"/>
        </w:rPr>
        <w:t xml:space="preserve"> настоящего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pPr>
        <w:pStyle w:val="0"/>
        <w:spacing w:before="200" w:line-rule="auto"/>
        <w:ind w:firstLine="540"/>
        <w:jc w:val="both"/>
      </w:pPr>
      <w:r>
        <w:rPr>
          <w:sz w:val="20"/>
        </w:rPr>
        <w:t xml:space="preserve">5.11. В случае признания жалобы не подлежащей удовлетворению в ответе заявителю, указанном в </w:t>
      </w:r>
      <w:hyperlink w:history="0" w:anchor="P356"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
        <w:r>
          <w:rPr>
            <w:sz w:val="20"/>
            <w:color w:val="0000ff"/>
          </w:rPr>
          <w:t xml:space="preserve">пункте 5.9</w:t>
        </w:r>
      </w:hyperlink>
      <w:r>
        <w:rPr>
          <w:sz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spacing w:before="200" w:line-rule="auto"/>
        <w:ind w:firstLine="540"/>
        <w:jc w:val="both"/>
      </w:pPr>
      <w:r>
        <w:rPr>
          <w:sz w:val="20"/>
        </w:rPr>
        <w:t xml:space="preserve">5.13. Заявитель вправе обжаловать решения, принятые в ходе предоставления муниципальной услуги, действия (бездействие) Уполномоченного органа, должностных лиц либо муниципальных служащих Уполномоченного органа, МФЦ, работников МФЦ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366" w:name="P366"/>
    <w:bookmarkEnd w:id="366"/>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выдаче уведомления о соответствии</w:t>
      </w:r>
    </w:p>
    <w:p>
      <w:pPr>
        <w:pStyle w:val="0"/>
        <w:jc w:val="right"/>
      </w:pPr>
      <w:r>
        <w:rPr>
          <w:sz w:val="20"/>
        </w:rPr>
        <w:t xml:space="preserve">(несоответствии) построенных или реконструированных</w:t>
      </w:r>
    </w:p>
    <w:p>
      <w:pPr>
        <w:pStyle w:val="0"/>
        <w:jc w:val="right"/>
      </w:pPr>
      <w:r>
        <w:rPr>
          <w:sz w:val="20"/>
        </w:rPr>
        <w:t xml:space="preserve">объекта индивидуального жилищного строительства</w:t>
      </w:r>
    </w:p>
    <w:p>
      <w:pPr>
        <w:pStyle w:val="0"/>
        <w:jc w:val="right"/>
      </w:pPr>
      <w:r>
        <w:rPr>
          <w:sz w:val="20"/>
        </w:rPr>
        <w:t xml:space="preserve">или садового дома требованиям законодательства</w:t>
      </w:r>
    </w:p>
    <w:p>
      <w:pPr>
        <w:pStyle w:val="0"/>
        <w:jc w:val="right"/>
      </w:pPr>
      <w:r>
        <w:rPr>
          <w:sz w:val="20"/>
        </w:rPr>
        <w:t xml:space="preserve">о градостроительной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4" w:tooltip="Постановление Администрации г. Вологды от 09.03.2022 N 315 &quot;О внесении изменений в постановление Администрации города Вологды от 6 июля 2020 года N 830&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09.03.2022 N 315)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2154"/>
        <w:gridCol w:w="1928"/>
        <w:gridCol w:w="2381"/>
        <w:gridCol w:w="3005"/>
      </w:tblGrid>
      <w:tr>
        <w:tc>
          <w:tcPr>
            <w:tcW w:w="2721" w:type="dxa"/>
          </w:tcPr>
          <w:p>
            <w:pPr>
              <w:pStyle w:val="0"/>
              <w:jc w:val="center"/>
            </w:pPr>
            <w:r>
              <w:rPr>
                <w:sz w:val="20"/>
              </w:rPr>
              <w:t xml:space="preserve">Наименование</w:t>
            </w:r>
          </w:p>
        </w:tc>
        <w:tc>
          <w:tcPr>
            <w:tcW w:w="2154" w:type="dxa"/>
          </w:tcPr>
          <w:p>
            <w:pPr>
              <w:pStyle w:val="0"/>
            </w:pPr>
            <w:r>
              <w:rPr>
                <w:sz w:val="20"/>
              </w:rPr>
              <w:t xml:space="preserve">Место нахождения (адрес)</w:t>
            </w:r>
          </w:p>
        </w:tc>
        <w:tc>
          <w:tcPr>
            <w:tcW w:w="1928" w:type="dxa"/>
          </w:tcPr>
          <w:p>
            <w:pPr>
              <w:pStyle w:val="0"/>
            </w:pPr>
            <w:r>
              <w:rPr>
                <w:sz w:val="20"/>
              </w:rPr>
              <w:t xml:space="preserve">Справочные телефоны</w:t>
            </w:r>
          </w:p>
        </w:tc>
        <w:tc>
          <w:tcPr>
            <w:tcW w:w="2381" w:type="dxa"/>
          </w:tcPr>
          <w:p>
            <w:pPr>
              <w:pStyle w:val="0"/>
            </w:pPr>
            <w:r>
              <w:rPr>
                <w:sz w:val="20"/>
              </w:rPr>
              <w:t xml:space="preserve">Адрес электронной почты</w:t>
            </w:r>
          </w:p>
        </w:tc>
        <w:tc>
          <w:tcPr>
            <w:tcW w:w="3005" w:type="dxa"/>
          </w:tcPr>
          <w:p>
            <w:pPr>
              <w:pStyle w:val="0"/>
              <w:jc w:val="center"/>
            </w:pPr>
            <w:r>
              <w:rPr>
                <w:sz w:val="20"/>
              </w:rPr>
              <w:t xml:space="preserve">График работы</w:t>
            </w:r>
          </w:p>
        </w:tc>
      </w:tr>
      <w:tr>
        <w:tc>
          <w:tcPr>
            <w:tcW w:w="2721" w:type="dxa"/>
            <w:vMerge w:val="restart"/>
          </w:tcPr>
          <w:p>
            <w:pPr>
              <w:pStyle w:val="0"/>
            </w:pPr>
            <w:r>
              <w:rPr>
                <w:sz w:val="20"/>
              </w:rPr>
              <w:t xml:space="preserve">Муниципальное казенное учреждение "Многофункциональный центр организации предоставления государственных и муниципальных услуг в городе Вологде"</w:t>
            </w:r>
          </w:p>
        </w:tc>
        <w:tc>
          <w:tcPr>
            <w:tcW w:w="2154" w:type="dxa"/>
          </w:tcPr>
          <w:p>
            <w:pPr>
              <w:pStyle w:val="0"/>
            </w:pPr>
            <w:r>
              <w:rPr>
                <w:sz w:val="20"/>
              </w:rPr>
              <w:t xml:space="preserve">160001, г. Вологда, ул. Мальцева, д. 52</w:t>
            </w:r>
          </w:p>
        </w:tc>
        <w:tc>
          <w:tcPr>
            <w:tcW w:w="1928" w:type="dxa"/>
            <w:vMerge w:val="restart"/>
          </w:tcPr>
          <w:p>
            <w:pPr>
              <w:pStyle w:val="0"/>
              <w:jc w:val="center"/>
            </w:pPr>
            <w:r>
              <w:rPr>
                <w:sz w:val="20"/>
              </w:rPr>
              <w:t xml:space="preserve">8(8172) 77-07-07</w:t>
            </w:r>
          </w:p>
        </w:tc>
        <w:tc>
          <w:tcPr>
            <w:tcW w:w="2381" w:type="dxa"/>
            <w:vMerge w:val="restart"/>
          </w:tcPr>
          <w:p>
            <w:pPr>
              <w:pStyle w:val="0"/>
              <w:jc w:val="center"/>
            </w:pPr>
            <w:r>
              <w:rPr>
                <w:sz w:val="20"/>
              </w:rPr>
              <w:t xml:space="preserve">gkrc@mail.ru</w:t>
            </w:r>
          </w:p>
        </w:tc>
        <w:tc>
          <w:tcPr>
            <w:tcW w:w="3005" w:type="dxa"/>
            <w:vMerge w:val="restart"/>
          </w:tcPr>
          <w:p>
            <w:pPr>
              <w:pStyle w:val="0"/>
            </w:pPr>
            <w:r>
              <w:rPr>
                <w:sz w:val="20"/>
              </w:rPr>
              <w:t xml:space="preserve">Понедельник, пятница: с 08.00 до 18.00 (без обеда);</w:t>
            </w:r>
          </w:p>
          <w:p>
            <w:pPr>
              <w:pStyle w:val="0"/>
            </w:pPr>
            <w:r>
              <w:rPr>
                <w:sz w:val="20"/>
              </w:rPr>
              <w:t xml:space="preserve">вторник - четверг:</w:t>
            </w:r>
          </w:p>
          <w:p>
            <w:pPr>
              <w:pStyle w:val="0"/>
            </w:pPr>
            <w:r>
              <w:rPr>
                <w:sz w:val="20"/>
              </w:rPr>
              <w:t xml:space="preserve">с 08.00 до 20.00 (без обеда), суббота:</w:t>
            </w:r>
          </w:p>
          <w:p>
            <w:pPr>
              <w:pStyle w:val="0"/>
            </w:pPr>
            <w:r>
              <w:rPr>
                <w:sz w:val="20"/>
              </w:rPr>
              <w:t xml:space="preserve">с 09.00 до 13.00 (без обеда), выходной день: воскресенье</w:t>
            </w:r>
          </w:p>
        </w:tc>
      </w:tr>
      <w:tr>
        <w:tc>
          <w:tcPr>
            <w:vMerge w:val="continue"/>
          </w:tcPr>
          <w:p/>
        </w:tc>
        <w:tc>
          <w:tcPr>
            <w:tcW w:w="2154" w:type="dxa"/>
          </w:tcPr>
          <w:p>
            <w:pPr>
              <w:pStyle w:val="0"/>
            </w:pPr>
            <w:r>
              <w:rPr>
                <w:sz w:val="20"/>
              </w:rPr>
              <w:t xml:space="preserve">160000, г. Вологда, ул. Мира, д. 1</w:t>
            </w:r>
          </w:p>
        </w:tc>
        <w:tc>
          <w:tcPr>
            <w:vMerge w:val="continue"/>
          </w:tcPr>
          <w:p/>
        </w:tc>
        <w:tc>
          <w:tcPr>
            <w:vMerge w:val="continue"/>
          </w:tcPr>
          <w:p/>
        </w:tc>
        <w:tc>
          <w:tcPr>
            <w:vMerge w:val="continue"/>
          </w:tcPr>
          <w:p/>
        </w:tc>
      </w:tr>
    </w:tbl>
    <w:p>
      <w:pPr>
        <w:sectPr>
          <w:headerReference w:type="default" r:id="rId75"/>
          <w:headerReference w:type="first" r:id="rId75"/>
          <w:footerReference w:type="default" r:id="rId76"/>
          <w:footerReference w:type="first" r:id="rId7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выдаче уведомления о соответствии</w:t>
      </w:r>
    </w:p>
    <w:p>
      <w:pPr>
        <w:pStyle w:val="0"/>
        <w:jc w:val="right"/>
      </w:pPr>
      <w:r>
        <w:rPr>
          <w:sz w:val="20"/>
        </w:rPr>
        <w:t xml:space="preserve">(несоответствии) построенных или реконструированных</w:t>
      </w:r>
    </w:p>
    <w:p>
      <w:pPr>
        <w:pStyle w:val="0"/>
        <w:jc w:val="right"/>
      </w:pPr>
      <w:r>
        <w:rPr>
          <w:sz w:val="20"/>
        </w:rPr>
        <w:t xml:space="preserve">объекта индивидуального жилищного строительства</w:t>
      </w:r>
    </w:p>
    <w:p>
      <w:pPr>
        <w:pStyle w:val="0"/>
        <w:jc w:val="right"/>
      </w:pPr>
      <w:r>
        <w:rPr>
          <w:sz w:val="20"/>
        </w:rPr>
        <w:t xml:space="preserve">или садового дома требованиям законодательства</w:t>
      </w:r>
    </w:p>
    <w:p>
      <w:pPr>
        <w:pStyle w:val="0"/>
        <w:jc w:val="right"/>
      </w:pPr>
      <w:r>
        <w:rPr>
          <w:sz w:val="20"/>
        </w:rPr>
        <w:t xml:space="preserve">о градостроительной деятельности</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406" w:name="P406"/>
          <w:bookmarkEnd w:id="406"/>
          <w:p>
            <w:pPr>
              <w:pStyle w:val="0"/>
              <w:jc w:val="center"/>
            </w:pPr>
            <w:r>
              <w:rPr>
                <w:sz w:val="20"/>
              </w:rPr>
              <w:t xml:space="preserve">УВЕДОМЛЕНИЕ</w:t>
            </w:r>
          </w:p>
          <w:p>
            <w:pPr>
              <w:pStyle w:val="0"/>
              <w:jc w:val="center"/>
            </w:pPr>
            <w:r>
              <w:rPr>
                <w:sz w:val="20"/>
              </w:rPr>
              <w:t xml:space="preserve">об окончании строительства или реконструкции объекта</w:t>
            </w:r>
          </w:p>
          <w:p>
            <w:pPr>
              <w:pStyle w:val="0"/>
              <w:jc w:val="center"/>
            </w:pPr>
            <w:r>
              <w:rPr>
                <w:sz w:val="20"/>
              </w:rPr>
              <w:t xml:space="preserve">индивидуального жилищного строительства или садового дома</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jc w:val="right"/>
            </w:pPr>
            <w:r>
              <w:rPr>
                <w:sz w:val="20"/>
              </w:rPr>
              <w:t xml:space="preserve">"__"__________ 20__ г.</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jc w:val="center"/>
            </w:pPr>
            <w:r>
              <w:rPr>
                <w:sz w:val="20"/>
              </w:rPr>
              <w:t xml:space="preserve">В Департамент градостроительства Администрации города Вологды</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outlineLvl w:val="2"/>
              <w:jc w:val="center"/>
            </w:pPr>
            <w:r>
              <w:rPr>
                <w:sz w:val="20"/>
              </w:rPr>
              <w:t xml:space="preserve">1. Сведения о застройщике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1"/>
        <w:gridCol w:w="4961"/>
        <w:gridCol w:w="3288"/>
      </w:tblGrid>
      <w:tr>
        <w:tc>
          <w:tcPr>
            <w:tcW w:w="771" w:type="dxa"/>
          </w:tcPr>
          <w:p>
            <w:pPr>
              <w:pStyle w:val="0"/>
            </w:pPr>
            <w:r>
              <w:rPr>
                <w:sz w:val="20"/>
              </w:rPr>
              <w:t xml:space="preserve">1.1</w:t>
            </w:r>
          </w:p>
        </w:tc>
        <w:tc>
          <w:tcPr>
            <w:tcW w:w="4961" w:type="dxa"/>
          </w:tcPr>
          <w:p>
            <w:pPr>
              <w:pStyle w:val="0"/>
            </w:pPr>
            <w:r>
              <w:rPr>
                <w:sz w:val="20"/>
              </w:rPr>
              <w:t xml:space="preserve">Сведения о физическом лице, в случае если застройщиком является физическое лицо:</w:t>
            </w:r>
          </w:p>
        </w:tc>
        <w:tc>
          <w:tcPr>
            <w:tcW w:w="3288" w:type="dxa"/>
          </w:tcPr>
          <w:p>
            <w:pPr>
              <w:pStyle w:val="0"/>
            </w:pPr>
            <w:r>
              <w:rPr>
                <w:sz w:val="20"/>
              </w:rPr>
            </w:r>
          </w:p>
        </w:tc>
      </w:tr>
      <w:tr>
        <w:tc>
          <w:tcPr>
            <w:tcW w:w="771" w:type="dxa"/>
          </w:tcPr>
          <w:p>
            <w:pPr>
              <w:pStyle w:val="0"/>
            </w:pPr>
            <w:r>
              <w:rPr>
                <w:sz w:val="20"/>
              </w:rPr>
              <w:t xml:space="preserve">1.1.1</w:t>
            </w:r>
          </w:p>
        </w:tc>
        <w:tc>
          <w:tcPr>
            <w:tcW w:w="4961" w:type="dxa"/>
          </w:tcPr>
          <w:p>
            <w:pPr>
              <w:pStyle w:val="0"/>
            </w:pPr>
            <w:r>
              <w:rPr>
                <w:sz w:val="20"/>
              </w:rPr>
              <w:t xml:space="preserve">Фамилия, имя, отчество (при наличии)</w:t>
            </w:r>
          </w:p>
        </w:tc>
        <w:tc>
          <w:tcPr>
            <w:tcW w:w="3288" w:type="dxa"/>
          </w:tcPr>
          <w:p>
            <w:pPr>
              <w:pStyle w:val="0"/>
            </w:pPr>
            <w:r>
              <w:rPr>
                <w:sz w:val="20"/>
              </w:rPr>
            </w:r>
          </w:p>
        </w:tc>
      </w:tr>
      <w:tr>
        <w:tc>
          <w:tcPr>
            <w:tcW w:w="771" w:type="dxa"/>
          </w:tcPr>
          <w:p>
            <w:pPr>
              <w:pStyle w:val="0"/>
            </w:pPr>
            <w:r>
              <w:rPr>
                <w:sz w:val="20"/>
              </w:rPr>
              <w:t xml:space="preserve">1.1.2</w:t>
            </w:r>
          </w:p>
        </w:tc>
        <w:tc>
          <w:tcPr>
            <w:tcW w:w="4961" w:type="dxa"/>
          </w:tcPr>
          <w:p>
            <w:pPr>
              <w:pStyle w:val="0"/>
            </w:pPr>
            <w:r>
              <w:rPr>
                <w:sz w:val="20"/>
              </w:rPr>
              <w:t xml:space="preserve">Место жительства</w:t>
            </w:r>
          </w:p>
        </w:tc>
        <w:tc>
          <w:tcPr>
            <w:tcW w:w="3288" w:type="dxa"/>
          </w:tcPr>
          <w:p>
            <w:pPr>
              <w:pStyle w:val="0"/>
            </w:pPr>
            <w:r>
              <w:rPr>
                <w:sz w:val="20"/>
              </w:rPr>
            </w:r>
          </w:p>
        </w:tc>
      </w:tr>
      <w:tr>
        <w:tc>
          <w:tcPr>
            <w:tcW w:w="771" w:type="dxa"/>
          </w:tcPr>
          <w:p>
            <w:pPr>
              <w:pStyle w:val="0"/>
            </w:pPr>
            <w:r>
              <w:rPr>
                <w:sz w:val="20"/>
              </w:rPr>
              <w:t xml:space="preserve">1.1.3</w:t>
            </w:r>
          </w:p>
        </w:tc>
        <w:tc>
          <w:tcPr>
            <w:tcW w:w="4961" w:type="dxa"/>
          </w:tcPr>
          <w:p>
            <w:pPr>
              <w:pStyle w:val="0"/>
            </w:pPr>
            <w:r>
              <w:rPr>
                <w:sz w:val="20"/>
              </w:rPr>
              <w:t xml:space="preserve">Реквизиты документа, удостоверяющего личность</w:t>
            </w:r>
          </w:p>
        </w:tc>
        <w:tc>
          <w:tcPr>
            <w:tcW w:w="3288" w:type="dxa"/>
          </w:tcPr>
          <w:p>
            <w:pPr>
              <w:pStyle w:val="0"/>
            </w:pPr>
            <w:r>
              <w:rPr>
                <w:sz w:val="20"/>
              </w:rPr>
            </w:r>
          </w:p>
        </w:tc>
      </w:tr>
      <w:tr>
        <w:tc>
          <w:tcPr>
            <w:tcW w:w="771" w:type="dxa"/>
          </w:tcPr>
          <w:p>
            <w:pPr>
              <w:pStyle w:val="0"/>
            </w:pPr>
            <w:r>
              <w:rPr>
                <w:sz w:val="20"/>
              </w:rPr>
              <w:t xml:space="preserve">1.2</w:t>
            </w:r>
          </w:p>
        </w:tc>
        <w:tc>
          <w:tcPr>
            <w:tcW w:w="4961" w:type="dxa"/>
          </w:tcPr>
          <w:p>
            <w:pPr>
              <w:pStyle w:val="0"/>
            </w:pPr>
            <w:r>
              <w:rPr>
                <w:sz w:val="20"/>
              </w:rPr>
              <w:t xml:space="preserve">Сведения о юридическом лице, в случае если застройщиком является юридическое лицо:</w:t>
            </w:r>
          </w:p>
        </w:tc>
        <w:tc>
          <w:tcPr>
            <w:tcW w:w="3288" w:type="dxa"/>
          </w:tcPr>
          <w:p>
            <w:pPr>
              <w:pStyle w:val="0"/>
            </w:pPr>
            <w:r>
              <w:rPr>
                <w:sz w:val="20"/>
              </w:rPr>
            </w:r>
          </w:p>
        </w:tc>
      </w:tr>
      <w:tr>
        <w:tc>
          <w:tcPr>
            <w:tcW w:w="771" w:type="dxa"/>
          </w:tcPr>
          <w:p>
            <w:pPr>
              <w:pStyle w:val="0"/>
            </w:pPr>
            <w:r>
              <w:rPr>
                <w:sz w:val="20"/>
              </w:rPr>
              <w:t xml:space="preserve">1.2.1</w:t>
            </w:r>
          </w:p>
        </w:tc>
        <w:tc>
          <w:tcPr>
            <w:tcW w:w="4961" w:type="dxa"/>
          </w:tcPr>
          <w:p>
            <w:pPr>
              <w:pStyle w:val="0"/>
            </w:pPr>
            <w:r>
              <w:rPr>
                <w:sz w:val="20"/>
              </w:rPr>
              <w:t xml:space="preserve">Наименование</w:t>
            </w:r>
          </w:p>
        </w:tc>
        <w:tc>
          <w:tcPr>
            <w:tcW w:w="3288" w:type="dxa"/>
          </w:tcPr>
          <w:p>
            <w:pPr>
              <w:pStyle w:val="0"/>
            </w:pPr>
            <w:r>
              <w:rPr>
                <w:sz w:val="20"/>
              </w:rPr>
            </w:r>
          </w:p>
        </w:tc>
      </w:tr>
      <w:tr>
        <w:tc>
          <w:tcPr>
            <w:tcW w:w="771" w:type="dxa"/>
          </w:tcPr>
          <w:p>
            <w:pPr>
              <w:pStyle w:val="0"/>
            </w:pPr>
            <w:r>
              <w:rPr>
                <w:sz w:val="20"/>
              </w:rPr>
              <w:t xml:space="preserve">1.2.2</w:t>
            </w:r>
          </w:p>
        </w:tc>
        <w:tc>
          <w:tcPr>
            <w:tcW w:w="4961" w:type="dxa"/>
          </w:tcPr>
          <w:p>
            <w:pPr>
              <w:pStyle w:val="0"/>
            </w:pPr>
            <w:r>
              <w:rPr>
                <w:sz w:val="20"/>
              </w:rPr>
              <w:t xml:space="preserve">Место нахождения</w:t>
            </w:r>
          </w:p>
        </w:tc>
        <w:tc>
          <w:tcPr>
            <w:tcW w:w="3288" w:type="dxa"/>
          </w:tcPr>
          <w:p>
            <w:pPr>
              <w:pStyle w:val="0"/>
            </w:pPr>
            <w:r>
              <w:rPr>
                <w:sz w:val="20"/>
              </w:rPr>
            </w:r>
          </w:p>
        </w:tc>
      </w:tr>
      <w:tr>
        <w:tc>
          <w:tcPr>
            <w:tcW w:w="771" w:type="dxa"/>
          </w:tcPr>
          <w:p>
            <w:pPr>
              <w:pStyle w:val="0"/>
            </w:pPr>
            <w:r>
              <w:rPr>
                <w:sz w:val="20"/>
              </w:rPr>
              <w:t xml:space="preserve">1.2.3</w:t>
            </w:r>
          </w:p>
        </w:tc>
        <w:tc>
          <w:tcPr>
            <w:tcW w:w="4961" w:type="dxa"/>
          </w:tcPr>
          <w:p>
            <w:pPr>
              <w:pStyle w:val="0"/>
            </w:pPr>
            <w:r>
              <w:rPr>
                <w:sz w:val="20"/>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88" w:type="dxa"/>
          </w:tcPr>
          <w:p>
            <w:pPr>
              <w:pStyle w:val="0"/>
            </w:pPr>
            <w:r>
              <w:rPr>
                <w:sz w:val="20"/>
              </w:rPr>
            </w:r>
          </w:p>
        </w:tc>
      </w:tr>
      <w:tr>
        <w:tc>
          <w:tcPr>
            <w:tcW w:w="771" w:type="dxa"/>
          </w:tcPr>
          <w:p>
            <w:pPr>
              <w:pStyle w:val="0"/>
            </w:pPr>
            <w:r>
              <w:rPr>
                <w:sz w:val="20"/>
              </w:rPr>
              <w:t xml:space="preserve">1.2.4</w:t>
            </w:r>
          </w:p>
        </w:tc>
        <w:tc>
          <w:tcPr>
            <w:tcW w:w="4961" w:type="dxa"/>
          </w:tcPr>
          <w:p>
            <w:pPr>
              <w:pStyle w:val="0"/>
            </w:pPr>
            <w:r>
              <w:rPr>
                <w:sz w:val="20"/>
              </w:rPr>
              <w:t xml:space="preserve">Идентификационный номер налогоплательщика, за исключением случая, если заявителем является иностранное юридическое лицо</w:t>
            </w:r>
          </w:p>
        </w:tc>
        <w:tc>
          <w:tcPr>
            <w:tcW w:w="3288" w:type="dxa"/>
          </w:tcPr>
          <w:p>
            <w:pPr>
              <w:pStyle w:val="0"/>
            </w:pPr>
            <w:r>
              <w:rPr>
                <w:sz w:val="20"/>
              </w:rPr>
            </w:r>
          </w:p>
        </w:tc>
      </w:tr>
    </w:tbl>
    <w:p>
      <w:pPr>
        <w:pStyle w:val="0"/>
        <w:jc w:val="both"/>
      </w:pPr>
      <w:r>
        <w:rPr>
          <w:sz w:val="20"/>
        </w:rPr>
      </w:r>
    </w:p>
    <w:p>
      <w:pPr>
        <w:pStyle w:val="0"/>
        <w:outlineLvl w:val="2"/>
        <w:jc w:val="center"/>
      </w:pPr>
      <w:r>
        <w:rPr>
          <w:sz w:val="20"/>
        </w:rPr>
        <w:t xml:space="preserve">2. Сведения о земельном участке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1"/>
        <w:gridCol w:w="4961"/>
        <w:gridCol w:w="3288"/>
      </w:tblGrid>
      <w:tr>
        <w:tc>
          <w:tcPr>
            <w:tcW w:w="771" w:type="dxa"/>
          </w:tcPr>
          <w:p>
            <w:pPr>
              <w:pStyle w:val="0"/>
            </w:pPr>
            <w:r>
              <w:rPr>
                <w:sz w:val="20"/>
              </w:rPr>
              <w:t xml:space="preserve">2.1</w:t>
            </w:r>
          </w:p>
        </w:tc>
        <w:tc>
          <w:tcPr>
            <w:tcW w:w="4961" w:type="dxa"/>
          </w:tcPr>
          <w:p>
            <w:pPr>
              <w:pStyle w:val="0"/>
            </w:pPr>
            <w:r>
              <w:rPr>
                <w:sz w:val="20"/>
              </w:rPr>
              <w:t xml:space="preserve">Кадастровый номер земельного участка (при наличии)</w:t>
            </w:r>
          </w:p>
        </w:tc>
        <w:tc>
          <w:tcPr>
            <w:tcW w:w="3288" w:type="dxa"/>
          </w:tcPr>
          <w:p>
            <w:pPr>
              <w:pStyle w:val="0"/>
            </w:pPr>
            <w:r>
              <w:rPr>
                <w:sz w:val="20"/>
              </w:rPr>
            </w:r>
          </w:p>
        </w:tc>
      </w:tr>
      <w:tr>
        <w:tc>
          <w:tcPr>
            <w:tcW w:w="771" w:type="dxa"/>
          </w:tcPr>
          <w:p>
            <w:pPr>
              <w:pStyle w:val="0"/>
            </w:pPr>
            <w:r>
              <w:rPr>
                <w:sz w:val="20"/>
              </w:rPr>
              <w:t xml:space="preserve">2.2</w:t>
            </w:r>
          </w:p>
        </w:tc>
        <w:tc>
          <w:tcPr>
            <w:tcW w:w="4961" w:type="dxa"/>
          </w:tcPr>
          <w:p>
            <w:pPr>
              <w:pStyle w:val="0"/>
            </w:pPr>
            <w:r>
              <w:rPr>
                <w:sz w:val="20"/>
              </w:rPr>
              <w:t xml:space="preserve">Адрес или описание местоположения земельного участка</w:t>
            </w:r>
          </w:p>
        </w:tc>
        <w:tc>
          <w:tcPr>
            <w:tcW w:w="3288" w:type="dxa"/>
          </w:tcPr>
          <w:p>
            <w:pPr>
              <w:pStyle w:val="0"/>
            </w:pPr>
            <w:r>
              <w:rPr>
                <w:sz w:val="20"/>
              </w:rPr>
            </w:r>
          </w:p>
        </w:tc>
      </w:tr>
      <w:tr>
        <w:tc>
          <w:tcPr>
            <w:tcW w:w="771" w:type="dxa"/>
          </w:tcPr>
          <w:p>
            <w:pPr>
              <w:pStyle w:val="0"/>
            </w:pPr>
            <w:r>
              <w:rPr>
                <w:sz w:val="20"/>
              </w:rPr>
              <w:t xml:space="preserve">2.3</w:t>
            </w:r>
          </w:p>
        </w:tc>
        <w:tc>
          <w:tcPr>
            <w:tcW w:w="4961" w:type="dxa"/>
          </w:tcPr>
          <w:p>
            <w:pPr>
              <w:pStyle w:val="0"/>
            </w:pPr>
            <w:r>
              <w:rPr>
                <w:sz w:val="20"/>
              </w:rPr>
              <w:t xml:space="preserve">Сведения о праве застройщика на земельный участок (правоустанавливающие документы)</w:t>
            </w:r>
          </w:p>
        </w:tc>
        <w:tc>
          <w:tcPr>
            <w:tcW w:w="3288" w:type="dxa"/>
          </w:tcPr>
          <w:p>
            <w:pPr>
              <w:pStyle w:val="0"/>
            </w:pPr>
            <w:r>
              <w:rPr>
                <w:sz w:val="20"/>
              </w:rPr>
            </w:r>
          </w:p>
        </w:tc>
      </w:tr>
      <w:tr>
        <w:tc>
          <w:tcPr>
            <w:tcW w:w="771" w:type="dxa"/>
          </w:tcPr>
          <w:p>
            <w:pPr>
              <w:pStyle w:val="0"/>
            </w:pPr>
            <w:r>
              <w:rPr>
                <w:sz w:val="20"/>
              </w:rPr>
              <w:t xml:space="preserve">2.4</w:t>
            </w:r>
          </w:p>
        </w:tc>
        <w:tc>
          <w:tcPr>
            <w:tcW w:w="4961" w:type="dxa"/>
          </w:tcPr>
          <w:p>
            <w:pPr>
              <w:pStyle w:val="0"/>
            </w:pPr>
            <w:r>
              <w:rPr>
                <w:sz w:val="20"/>
              </w:rPr>
              <w:t xml:space="preserve">Сведения о наличии прав иных лиц на земельный участок (при наличии)</w:t>
            </w:r>
          </w:p>
        </w:tc>
        <w:tc>
          <w:tcPr>
            <w:tcW w:w="3288" w:type="dxa"/>
          </w:tcPr>
          <w:p>
            <w:pPr>
              <w:pStyle w:val="0"/>
            </w:pPr>
            <w:r>
              <w:rPr>
                <w:sz w:val="20"/>
              </w:rPr>
            </w:r>
          </w:p>
        </w:tc>
      </w:tr>
      <w:tr>
        <w:tc>
          <w:tcPr>
            <w:tcW w:w="771" w:type="dxa"/>
          </w:tcPr>
          <w:p>
            <w:pPr>
              <w:pStyle w:val="0"/>
            </w:pPr>
            <w:r>
              <w:rPr>
                <w:sz w:val="20"/>
              </w:rPr>
              <w:t xml:space="preserve">2.5</w:t>
            </w:r>
          </w:p>
        </w:tc>
        <w:tc>
          <w:tcPr>
            <w:tcW w:w="4961" w:type="dxa"/>
          </w:tcPr>
          <w:p>
            <w:pPr>
              <w:pStyle w:val="0"/>
            </w:pPr>
            <w:r>
              <w:rPr>
                <w:sz w:val="20"/>
              </w:rPr>
              <w:t xml:space="preserve">Сведения о виде разрешенного использования земельного участка</w:t>
            </w:r>
          </w:p>
        </w:tc>
        <w:tc>
          <w:tcPr>
            <w:tcW w:w="3288" w:type="dxa"/>
          </w:tcPr>
          <w:p>
            <w:pPr>
              <w:pStyle w:val="0"/>
            </w:pPr>
            <w:r>
              <w:rPr>
                <w:sz w:val="20"/>
              </w:rPr>
            </w:r>
          </w:p>
        </w:tc>
      </w:tr>
    </w:tbl>
    <w:p>
      <w:pPr>
        <w:pStyle w:val="0"/>
        <w:jc w:val="both"/>
      </w:pPr>
      <w:r>
        <w:rPr>
          <w:sz w:val="20"/>
        </w:rPr>
      </w:r>
    </w:p>
    <w:p>
      <w:pPr>
        <w:pStyle w:val="0"/>
        <w:outlineLvl w:val="2"/>
        <w:jc w:val="center"/>
      </w:pPr>
      <w:r>
        <w:rPr>
          <w:sz w:val="20"/>
        </w:rPr>
        <w:t xml:space="preserve">3. Сведения об объекте капитального строительства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1"/>
        <w:gridCol w:w="4961"/>
        <w:gridCol w:w="3288"/>
      </w:tblGrid>
      <w:tr>
        <w:tc>
          <w:tcPr>
            <w:tcW w:w="771" w:type="dxa"/>
          </w:tcPr>
          <w:p>
            <w:pPr>
              <w:pStyle w:val="0"/>
            </w:pPr>
            <w:r>
              <w:rPr>
                <w:sz w:val="20"/>
              </w:rPr>
              <w:t xml:space="preserve">3.1</w:t>
            </w:r>
          </w:p>
        </w:tc>
        <w:tc>
          <w:tcPr>
            <w:tcW w:w="4961" w:type="dxa"/>
          </w:tcPr>
          <w:p>
            <w:pPr>
              <w:pStyle w:val="0"/>
            </w:pPr>
            <w:r>
              <w:rPr>
                <w:sz w:val="20"/>
              </w:rPr>
              <w:t xml:space="preserve">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288" w:type="dxa"/>
          </w:tcPr>
          <w:p>
            <w:pPr>
              <w:pStyle w:val="0"/>
            </w:pPr>
            <w:r>
              <w:rPr>
                <w:sz w:val="20"/>
              </w:rPr>
            </w:r>
          </w:p>
        </w:tc>
      </w:tr>
      <w:tr>
        <w:tc>
          <w:tcPr>
            <w:tcW w:w="771" w:type="dxa"/>
          </w:tcPr>
          <w:p>
            <w:pPr>
              <w:pStyle w:val="0"/>
            </w:pPr>
            <w:r>
              <w:rPr>
                <w:sz w:val="20"/>
              </w:rPr>
              <w:t xml:space="preserve">3.2</w:t>
            </w:r>
          </w:p>
        </w:tc>
        <w:tc>
          <w:tcPr>
            <w:tcW w:w="4961" w:type="dxa"/>
          </w:tcPr>
          <w:p>
            <w:pPr>
              <w:pStyle w:val="0"/>
            </w:pPr>
            <w:r>
              <w:rPr>
                <w:sz w:val="20"/>
              </w:rPr>
              <w:t xml:space="preserve">Цель подачи уведомления (строительство или реконструкция)</w:t>
            </w:r>
          </w:p>
        </w:tc>
        <w:tc>
          <w:tcPr>
            <w:tcW w:w="3288" w:type="dxa"/>
          </w:tcPr>
          <w:p>
            <w:pPr>
              <w:pStyle w:val="0"/>
            </w:pPr>
            <w:r>
              <w:rPr>
                <w:sz w:val="20"/>
              </w:rPr>
            </w:r>
          </w:p>
        </w:tc>
      </w:tr>
      <w:tr>
        <w:tc>
          <w:tcPr>
            <w:tcW w:w="771" w:type="dxa"/>
          </w:tcPr>
          <w:p>
            <w:pPr>
              <w:pStyle w:val="0"/>
            </w:pPr>
            <w:r>
              <w:rPr>
                <w:sz w:val="20"/>
              </w:rPr>
              <w:t xml:space="preserve">3.3</w:t>
            </w:r>
          </w:p>
        </w:tc>
        <w:tc>
          <w:tcPr>
            <w:tcW w:w="4961" w:type="dxa"/>
          </w:tcPr>
          <w:p>
            <w:pPr>
              <w:pStyle w:val="0"/>
            </w:pPr>
            <w:r>
              <w:rPr>
                <w:sz w:val="20"/>
              </w:rPr>
              <w:t xml:space="preserve">Сведения о параметрах:</w:t>
            </w:r>
          </w:p>
        </w:tc>
        <w:tc>
          <w:tcPr>
            <w:tcW w:w="3288" w:type="dxa"/>
          </w:tcPr>
          <w:p>
            <w:pPr>
              <w:pStyle w:val="0"/>
            </w:pPr>
            <w:r>
              <w:rPr>
                <w:sz w:val="20"/>
              </w:rPr>
            </w:r>
          </w:p>
        </w:tc>
      </w:tr>
      <w:tr>
        <w:tc>
          <w:tcPr>
            <w:tcW w:w="771" w:type="dxa"/>
          </w:tcPr>
          <w:p>
            <w:pPr>
              <w:pStyle w:val="0"/>
            </w:pPr>
            <w:r>
              <w:rPr>
                <w:sz w:val="20"/>
              </w:rPr>
              <w:t xml:space="preserve">3.3.1</w:t>
            </w:r>
          </w:p>
        </w:tc>
        <w:tc>
          <w:tcPr>
            <w:tcW w:w="4961" w:type="dxa"/>
          </w:tcPr>
          <w:p>
            <w:pPr>
              <w:pStyle w:val="0"/>
            </w:pPr>
            <w:r>
              <w:rPr>
                <w:sz w:val="20"/>
              </w:rPr>
              <w:t xml:space="preserve">Количество надземных этажей</w:t>
            </w:r>
          </w:p>
        </w:tc>
        <w:tc>
          <w:tcPr>
            <w:tcW w:w="3288" w:type="dxa"/>
          </w:tcPr>
          <w:p>
            <w:pPr>
              <w:pStyle w:val="0"/>
            </w:pPr>
            <w:r>
              <w:rPr>
                <w:sz w:val="20"/>
              </w:rPr>
            </w:r>
          </w:p>
        </w:tc>
      </w:tr>
      <w:tr>
        <w:tc>
          <w:tcPr>
            <w:tcW w:w="771" w:type="dxa"/>
          </w:tcPr>
          <w:p>
            <w:pPr>
              <w:pStyle w:val="0"/>
            </w:pPr>
            <w:r>
              <w:rPr>
                <w:sz w:val="20"/>
              </w:rPr>
              <w:t xml:space="preserve">3.3.2</w:t>
            </w:r>
          </w:p>
        </w:tc>
        <w:tc>
          <w:tcPr>
            <w:tcW w:w="4961" w:type="dxa"/>
          </w:tcPr>
          <w:p>
            <w:pPr>
              <w:pStyle w:val="0"/>
            </w:pPr>
            <w:r>
              <w:rPr>
                <w:sz w:val="20"/>
              </w:rPr>
              <w:t xml:space="preserve">Высота</w:t>
            </w:r>
          </w:p>
        </w:tc>
        <w:tc>
          <w:tcPr>
            <w:tcW w:w="3288" w:type="dxa"/>
          </w:tcPr>
          <w:p>
            <w:pPr>
              <w:pStyle w:val="0"/>
            </w:pPr>
            <w:r>
              <w:rPr>
                <w:sz w:val="20"/>
              </w:rPr>
            </w:r>
          </w:p>
        </w:tc>
      </w:tr>
      <w:tr>
        <w:tc>
          <w:tcPr>
            <w:tcW w:w="771" w:type="dxa"/>
          </w:tcPr>
          <w:p>
            <w:pPr>
              <w:pStyle w:val="0"/>
            </w:pPr>
            <w:r>
              <w:rPr>
                <w:sz w:val="20"/>
              </w:rPr>
              <w:t xml:space="preserve">3.3.3</w:t>
            </w:r>
          </w:p>
        </w:tc>
        <w:tc>
          <w:tcPr>
            <w:tcW w:w="4961" w:type="dxa"/>
          </w:tcPr>
          <w:p>
            <w:pPr>
              <w:pStyle w:val="0"/>
            </w:pPr>
            <w:r>
              <w:rPr>
                <w:sz w:val="20"/>
              </w:rPr>
              <w:t xml:space="preserve">Сведения об отступах от границ земельного участка</w:t>
            </w:r>
          </w:p>
        </w:tc>
        <w:tc>
          <w:tcPr>
            <w:tcW w:w="3288" w:type="dxa"/>
          </w:tcPr>
          <w:p>
            <w:pPr>
              <w:pStyle w:val="0"/>
            </w:pPr>
            <w:r>
              <w:rPr>
                <w:sz w:val="20"/>
              </w:rPr>
            </w:r>
          </w:p>
        </w:tc>
      </w:tr>
      <w:tr>
        <w:tc>
          <w:tcPr>
            <w:tcW w:w="771" w:type="dxa"/>
          </w:tcPr>
          <w:p>
            <w:pPr>
              <w:pStyle w:val="0"/>
            </w:pPr>
            <w:r>
              <w:rPr>
                <w:sz w:val="20"/>
              </w:rPr>
              <w:t xml:space="preserve">3.3.4</w:t>
            </w:r>
          </w:p>
        </w:tc>
        <w:tc>
          <w:tcPr>
            <w:tcW w:w="4961" w:type="dxa"/>
          </w:tcPr>
          <w:p>
            <w:pPr>
              <w:pStyle w:val="0"/>
            </w:pPr>
            <w:r>
              <w:rPr>
                <w:sz w:val="20"/>
              </w:rPr>
              <w:t xml:space="preserve">Площадь застройки</w:t>
            </w:r>
          </w:p>
        </w:tc>
        <w:tc>
          <w:tcPr>
            <w:tcW w:w="3288" w:type="dxa"/>
          </w:tcPr>
          <w:p>
            <w:pPr>
              <w:pStyle w:val="0"/>
            </w:pPr>
            <w:r>
              <w:rPr>
                <w:sz w:val="20"/>
              </w:rPr>
            </w:r>
          </w:p>
        </w:tc>
      </w:tr>
    </w:tbl>
    <w:p>
      <w:pPr>
        <w:pStyle w:val="0"/>
        <w:jc w:val="both"/>
      </w:pPr>
      <w:r>
        <w:rPr>
          <w:sz w:val="20"/>
        </w:rPr>
      </w:r>
    </w:p>
    <w:p>
      <w:pPr>
        <w:pStyle w:val="0"/>
        <w:outlineLvl w:val="2"/>
        <w:jc w:val="center"/>
      </w:pPr>
      <w:r>
        <w:rPr>
          <w:sz w:val="20"/>
        </w:rPr>
        <w:t xml:space="preserve">4. Схематичное изображение построенного</w:t>
      </w:r>
    </w:p>
    <w:p>
      <w:pPr>
        <w:pStyle w:val="0"/>
        <w:jc w:val="center"/>
      </w:pPr>
      <w:r>
        <w:rPr>
          <w:sz w:val="20"/>
        </w:rPr>
        <w:t xml:space="preserve">или реконструированного объекта капитального</w:t>
      </w:r>
    </w:p>
    <w:p>
      <w:pPr>
        <w:pStyle w:val="0"/>
        <w:jc w:val="center"/>
      </w:pPr>
      <w:r>
        <w:rPr>
          <w:sz w:val="20"/>
        </w:rPr>
        <w:t xml:space="preserve">строительства на земельном участке</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nil"/>
              <w:right w:val="single" w:sz="4"/>
            </w:tcBorders>
          </w:tcPr>
          <w:p>
            <w:pPr>
              <w:pStyle w:val="0"/>
            </w:pPr>
            <w:r>
              <w:rPr>
                <w:sz w:val="20"/>
              </w:rPr>
            </w:r>
          </w:p>
        </w:tc>
      </w:tr>
      <w:tr>
        <w:tc>
          <w:tcPr>
            <w:tcW w:w="9071" w:type="dxa"/>
            <w:tcBorders>
              <w:top w:val="nil"/>
              <w:left w:val="single" w:sz="4"/>
              <w:bottom w:val="nil"/>
              <w:right w:val="single" w:sz="4"/>
            </w:tcBorders>
          </w:tcPr>
          <w:p>
            <w:pPr>
              <w:pStyle w:val="0"/>
            </w:pPr>
            <w:r>
              <w:rPr>
                <w:sz w:val="20"/>
              </w:rPr>
            </w:r>
          </w:p>
        </w:tc>
      </w:tr>
      <w:tr>
        <w:tc>
          <w:tcPr>
            <w:tcW w:w="9071" w:type="dxa"/>
            <w:tcBorders>
              <w:top w:val="nil"/>
              <w:left w:val="single" w:sz="4"/>
              <w:bottom w:val="nil"/>
              <w:right w:val="single" w:sz="4"/>
            </w:tcBorders>
          </w:tcPr>
          <w:p>
            <w:pPr>
              <w:pStyle w:val="0"/>
            </w:pPr>
            <w:r>
              <w:rPr>
                <w:sz w:val="20"/>
              </w:rPr>
            </w:r>
          </w:p>
        </w:tc>
      </w:tr>
      <w:tr>
        <w:tc>
          <w:tcPr>
            <w:tcW w:w="9071" w:type="dxa"/>
            <w:tcBorders>
              <w:top w:val="nil"/>
              <w:left w:val="single" w:sz="4"/>
              <w:bottom w:val="nil"/>
              <w:right w:val="single" w:sz="4"/>
            </w:tcBorders>
          </w:tcPr>
          <w:p>
            <w:pPr>
              <w:pStyle w:val="0"/>
            </w:pPr>
            <w:r>
              <w:rPr>
                <w:sz w:val="20"/>
              </w:rPr>
            </w:r>
          </w:p>
        </w:tc>
      </w:tr>
      <w:tr>
        <w:tc>
          <w:tcPr>
            <w:tcW w:w="9071" w:type="dxa"/>
            <w:tcBorders>
              <w:top w:val="nil"/>
              <w:left w:val="single" w:sz="4"/>
              <w:bottom w:val="single" w:sz="4"/>
              <w:right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700"/>
        <w:gridCol w:w="2699"/>
        <w:gridCol w:w="584"/>
        <w:gridCol w:w="345"/>
        <w:gridCol w:w="780"/>
        <w:gridCol w:w="615"/>
        <w:gridCol w:w="344"/>
        <w:gridCol w:w="2655"/>
        <w:gridCol w:w="346"/>
      </w:tblGrid>
      <w:tr>
        <w:tc>
          <w:tcPr>
            <w:gridSpan w:val="9"/>
            <w:tcW w:w="9068" w:type="dxa"/>
            <w:tcBorders>
              <w:top w:val="nil"/>
              <w:left w:val="nil"/>
              <w:bottom w:val="nil"/>
              <w:right w:val="nil"/>
            </w:tcBorders>
          </w:tcPr>
          <w:p>
            <w:pPr>
              <w:pStyle w:val="0"/>
              <w:ind w:firstLine="283"/>
              <w:jc w:val="both"/>
            </w:pPr>
            <w:r>
              <w:rPr>
                <w:sz w:val="20"/>
              </w:rPr>
              <w:t xml:space="preserve">Почтовый адрес и (или) адрес электронной почты для связи:</w:t>
            </w:r>
          </w:p>
        </w:tc>
      </w:tr>
      <w:tr>
        <w:tc>
          <w:tcPr>
            <w:gridSpan w:val="9"/>
            <w:tcW w:w="9068" w:type="dxa"/>
            <w:tcBorders>
              <w:top w:val="nil"/>
              <w:left w:val="nil"/>
              <w:bottom w:val="single" w:sz="4"/>
              <w:right w:val="nil"/>
            </w:tcBorders>
          </w:tcPr>
          <w:p>
            <w:pPr>
              <w:pStyle w:val="0"/>
            </w:pPr>
            <w:r>
              <w:rPr>
                <w:sz w:val="20"/>
              </w:rPr>
            </w:r>
          </w:p>
        </w:tc>
      </w:tr>
      <w:tr>
        <w:tc>
          <w:tcPr>
            <w:gridSpan w:val="9"/>
            <w:tcW w:w="9068" w:type="dxa"/>
            <w:tcBorders>
              <w:top w:val="single" w:sz="4"/>
              <w:left w:val="nil"/>
              <w:bottom w:val="nil"/>
              <w:right w:val="nil"/>
            </w:tcBorders>
          </w:tcPr>
          <w:p>
            <w:pPr>
              <w:pStyle w:val="0"/>
            </w:pPr>
            <w:r>
              <w:rPr>
                <w:sz w:val="20"/>
              </w:rPr>
            </w:r>
          </w:p>
        </w:tc>
      </w:tr>
      <w:tr>
        <w:tc>
          <w:tcPr>
            <w:gridSpan w:val="9"/>
            <w:tcW w:w="9068" w:type="dxa"/>
            <w:tcBorders>
              <w:top w:val="nil"/>
              <w:left w:val="nil"/>
              <w:bottom w:val="nil"/>
              <w:right w:val="nil"/>
            </w:tcBorders>
          </w:tcPr>
          <w:p>
            <w:pPr>
              <w:pStyle w:val="0"/>
              <w:ind w:firstLine="283"/>
              <w:jc w:val="both"/>
            </w:pPr>
            <w:r>
              <w:rPr>
                <w:sz w:val="20"/>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
        </w:tc>
      </w:tr>
      <w:tr>
        <w:tc>
          <w:tcPr>
            <w:gridSpan w:val="6"/>
            <w:tcW w:w="5723" w:type="dxa"/>
            <w:tcBorders>
              <w:top w:val="nil"/>
              <w:left w:val="nil"/>
              <w:bottom w:val="nil"/>
              <w:right w:val="nil"/>
            </w:tcBorders>
          </w:tcPr>
          <w:p>
            <w:pPr>
              <w:pStyle w:val="0"/>
            </w:pPr>
            <w:r>
              <w:rPr>
                <w:sz w:val="20"/>
              </w:rPr>
              <w:t xml:space="preserve">деятельности прошу направить следующим способом:</w:t>
            </w:r>
          </w:p>
        </w:tc>
        <w:tc>
          <w:tcPr>
            <w:gridSpan w:val="3"/>
            <w:tcW w:w="3345" w:type="dxa"/>
            <w:tcBorders>
              <w:top w:val="nil"/>
              <w:left w:val="nil"/>
              <w:bottom w:val="single" w:sz="4"/>
              <w:right w:val="nil"/>
            </w:tcBorders>
          </w:tcPr>
          <w:p>
            <w:pPr>
              <w:pStyle w:val="0"/>
            </w:pPr>
            <w:r>
              <w:rPr>
                <w:sz w:val="20"/>
              </w:rPr>
            </w:r>
          </w:p>
        </w:tc>
      </w:tr>
      <w:tr>
        <w:tc>
          <w:tcPr>
            <w:gridSpan w:val="9"/>
            <w:tcW w:w="9068" w:type="dxa"/>
            <w:tcBorders>
              <w:top w:val="nil"/>
              <w:left w:val="nil"/>
              <w:bottom w:val="single" w:sz="4"/>
              <w:right w:val="nil"/>
            </w:tcBorders>
          </w:tcPr>
          <w:p>
            <w:pPr>
              <w:pStyle w:val="0"/>
            </w:pPr>
            <w:r>
              <w:rPr>
                <w:sz w:val="20"/>
              </w:rPr>
            </w:r>
          </w:p>
        </w:tc>
      </w:tr>
      <w:tr>
        <w:tc>
          <w:tcPr>
            <w:gridSpan w:val="9"/>
            <w:tcW w:w="9068" w:type="dxa"/>
            <w:tcBorders>
              <w:top w:val="single" w:sz="4"/>
              <w:left w:val="nil"/>
              <w:bottom w:val="nil"/>
              <w:right w:val="nil"/>
            </w:tcBorders>
          </w:tcPr>
          <w:p>
            <w:pPr>
              <w:pStyle w:val="0"/>
            </w:pPr>
            <w:r>
              <w:rPr>
                <w:sz w:val="20"/>
              </w:rP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tc>
          <w:tcPr>
            <w:gridSpan w:val="9"/>
            <w:tcW w:w="9068" w:type="dxa"/>
            <w:tcBorders>
              <w:top w:val="nil"/>
              <w:left w:val="nil"/>
              <w:bottom w:val="nil"/>
              <w:right w:val="nil"/>
            </w:tcBorders>
          </w:tcPr>
          <w:p>
            <w:pPr>
              <w:pStyle w:val="0"/>
            </w:pPr>
            <w:r>
              <w:rPr>
                <w:sz w:val="20"/>
              </w:rPr>
            </w:r>
          </w:p>
        </w:tc>
      </w:tr>
      <w:tr>
        <w:tc>
          <w:tcPr>
            <w:gridSpan w:val="5"/>
            <w:tcW w:w="5108" w:type="dxa"/>
            <w:tcBorders>
              <w:top w:val="nil"/>
              <w:left w:val="nil"/>
              <w:bottom w:val="nil"/>
              <w:right w:val="nil"/>
            </w:tcBorders>
          </w:tcPr>
          <w:p>
            <w:pPr>
              <w:pStyle w:val="0"/>
              <w:ind w:firstLine="283"/>
              <w:jc w:val="both"/>
            </w:pPr>
            <w:r>
              <w:rPr>
                <w:sz w:val="20"/>
              </w:rPr>
              <w:t xml:space="preserve">Настоящим уведомлением подтверждаю, что</w:t>
            </w:r>
          </w:p>
        </w:tc>
        <w:tc>
          <w:tcPr>
            <w:gridSpan w:val="4"/>
            <w:tcW w:w="3960" w:type="dxa"/>
            <w:tcBorders>
              <w:top w:val="nil"/>
              <w:left w:val="nil"/>
              <w:bottom w:val="single" w:sz="4"/>
              <w:right w:val="nil"/>
            </w:tcBorders>
          </w:tcPr>
          <w:p>
            <w:pPr>
              <w:pStyle w:val="0"/>
            </w:pPr>
            <w:r>
              <w:rPr>
                <w:sz w:val="20"/>
              </w:rPr>
            </w:r>
          </w:p>
        </w:tc>
      </w:tr>
      <w:tr>
        <w:tc>
          <w:tcPr>
            <w:gridSpan w:val="5"/>
            <w:tcW w:w="5108" w:type="dxa"/>
            <w:tcBorders>
              <w:top w:val="nil"/>
              <w:left w:val="nil"/>
              <w:bottom w:val="nil"/>
              <w:right w:val="nil"/>
            </w:tcBorders>
          </w:tcPr>
          <w:p>
            <w:pPr>
              <w:pStyle w:val="0"/>
            </w:pPr>
            <w:r>
              <w:rPr>
                <w:sz w:val="20"/>
              </w:rPr>
            </w:r>
          </w:p>
        </w:tc>
        <w:tc>
          <w:tcPr>
            <w:gridSpan w:val="4"/>
            <w:tcW w:w="3960" w:type="dxa"/>
            <w:tcBorders>
              <w:top w:val="single" w:sz="4"/>
              <w:left w:val="nil"/>
              <w:bottom w:val="nil"/>
              <w:right w:val="nil"/>
            </w:tcBorders>
          </w:tcPr>
          <w:p>
            <w:pPr>
              <w:pStyle w:val="0"/>
            </w:pPr>
            <w:r>
              <w:rPr>
                <w:sz w:val="20"/>
              </w:rPr>
              <w:t xml:space="preserve">(объект индивидуального жилищного строительства или садовый дом)</w:t>
            </w:r>
          </w:p>
        </w:tc>
      </w:tr>
      <w:tr>
        <w:tc>
          <w:tcPr>
            <w:gridSpan w:val="9"/>
            <w:tcW w:w="9068" w:type="dxa"/>
            <w:tcBorders>
              <w:top w:val="nil"/>
              <w:left w:val="nil"/>
              <w:bottom w:val="nil"/>
              <w:right w:val="nil"/>
            </w:tcBorders>
          </w:tcPr>
          <w:p>
            <w:pPr>
              <w:pStyle w:val="0"/>
              <w:jc w:val="both"/>
            </w:pPr>
            <w:r>
              <w:rPr>
                <w:sz w:val="20"/>
              </w:rPr>
              <w:t xml:space="preserve">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w:t>
            </w:r>
          </w:p>
        </w:tc>
      </w:tr>
      <w:tr>
        <w:tc>
          <w:tcPr>
            <w:tcW w:w="700" w:type="dxa"/>
            <w:tcBorders>
              <w:top w:val="nil"/>
              <w:left w:val="nil"/>
              <w:bottom w:val="nil"/>
              <w:right w:val="nil"/>
            </w:tcBorders>
          </w:tcPr>
          <w:p>
            <w:pPr>
              <w:pStyle w:val="0"/>
            </w:pPr>
            <w:r>
              <w:rPr>
                <w:sz w:val="20"/>
              </w:rPr>
              <w:t xml:space="preserve">прав</w:t>
            </w:r>
          </w:p>
        </w:tc>
        <w:tc>
          <w:tcPr>
            <w:gridSpan w:val="7"/>
            <w:tcW w:w="8022" w:type="dxa"/>
            <w:tcBorders>
              <w:top w:val="nil"/>
              <w:left w:val="nil"/>
              <w:bottom w:val="single" w:sz="4"/>
              <w:right w:val="nil"/>
            </w:tcBorders>
          </w:tcPr>
          <w:p>
            <w:pPr>
              <w:pStyle w:val="0"/>
            </w:pPr>
            <w:r>
              <w:rPr>
                <w:sz w:val="20"/>
              </w:rPr>
            </w:r>
          </w:p>
        </w:tc>
        <w:tc>
          <w:tcPr>
            <w:tcW w:w="346" w:type="dxa"/>
            <w:tcBorders>
              <w:top w:val="nil"/>
              <w:left w:val="nil"/>
              <w:bottom w:val="nil"/>
              <w:right w:val="nil"/>
            </w:tcBorders>
          </w:tcPr>
          <w:p>
            <w:pPr>
              <w:pStyle w:val="0"/>
            </w:pPr>
            <w:r>
              <w:rPr>
                <w:sz w:val="20"/>
              </w:rPr>
              <w:t xml:space="preserve">.</w:t>
            </w:r>
          </w:p>
        </w:tc>
      </w:tr>
      <w:tr>
        <w:tc>
          <w:tcPr>
            <w:tcW w:w="700" w:type="dxa"/>
            <w:tcBorders>
              <w:top w:val="nil"/>
              <w:left w:val="nil"/>
              <w:bottom w:val="nil"/>
              <w:right w:val="nil"/>
            </w:tcBorders>
          </w:tcPr>
          <w:p>
            <w:pPr>
              <w:pStyle w:val="0"/>
            </w:pPr>
            <w:r>
              <w:rPr>
                <w:sz w:val="20"/>
              </w:rPr>
            </w:r>
          </w:p>
        </w:tc>
        <w:tc>
          <w:tcPr>
            <w:gridSpan w:val="7"/>
            <w:tcW w:w="8022" w:type="dxa"/>
            <w:tcBorders>
              <w:top w:val="single" w:sz="4"/>
              <w:left w:val="nil"/>
              <w:bottom w:val="nil"/>
              <w:right w:val="nil"/>
            </w:tcBorders>
          </w:tcPr>
          <w:p>
            <w:pPr>
              <w:pStyle w:val="0"/>
              <w:jc w:val="center"/>
            </w:pPr>
            <w:r>
              <w:rPr>
                <w:sz w:val="20"/>
              </w:rPr>
              <w:t xml:space="preserve">(реквизиты платежного документа)</w:t>
            </w:r>
          </w:p>
        </w:tc>
        <w:tc>
          <w:tcPr>
            <w:tcW w:w="346" w:type="dxa"/>
            <w:tcBorders>
              <w:top w:val="nil"/>
              <w:left w:val="nil"/>
              <w:bottom w:val="nil"/>
              <w:right w:val="nil"/>
            </w:tcBorders>
          </w:tcPr>
          <w:p>
            <w:pPr>
              <w:pStyle w:val="0"/>
            </w:pPr>
            <w:r>
              <w:rPr>
                <w:sz w:val="20"/>
              </w:rPr>
            </w:r>
          </w:p>
        </w:tc>
      </w:tr>
      <w:tr>
        <w:tc>
          <w:tcPr>
            <w:gridSpan w:val="9"/>
            <w:tcW w:w="9068" w:type="dxa"/>
            <w:tcBorders>
              <w:top w:val="nil"/>
              <w:left w:val="nil"/>
              <w:bottom w:val="nil"/>
              <w:right w:val="nil"/>
            </w:tcBorders>
          </w:tcPr>
          <w:p>
            <w:pPr>
              <w:pStyle w:val="0"/>
            </w:pPr>
            <w:r>
              <w:rPr>
                <w:sz w:val="20"/>
              </w:rPr>
            </w:r>
          </w:p>
        </w:tc>
      </w:tr>
      <w:tr>
        <w:tc>
          <w:tcPr>
            <w:gridSpan w:val="2"/>
            <w:tcW w:w="3399" w:type="dxa"/>
            <w:tcBorders>
              <w:top w:val="nil"/>
              <w:left w:val="nil"/>
              <w:bottom w:val="nil"/>
              <w:right w:val="nil"/>
            </w:tcBorders>
          </w:tcPr>
          <w:p>
            <w:pPr>
              <w:pStyle w:val="0"/>
              <w:ind w:firstLine="283"/>
              <w:jc w:val="both"/>
            </w:pPr>
            <w:r>
              <w:rPr>
                <w:sz w:val="20"/>
              </w:rPr>
              <w:t xml:space="preserve">Настоящим уведомлением я,</w:t>
            </w:r>
          </w:p>
        </w:tc>
        <w:tc>
          <w:tcPr>
            <w:gridSpan w:val="6"/>
            <w:tcW w:w="5323" w:type="dxa"/>
            <w:tcBorders>
              <w:top w:val="nil"/>
              <w:left w:val="nil"/>
              <w:bottom w:val="single" w:sz="4"/>
              <w:right w:val="nil"/>
            </w:tcBorders>
          </w:tcPr>
          <w:p>
            <w:pPr>
              <w:pStyle w:val="0"/>
            </w:pPr>
            <w:r>
              <w:rPr>
                <w:sz w:val="20"/>
              </w:rPr>
            </w:r>
          </w:p>
        </w:tc>
        <w:tc>
          <w:tcPr>
            <w:tcW w:w="346" w:type="dxa"/>
            <w:tcBorders>
              <w:top w:val="nil"/>
              <w:left w:val="nil"/>
              <w:bottom w:val="nil"/>
              <w:right w:val="nil"/>
            </w:tcBorders>
          </w:tcPr>
          <w:p>
            <w:pPr>
              <w:pStyle w:val="0"/>
            </w:pPr>
            <w:r>
              <w:rPr>
                <w:sz w:val="20"/>
              </w:rPr>
              <w:t xml:space="preserve">,</w:t>
            </w:r>
          </w:p>
        </w:tc>
      </w:tr>
      <w:tr>
        <w:tc>
          <w:tcPr>
            <w:gridSpan w:val="2"/>
            <w:tcW w:w="3399" w:type="dxa"/>
            <w:tcBorders>
              <w:top w:val="nil"/>
              <w:left w:val="nil"/>
              <w:bottom w:val="nil"/>
              <w:right w:val="nil"/>
            </w:tcBorders>
          </w:tcPr>
          <w:p>
            <w:pPr>
              <w:pStyle w:val="0"/>
            </w:pPr>
            <w:r>
              <w:rPr>
                <w:sz w:val="20"/>
              </w:rPr>
            </w:r>
          </w:p>
        </w:tc>
        <w:tc>
          <w:tcPr>
            <w:gridSpan w:val="6"/>
            <w:tcW w:w="5323" w:type="dxa"/>
            <w:tcBorders>
              <w:top w:val="single" w:sz="4"/>
              <w:left w:val="nil"/>
              <w:bottom w:val="nil"/>
              <w:right w:val="nil"/>
            </w:tcBorders>
          </w:tcPr>
          <w:p>
            <w:pPr>
              <w:pStyle w:val="0"/>
            </w:pPr>
            <w:r>
              <w:rPr>
                <w:sz w:val="20"/>
              </w:rPr>
              <w:t xml:space="preserve">(фамилия, имя, отчество (последнее - при наличии)</w:t>
            </w:r>
          </w:p>
        </w:tc>
        <w:tc>
          <w:tcPr>
            <w:tcW w:w="346" w:type="dxa"/>
            <w:tcBorders>
              <w:top w:val="nil"/>
              <w:left w:val="nil"/>
              <w:bottom w:val="nil"/>
              <w:right w:val="nil"/>
            </w:tcBorders>
          </w:tcPr>
          <w:p>
            <w:pPr>
              <w:pStyle w:val="0"/>
            </w:pPr>
            <w:r>
              <w:rPr>
                <w:sz w:val="20"/>
              </w:rPr>
            </w:r>
          </w:p>
        </w:tc>
      </w:tr>
      <w:tr>
        <w:tc>
          <w:tcPr>
            <w:gridSpan w:val="9"/>
            <w:tcW w:w="9068" w:type="dxa"/>
            <w:tcBorders>
              <w:top w:val="nil"/>
              <w:left w:val="nil"/>
              <w:bottom w:val="nil"/>
              <w:right w:val="nil"/>
            </w:tcBorders>
          </w:tcPr>
          <w:p>
            <w:pPr>
              <w:pStyle w:val="0"/>
              <w:jc w:val="both"/>
            </w:pPr>
            <w:r>
              <w:rPr>
                <w:sz w:val="20"/>
              </w:rPr>
              <w:t xml:space="preserve">даю согласие на обработку персональных данных (в случае, если застройщиком является физическое лицо).</w:t>
            </w:r>
          </w:p>
        </w:tc>
      </w:tr>
      <w:tr>
        <w:tc>
          <w:tcPr>
            <w:gridSpan w:val="9"/>
            <w:tcW w:w="9068" w:type="dxa"/>
            <w:tcBorders>
              <w:top w:val="nil"/>
              <w:left w:val="nil"/>
              <w:bottom w:val="nil"/>
              <w:right w:val="nil"/>
            </w:tcBorders>
          </w:tcPr>
          <w:p>
            <w:pPr>
              <w:pStyle w:val="0"/>
            </w:pPr>
            <w:r>
              <w:rPr>
                <w:sz w:val="20"/>
              </w:rPr>
            </w:r>
          </w:p>
        </w:tc>
      </w:tr>
      <w:tr>
        <w:tc>
          <w:tcPr>
            <w:gridSpan w:val="3"/>
            <w:tcW w:w="3983" w:type="dxa"/>
            <w:tcBorders>
              <w:top w:val="nil"/>
              <w:left w:val="nil"/>
              <w:bottom w:val="single" w:sz="4"/>
              <w:right w:val="nil"/>
            </w:tcBorders>
          </w:tcPr>
          <w:p>
            <w:pPr>
              <w:pStyle w:val="0"/>
            </w:pPr>
            <w:r>
              <w:rPr>
                <w:sz w:val="20"/>
              </w:rPr>
            </w:r>
          </w:p>
        </w:tc>
        <w:tc>
          <w:tcPr>
            <w:tcW w:w="345" w:type="dxa"/>
            <w:tcBorders>
              <w:top w:val="nil"/>
              <w:left w:val="nil"/>
              <w:bottom w:val="nil"/>
              <w:right w:val="nil"/>
            </w:tcBorders>
          </w:tcPr>
          <w:p>
            <w:pPr>
              <w:pStyle w:val="0"/>
            </w:pPr>
            <w:r>
              <w:rPr>
                <w:sz w:val="20"/>
              </w:rPr>
            </w:r>
          </w:p>
        </w:tc>
        <w:tc>
          <w:tcPr>
            <w:gridSpan w:val="2"/>
            <w:tcW w:w="1395" w:type="dxa"/>
            <w:tcBorders>
              <w:top w:val="nil"/>
              <w:left w:val="nil"/>
              <w:bottom w:val="single" w:sz="4"/>
              <w:right w:val="nil"/>
            </w:tcBorders>
          </w:tcPr>
          <w:p>
            <w:pPr>
              <w:pStyle w:val="0"/>
            </w:pPr>
            <w:r>
              <w:rPr>
                <w:sz w:val="20"/>
              </w:rPr>
            </w:r>
          </w:p>
        </w:tc>
        <w:tc>
          <w:tcPr>
            <w:tcW w:w="344" w:type="dxa"/>
            <w:tcBorders>
              <w:top w:val="nil"/>
              <w:left w:val="nil"/>
              <w:bottom w:val="nil"/>
              <w:right w:val="nil"/>
            </w:tcBorders>
          </w:tcPr>
          <w:p>
            <w:pPr>
              <w:pStyle w:val="0"/>
            </w:pPr>
            <w:r>
              <w:rPr>
                <w:sz w:val="20"/>
              </w:rPr>
            </w:r>
          </w:p>
        </w:tc>
        <w:tc>
          <w:tcPr>
            <w:gridSpan w:val="2"/>
            <w:tcW w:w="3001" w:type="dxa"/>
            <w:tcBorders>
              <w:top w:val="nil"/>
              <w:left w:val="nil"/>
              <w:bottom w:val="single" w:sz="4"/>
              <w:right w:val="nil"/>
            </w:tcBorders>
          </w:tcPr>
          <w:p>
            <w:pPr>
              <w:pStyle w:val="0"/>
            </w:pPr>
            <w:r>
              <w:rPr>
                <w:sz w:val="20"/>
              </w:rPr>
            </w:r>
          </w:p>
        </w:tc>
      </w:tr>
      <w:tr>
        <w:tc>
          <w:tcPr>
            <w:gridSpan w:val="3"/>
            <w:tcW w:w="3983" w:type="dxa"/>
            <w:tcBorders>
              <w:top w:val="single" w:sz="4"/>
              <w:left w:val="nil"/>
              <w:bottom w:val="nil"/>
              <w:right w:val="nil"/>
            </w:tcBorders>
          </w:tcPr>
          <w:p>
            <w:pPr>
              <w:pStyle w:val="0"/>
            </w:pPr>
            <w:r>
              <w:rPr>
                <w:sz w:val="20"/>
              </w:rPr>
              <w:t xml:space="preserve">(должность, в случае если застройщиком является юридическое лицо)</w:t>
            </w:r>
          </w:p>
        </w:tc>
        <w:tc>
          <w:tcPr>
            <w:tcW w:w="345" w:type="dxa"/>
            <w:tcBorders>
              <w:top w:val="nil"/>
              <w:left w:val="nil"/>
              <w:bottom w:val="nil"/>
              <w:right w:val="nil"/>
            </w:tcBorders>
          </w:tcPr>
          <w:p>
            <w:pPr>
              <w:pStyle w:val="0"/>
            </w:pPr>
            <w:r>
              <w:rPr>
                <w:sz w:val="20"/>
              </w:rPr>
            </w:r>
          </w:p>
        </w:tc>
        <w:tc>
          <w:tcPr>
            <w:gridSpan w:val="2"/>
            <w:tcW w:w="1395" w:type="dxa"/>
            <w:tcBorders>
              <w:top w:val="single" w:sz="4"/>
              <w:left w:val="nil"/>
              <w:bottom w:val="nil"/>
              <w:right w:val="nil"/>
            </w:tcBorders>
          </w:tcPr>
          <w:p>
            <w:pPr>
              <w:pStyle w:val="0"/>
              <w:jc w:val="center"/>
            </w:pPr>
            <w:r>
              <w:rPr>
                <w:sz w:val="20"/>
              </w:rPr>
              <w:t xml:space="preserve">(подпись)</w:t>
            </w:r>
          </w:p>
        </w:tc>
        <w:tc>
          <w:tcPr>
            <w:tcW w:w="344" w:type="dxa"/>
            <w:tcBorders>
              <w:top w:val="nil"/>
              <w:left w:val="nil"/>
              <w:bottom w:val="nil"/>
              <w:right w:val="nil"/>
            </w:tcBorders>
          </w:tcPr>
          <w:p>
            <w:pPr>
              <w:pStyle w:val="0"/>
            </w:pPr>
            <w:r>
              <w:rPr>
                <w:sz w:val="20"/>
              </w:rPr>
            </w:r>
          </w:p>
        </w:tc>
        <w:tc>
          <w:tcPr>
            <w:gridSpan w:val="2"/>
            <w:tcW w:w="3001" w:type="dxa"/>
            <w:tcBorders>
              <w:top w:val="single" w:sz="4"/>
              <w:left w:val="nil"/>
              <w:bottom w:val="nil"/>
              <w:right w:val="nil"/>
            </w:tcBorders>
          </w:tcPr>
          <w:p>
            <w:pPr>
              <w:pStyle w:val="0"/>
              <w:jc w:val="center"/>
            </w:pPr>
            <w:r>
              <w:rPr>
                <w:sz w:val="20"/>
              </w:rPr>
              <w:t xml:space="preserve">(расшифровка подписи)</w:t>
            </w:r>
          </w:p>
        </w:tc>
      </w:tr>
      <w:tr>
        <w:tc>
          <w:tcPr>
            <w:gridSpan w:val="9"/>
            <w:tcW w:w="9068" w:type="dxa"/>
            <w:tcBorders>
              <w:top w:val="nil"/>
              <w:left w:val="nil"/>
              <w:bottom w:val="nil"/>
              <w:right w:val="nil"/>
            </w:tcBorders>
          </w:tcPr>
          <w:p>
            <w:pPr>
              <w:pStyle w:val="0"/>
            </w:pPr>
            <w:r>
              <w:rPr>
                <w:sz w:val="20"/>
              </w:rPr>
            </w:r>
          </w:p>
        </w:tc>
      </w:tr>
      <w:tr>
        <w:tc>
          <w:tcPr>
            <w:gridSpan w:val="3"/>
            <w:tcW w:w="3983" w:type="dxa"/>
            <w:tcBorders>
              <w:top w:val="nil"/>
              <w:left w:val="nil"/>
              <w:bottom w:val="nil"/>
              <w:right w:val="nil"/>
            </w:tcBorders>
          </w:tcPr>
          <w:p>
            <w:pPr>
              <w:pStyle w:val="0"/>
              <w:jc w:val="center"/>
            </w:pPr>
            <w:r>
              <w:rPr>
                <w:sz w:val="20"/>
              </w:rPr>
              <w:t xml:space="preserve">М.П.</w:t>
            </w:r>
          </w:p>
          <w:p>
            <w:pPr>
              <w:pStyle w:val="0"/>
              <w:jc w:val="center"/>
            </w:pPr>
            <w:r>
              <w:rPr>
                <w:sz w:val="20"/>
              </w:rPr>
              <w:t xml:space="preserve">(при наличии)</w:t>
            </w:r>
          </w:p>
        </w:tc>
        <w:tc>
          <w:tcPr>
            <w:gridSpan w:val="6"/>
            <w:tcW w:w="5085" w:type="dxa"/>
            <w:tcBorders>
              <w:top w:val="nil"/>
              <w:left w:val="nil"/>
              <w:bottom w:val="nil"/>
              <w:right w:val="nil"/>
            </w:tcBorders>
          </w:tcPr>
          <w:p>
            <w:pPr>
              <w:pStyle w:val="0"/>
            </w:pPr>
            <w:r>
              <w:rPr>
                <w:sz w:val="20"/>
              </w:rPr>
            </w:r>
          </w:p>
        </w:tc>
      </w:tr>
      <w:tr>
        <w:tc>
          <w:tcPr>
            <w:gridSpan w:val="9"/>
            <w:tcW w:w="9068" w:type="dxa"/>
            <w:tcBorders>
              <w:top w:val="nil"/>
              <w:left w:val="nil"/>
              <w:bottom w:val="nil"/>
              <w:right w:val="nil"/>
            </w:tcBorders>
          </w:tcPr>
          <w:p>
            <w:pPr>
              <w:pStyle w:val="0"/>
            </w:pPr>
            <w:r>
              <w:rPr>
                <w:sz w:val="20"/>
              </w:rPr>
            </w:r>
          </w:p>
        </w:tc>
      </w:tr>
      <w:tr>
        <w:tc>
          <w:tcPr>
            <w:gridSpan w:val="9"/>
            <w:tcW w:w="9068" w:type="dxa"/>
            <w:tcBorders>
              <w:top w:val="nil"/>
              <w:left w:val="nil"/>
              <w:bottom w:val="nil"/>
              <w:right w:val="nil"/>
            </w:tcBorders>
          </w:tcPr>
          <w:p>
            <w:pPr>
              <w:pStyle w:val="0"/>
              <w:ind w:firstLine="283"/>
              <w:jc w:val="both"/>
            </w:pPr>
            <w:r>
              <w:rPr>
                <w:sz w:val="20"/>
              </w:rPr>
              <w:t xml:space="preserve">К настоящему уведомлению прилагается:</w:t>
            </w:r>
          </w:p>
        </w:tc>
      </w:tr>
      <w:tr>
        <w:tc>
          <w:tcPr>
            <w:gridSpan w:val="9"/>
            <w:tcW w:w="9068" w:type="dxa"/>
            <w:tcBorders>
              <w:top w:val="nil"/>
              <w:left w:val="nil"/>
              <w:bottom w:val="single" w:sz="4"/>
              <w:right w:val="nil"/>
            </w:tcBorders>
          </w:tcPr>
          <w:p>
            <w:pPr>
              <w:pStyle w:val="0"/>
            </w:pPr>
            <w:r>
              <w:rPr>
                <w:sz w:val="20"/>
              </w:rPr>
            </w:r>
          </w:p>
        </w:tc>
      </w:tr>
      <w:tr>
        <w:tblPrEx>
          <w:tblBorders>
            <w:insideH w:val="single" w:sz="4"/>
          </w:tblBorders>
        </w:tblPrEx>
        <w:tc>
          <w:tcPr>
            <w:gridSpan w:val="9"/>
            <w:tcW w:w="9068" w:type="dxa"/>
            <w:tcBorders>
              <w:top w:val="single" w:sz="4"/>
              <w:left w:val="nil"/>
              <w:bottom w:val="single" w:sz="4"/>
              <w:right w:val="nil"/>
            </w:tcBorders>
          </w:tcPr>
          <w:p>
            <w:pPr>
              <w:pStyle w:val="0"/>
            </w:pPr>
            <w:r>
              <w:rPr>
                <w:sz w:val="20"/>
              </w:rPr>
            </w:r>
          </w:p>
        </w:tc>
      </w:tr>
      <w:tr>
        <w:tblPrEx>
          <w:tblBorders>
            <w:insideH w:val="single" w:sz="4"/>
          </w:tblBorders>
        </w:tblPrEx>
        <w:tc>
          <w:tcPr>
            <w:gridSpan w:val="9"/>
            <w:tcW w:w="9068" w:type="dxa"/>
            <w:tcBorders>
              <w:top w:val="single" w:sz="4"/>
              <w:left w:val="nil"/>
              <w:bottom w:val="nil"/>
              <w:right w:val="nil"/>
            </w:tcBorders>
          </w:tcPr>
          <w:p>
            <w:pPr>
              <w:pStyle w:val="0"/>
              <w:jc w:val="center"/>
            </w:pPr>
            <w:r>
              <w:rPr>
                <w:sz w:val="20"/>
              </w:rPr>
              <w:t xml:space="preserve">(документы, предусмотренные </w:t>
            </w:r>
            <w:hyperlink w:history="0" w:anchor="P136" w:tooltip="2.6.1. Для получения уведомления о соответствии (уведомления о несоответствии) заявитель представляет (направляет):">
              <w:r>
                <w:rPr>
                  <w:sz w:val="20"/>
                  <w:color w:val="0000ff"/>
                </w:rPr>
                <w:t xml:space="preserve">подпунктом 2.6.1</w:t>
              </w:r>
            </w:hyperlink>
            <w:r>
              <w:rPr>
                <w:sz w:val="20"/>
              </w:rPr>
              <w:t xml:space="preserve"> административного регламента)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выдаче уведомления о соответствии</w:t>
      </w:r>
    </w:p>
    <w:p>
      <w:pPr>
        <w:pStyle w:val="0"/>
        <w:jc w:val="right"/>
      </w:pPr>
      <w:r>
        <w:rPr>
          <w:sz w:val="20"/>
        </w:rPr>
        <w:t xml:space="preserve">(несоответствии) построенных или реконструированных</w:t>
      </w:r>
    </w:p>
    <w:p>
      <w:pPr>
        <w:pStyle w:val="0"/>
        <w:jc w:val="right"/>
      </w:pPr>
      <w:r>
        <w:rPr>
          <w:sz w:val="20"/>
        </w:rPr>
        <w:t xml:space="preserve">объекта индивидуального жилищного строительства</w:t>
      </w:r>
    </w:p>
    <w:p>
      <w:pPr>
        <w:pStyle w:val="0"/>
        <w:jc w:val="right"/>
      </w:pPr>
      <w:r>
        <w:rPr>
          <w:sz w:val="20"/>
        </w:rPr>
        <w:t xml:space="preserve">или садового дома требованиям законодательства</w:t>
      </w:r>
    </w:p>
    <w:p>
      <w:pPr>
        <w:pStyle w:val="0"/>
        <w:jc w:val="right"/>
      </w:pPr>
      <w:r>
        <w:rPr>
          <w:sz w:val="20"/>
        </w:rPr>
        <w:t xml:space="preserve">о градостроительной деятельности</w:t>
      </w:r>
    </w:p>
    <w:p>
      <w:pPr>
        <w:pStyle w:val="0"/>
        <w:jc w:val="both"/>
      </w:pPr>
      <w:r>
        <w:rPr>
          <w:sz w:val="20"/>
        </w:rPr>
      </w:r>
    </w:p>
    <w:p>
      <w:pPr>
        <w:pStyle w:val="2"/>
        <w:jc w:val="center"/>
      </w:pPr>
      <w:r>
        <w:rPr>
          <w:sz w:val="20"/>
        </w:rPr>
        <w:t xml:space="preserve">БЛОК-СХЕМА</w:t>
      </w:r>
    </w:p>
    <w:p>
      <w:pPr>
        <w:pStyle w:val="2"/>
        <w:jc w:val="center"/>
      </w:pPr>
      <w:r>
        <w:rPr>
          <w:sz w:val="20"/>
        </w:rPr>
        <w:t xml:space="preserve">ВЫПОЛНЕНИЯ МУНИЦИПАЛЬНОЙ УСЛУГИ</w:t>
      </w:r>
    </w:p>
    <w:p>
      <w:pPr>
        <w:pStyle w:val="0"/>
        <w:jc w:val="both"/>
      </w:pPr>
      <w:r>
        <w:rPr>
          <w:sz w:val="20"/>
        </w:rPr>
      </w:r>
    </w:p>
    <w:p>
      <w:pPr>
        <w:pStyle w:val="0"/>
        <w:ind w:firstLine="540"/>
        <w:jc w:val="both"/>
      </w:pPr>
      <w:r>
        <w:rPr>
          <w:sz w:val="20"/>
        </w:rPr>
        <w:t xml:space="preserve">Исключена. - </w:t>
      </w:r>
      <w:hyperlink w:history="0" r:id="rId77" w:tooltip="Постановление Администрации г. Вологды от 09.03.2022 N 315 &quot;О внесении изменений в постановление Администрации города Вологды от 6 июля 2020 года N 830&quot; {КонсультантПлюс}">
        <w:r>
          <w:rPr>
            <w:sz w:val="20"/>
            <w:color w:val="0000ff"/>
          </w:rPr>
          <w:t xml:space="preserve">Постановление</w:t>
        </w:r>
      </w:hyperlink>
      <w:r>
        <w:rPr>
          <w:sz w:val="20"/>
        </w:rPr>
        <w:t xml:space="preserve"> Администрации г. Вологды от 09.03.2022 N 315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w:t>
      </w:r>
      <w:hyperlink w:history="0" r:id="rId78" w:tooltip="Постановление Администрации г. Вологды от 09.03.2022 N 315 &quot;О внесении изменений в постановление Администрации города Вологды от 6 июля 2020 года N 830&quot; {КонсультантПлюс}">
        <w:r>
          <w:rPr>
            <w:sz w:val="20"/>
            <w:color w:val="0000ff"/>
          </w:rPr>
          <w:t xml:space="preserve">N 3</w:t>
        </w:r>
      </w:hyperlink>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выдаче уведомления о соответствии</w:t>
      </w:r>
    </w:p>
    <w:p>
      <w:pPr>
        <w:pStyle w:val="0"/>
        <w:jc w:val="right"/>
      </w:pPr>
      <w:r>
        <w:rPr>
          <w:sz w:val="20"/>
        </w:rPr>
        <w:t xml:space="preserve">(несоответствии) построенных или реконструированных</w:t>
      </w:r>
    </w:p>
    <w:p>
      <w:pPr>
        <w:pStyle w:val="0"/>
        <w:jc w:val="right"/>
      </w:pPr>
      <w:r>
        <w:rPr>
          <w:sz w:val="20"/>
        </w:rPr>
        <w:t xml:space="preserve">объекта индивидуального жилищного строительства</w:t>
      </w:r>
    </w:p>
    <w:p>
      <w:pPr>
        <w:pStyle w:val="0"/>
        <w:jc w:val="right"/>
      </w:pPr>
      <w:r>
        <w:rPr>
          <w:sz w:val="20"/>
        </w:rPr>
        <w:t xml:space="preserve">или садового дома требованиям законодательства</w:t>
      </w:r>
    </w:p>
    <w:p>
      <w:pPr>
        <w:pStyle w:val="0"/>
        <w:jc w:val="right"/>
      </w:pPr>
      <w:r>
        <w:rPr>
          <w:sz w:val="20"/>
        </w:rPr>
        <w:t xml:space="preserve">о градостроительной деятельности</w:t>
      </w:r>
    </w:p>
    <w:p>
      <w:pPr>
        <w:pStyle w:val="0"/>
        <w:jc w:val="both"/>
      </w:pPr>
      <w:r>
        <w:rPr>
          <w:sz w:val="20"/>
        </w:rPr>
      </w:r>
    </w:p>
    <w:tbl>
      <w:tblPr>
        <w:tblInd w:w="0" w:type="dxa"/>
        <w:tblLayout w:type="fixed"/>
        <w:tblCellMar>
          <w:top w:w="102" w:type="dxa"/>
          <w:left w:w="62" w:type="dxa"/>
          <w:bottom w:w="102" w:type="dxa"/>
          <w:right w:w="62" w:type="dxa"/>
        </w:tblCellMar>
      </w:tblPr>
      <w:tblGrid>
        <w:gridCol w:w="3008"/>
        <w:gridCol w:w="1361"/>
        <w:gridCol w:w="340"/>
        <w:gridCol w:w="1191"/>
        <w:gridCol w:w="340"/>
        <w:gridCol w:w="2438"/>
        <w:gridCol w:w="340"/>
      </w:tblGrid>
      <w:tr>
        <w:tblPrEx>
          <w:tblBorders>
            <w:insideH w:val="single" w:sz="4"/>
          </w:tblBorders>
        </w:tblPrEx>
        <w:tc>
          <w:tcPr>
            <w:gridSpan w:val="7"/>
            <w:tcW w:w="9018" w:type="dxa"/>
            <w:tcBorders>
              <w:top w:val="nil"/>
              <w:left w:val="nil"/>
              <w:bottom w:val="single" w:sz="4"/>
              <w:right w:val="nil"/>
            </w:tcBorders>
          </w:tcPr>
          <w:p>
            <w:pPr>
              <w:pStyle w:val="0"/>
              <w:jc w:val="center"/>
            </w:pPr>
            <w:r>
              <w:rPr>
                <w:sz w:val="20"/>
              </w:rPr>
              <w:t xml:space="preserve">Департамент градостроительства Администрации города Вологды</w:t>
            </w:r>
          </w:p>
        </w:tc>
      </w:tr>
      <w:tr>
        <w:tc>
          <w:tcPr>
            <w:gridSpan w:val="7"/>
            <w:tcW w:w="9018" w:type="dxa"/>
            <w:tcBorders>
              <w:top w:val="single" w:sz="4"/>
              <w:left w:val="nil"/>
              <w:bottom w:val="nil"/>
              <w:right w:val="nil"/>
            </w:tcBorders>
          </w:tcPr>
          <w:p>
            <w:pPr>
              <w:pStyle w:val="0"/>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tc>
          <w:tcPr>
            <w:gridSpan w:val="7"/>
            <w:tcW w:w="9018" w:type="dxa"/>
            <w:tcBorders>
              <w:top w:val="nil"/>
              <w:left w:val="nil"/>
              <w:bottom w:val="nil"/>
              <w:right w:val="nil"/>
            </w:tcBorders>
          </w:tcPr>
          <w:p>
            <w:pPr>
              <w:pStyle w:val="0"/>
            </w:pPr>
            <w:r>
              <w:rPr>
                <w:sz w:val="20"/>
              </w:rPr>
            </w:r>
          </w:p>
        </w:tc>
      </w:tr>
      <w:tr>
        <w:tc>
          <w:tcPr>
            <w:gridSpan w:val="3"/>
            <w:tcW w:w="4709" w:type="dxa"/>
            <w:tcBorders>
              <w:top w:val="nil"/>
              <w:left w:val="nil"/>
              <w:bottom w:val="nil"/>
              <w:right w:val="nil"/>
            </w:tcBorders>
            <w:vMerge w:val="restart"/>
          </w:tcPr>
          <w:p>
            <w:pPr>
              <w:pStyle w:val="0"/>
            </w:pPr>
            <w:r>
              <w:rPr>
                <w:sz w:val="20"/>
              </w:rPr>
            </w:r>
          </w:p>
        </w:tc>
        <w:tc>
          <w:tcPr>
            <w:gridSpan w:val="4"/>
            <w:tcW w:w="4309" w:type="dxa"/>
            <w:tcBorders>
              <w:top w:val="nil"/>
              <w:left w:val="nil"/>
              <w:bottom w:val="nil"/>
              <w:right w:val="nil"/>
            </w:tcBorders>
          </w:tcPr>
          <w:p>
            <w:pPr>
              <w:pStyle w:val="0"/>
            </w:pPr>
            <w:r>
              <w:rPr>
                <w:sz w:val="20"/>
              </w:rPr>
              <w:t xml:space="preserve">Кому:</w:t>
            </w:r>
          </w:p>
        </w:tc>
      </w:tr>
      <w:tr>
        <w:tc>
          <w:tcPr>
            <w:gridSpan w:val="3"/>
            <w:tcBorders>
              <w:top w:val="nil"/>
              <w:left w:val="nil"/>
              <w:bottom w:val="nil"/>
              <w:right w:val="nil"/>
            </w:tcBorders>
            <w:vMerge w:val="continue"/>
          </w:tcPr>
          <w:p/>
        </w:tc>
        <w:tc>
          <w:tcPr>
            <w:gridSpan w:val="4"/>
            <w:tcW w:w="4309" w:type="dxa"/>
            <w:tcBorders>
              <w:top w:val="nil"/>
              <w:left w:val="nil"/>
              <w:bottom w:val="single" w:sz="4"/>
              <w:right w:val="nil"/>
            </w:tcBorders>
          </w:tcPr>
          <w:p>
            <w:pPr>
              <w:pStyle w:val="0"/>
            </w:pPr>
            <w:r>
              <w:rPr>
                <w:sz w:val="20"/>
              </w:rPr>
            </w:r>
          </w:p>
        </w:tc>
      </w:tr>
      <w:tr>
        <w:tblPrEx>
          <w:tblBorders>
            <w:insideH w:val="single" w:sz="4"/>
          </w:tblBorders>
        </w:tblPrEx>
        <w:tc>
          <w:tcPr>
            <w:gridSpan w:val="3"/>
            <w:tcBorders>
              <w:top w:val="nil"/>
              <w:left w:val="nil"/>
              <w:bottom w:val="nil"/>
              <w:right w:val="nil"/>
            </w:tcBorders>
            <w:vMerge w:val="continue"/>
          </w:tcPr>
          <w:p/>
        </w:tc>
        <w:tc>
          <w:tcPr>
            <w:gridSpan w:val="4"/>
            <w:tcW w:w="4309" w:type="dxa"/>
            <w:tcBorders>
              <w:top w:val="single" w:sz="4"/>
              <w:left w:val="nil"/>
              <w:bottom w:val="single" w:sz="4"/>
              <w:right w:val="nil"/>
            </w:tcBorders>
          </w:tcPr>
          <w:p>
            <w:pPr>
              <w:pStyle w:val="0"/>
            </w:pPr>
            <w:r>
              <w:rPr>
                <w:sz w:val="20"/>
              </w:rPr>
            </w:r>
          </w:p>
        </w:tc>
      </w:tr>
      <w:tr>
        <w:tblPrEx>
          <w:tblBorders>
            <w:insideH w:val="single" w:sz="4"/>
          </w:tblBorders>
        </w:tblPrEx>
        <w:tc>
          <w:tcPr>
            <w:gridSpan w:val="3"/>
            <w:tcBorders>
              <w:top w:val="nil"/>
              <w:left w:val="nil"/>
              <w:bottom w:val="nil"/>
              <w:right w:val="nil"/>
            </w:tcBorders>
            <w:vMerge w:val="continue"/>
          </w:tcPr>
          <w:p/>
        </w:tc>
        <w:tc>
          <w:tcPr>
            <w:gridSpan w:val="4"/>
            <w:tcW w:w="4309" w:type="dxa"/>
            <w:tcBorders>
              <w:top w:val="single" w:sz="4"/>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4"/>
            <w:tcW w:w="4309" w:type="dxa"/>
            <w:tcBorders>
              <w:top w:val="single" w:sz="4"/>
              <w:left w:val="nil"/>
              <w:bottom w:val="nil"/>
              <w:right w:val="nil"/>
            </w:tcBorders>
          </w:tcPr>
          <w:p>
            <w:pPr>
              <w:pStyle w:val="0"/>
            </w:pPr>
            <w:r>
              <w:rPr>
                <w:sz w:val="20"/>
              </w:rPr>
              <w:t xml:space="preserve">Почтовый адрес:</w:t>
            </w:r>
          </w:p>
        </w:tc>
      </w:tr>
      <w:tr>
        <w:tc>
          <w:tcPr>
            <w:gridSpan w:val="3"/>
            <w:tcBorders>
              <w:top w:val="nil"/>
              <w:left w:val="nil"/>
              <w:bottom w:val="nil"/>
              <w:right w:val="nil"/>
            </w:tcBorders>
            <w:vMerge w:val="continue"/>
          </w:tcPr>
          <w:p/>
        </w:tc>
        <w:tc>
          <w:tcPr>
            <w:gridSpan w:val="4"/>
            <w:tcW w:w="4309" w:type="dxa"/>
            <w:tcBorders>
              <w:top w:val="nil"/>
              <w:left w:val="nil"/>
              <w:bottom w:val="single" w:sz="4"/>
              <w:right w:val="nil"/>
            </w:tcBorders>
          </w:tcPr>
          <w:p>
            <w:pPr>
              <w:pStyle w:val="0"/>
            </w:pPr>
            <w:r>
              <w:rPr>
                <w:sz w:val="20"/>
              </w:rPr>
            </w:r>
          </w:p>
        </w:tc>
      </w:tr>
      <w:tr>
        <w:tblPrEx>
          <w:tblBorders>
            <w:insideH w:val="single" w:sz="4"/>
          </w:tblBorders>
        </w:tblPrEx>
        <w:tc>
          <w:tcPr>
            <w:gridSpan w:val="3"/>
            <w:tcBorders>
              <w:top w:val="nil"/>
              <w:left w:val="nil"/>
              <w:bottom w:val="nil"/>
              <w:right w:val="nil"/>
            </w:tcBorders>
            <w:vMerge w:val="continue"/>
          </w:tcPr>
          <w:p/>
        </w:tc>
        <w:tc>
          <w:tcPr>
            <w:gridSpan w:val="4"/>
            <w:tcW w:w="4309" w:type="dxa"/>
            <w:tcBorders>
              <w:top w:val="single" w:sz="4"/>
              <w:left w:val="nil"/>
              <w:bottom w:val="single" w:sz="4"/>
              <w:right w:val="nil"/>
            </w:tcBorders>
          </w:tcPr>
          <w:p>
            <w:pPr>
              <w:pStyle w:val="0"/>
            </w:pPr>
            <w:r>
              <w:rPr>
                <w:sz w:val="20"/>
              </w:rPr>
            </w:r>
          </w:p>
        </w:tc>
      </w:tr>
      <w:tr>
        <w:tblPrEx>
          <w:tblBorders>
            <w:insideH w:val="single" w:sz="4"/>
          </w:tblBorders>
        </w:tblPrEx>
        <w:tc>
          <w:tcPr>
            <w:gridSpan w:val="3"/>
            <w:tcBorders>
              <w:top w:val="nil"/>
              <w:left w:val="nil"/>
              <w:bottom w:val="nil"/>
              <w:right w:val="nil"/>
            </w:tcBorders>
            <w:vMerge w:val="continue"/>
          </w:tcPr>
          <w:p/>
        </w:tc>
        <w:tc>
          <w:tcPr>
            <w:gridSpan w:val="4"/>
            <w:tcW w:w="4309" w:type="dxa"/>
            <w:tcBorders>
              <w:top w:val="single" w:sz="4"/>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4"/>
            <w:tcW w:w="4309" w:type="dxa"/>
            <w:tcBorders>
              <w:top w:val="single" w:sz="4"/>
              <w:left w:val="nil"/>
              <w:bottom w:val="nil"/>
              <w:right w:val="nil"/>
            </w:tcBorders>
          </w:tcPr>
          <w:p>
            <w:pPr>
              <w:pStyle w:val="0"/>
            </w:pPr>
            <w:r>
              <w:rPr>
                <w:sz w:val="20"/>
              </w:rPr>
              <w:t xml:space="preserve">Адрес электронной почты</w:t>
            </w:r>
          </w:p>
          <w:p>
            <w:pPr>
              <w:pStyle w:val="0"/>
            </w:pPr>
            <w:r>
              <w:rPr>
                <w:sz w:val="20"/>
              </w:rPr>
              <w:t xml:space="preserve">(при наличии):</w:t>
            </w:r>
          </w:p>
        </w:tc>
      </w:tr>
      <w:tr>
        <w:tc>
          <w:tcPr>
            <w:gridSpan w:val="3"/>
            <w:tcBorders>
              <w:top w:val="nil"/>
              <w:left w:val="nil"/>
              <w:bottom w:val="nil"/>
              <w:right w:val="nil"/>
            </w:tcBorders>
            <w:vMerge w:val="continue"/>
          </w:tcPr>
          <w:p/>
        </w:tc>
        <w:tc>
          <w:tcPr>
            <w:gridSpan w:val="4"/>
            <w:tcW w:w="4309" w:type="dxa"/>
            <w:tcBorders>
              <w:top w:val="nil"/>
              <w:left w:val="nil"/>
              <w:bottom w:val="single" w:sz="4"/>
              <w:right w:val="nil"/>
            </w:tcBorders>
          </w:tcPr>
          <w:p>
            <w:pPr>
              <w:pStyle w:val="0"/>
            </w:pPr>
            <w:r>
              <w:rPr>
                <w:sz w:val="20"/>
              </w:rPr>
            </w:r>
          </w:p>
        </w:tc>
      </w:tr>
      <w:tr>
        <w:tblPrEx>
          <w:tblBorders>
            <w:insideH w:val="single" w:sz="4"/>
          </w:tblBorders>
        </w:tblPrEx>
        <w:tc>
          <w:tcPr>
            <w:gridSpan w:val="3"/>
            <w:tcBorders>
              <w:top w:val="nil"/>
              <w:left w:val="nil"/>
              <w:bottom w:val="nil"/>
              <w:right w:val="nil"/>
            </w:tcBorders>
            <w:vMerge w:val="continue"/>
          </w:tcPr>
          <w:p/>
        </w:tc>
        <w:tc>
          <w:tcPr>
            <w:gridSpan w:val="4"/>
            <w:tcW w:w="4309" w:type="dxa"/>
            <w:tcBorders>
              <w:top w:val="single" w:sz="4"/>
              <w:left w:val="nil"/>
              <w:bottom w:val="single" w:sz="4"/>
              <w:right w:val="nil"/>
            </w:tcBorders>
          </w:tcPr>
          <w:p>
            <w:pPr>
              <w:pStyle w:val="0"/>
            </w:pPr>
            <w:r>
              <w:rPr>
                <w:sz w:val="20"/>
              </w:rPr>
            </w:r>
          </w:p>
        </w:tc>
      </w:tr>
      <w:tr>
        <w:tc>
          <w:tcPr>
            <w:gridSpan w:val="7"/>
            <w:tcW w:w="9018" w:type="dxa"/>
            <w:tcBorders>
              <w:top w:val="nil"/>
              <w:left w:val="nil"/>
              <w:bottom w:val="nil"/>
              <w:right w:val="nil"/>
            </w:tcBorders>
          </w:tcPr>
          <w:p>
            <w:pPr>
              <w:pStyle w:val="0"/>
            </w:pPr>
            <w:r>
              <w:rPr>
                <w:sz w:val="20"/>
              </w:rPr>
            </w:r>
          </w:p>
        </w:tc>
      </w:tr>
      <w:tr>
        <w:tc>
          <w:tcPr>
            <w:gridSpan w:val="7"/>
            <w:tcW w:w="9018" w:type="dxa"/>
            <w:tcBorders>
              <w:top w:val="nil"/>
              <w:left w:val="nil"/>
              <w:bottom w:val="nil"/>
              <w:right w:val="nil"/>
            </w:tcBorders>
          </w:tcPr>
          <w:bookmarkStart w:id="595" w:name="P595"/>
          <w:bookmarkEnd w:id="595"/>
          <w:p>
            <w:pPr>
              <w:pStyle w:val="0"/>
              <w:jc w:val="center"/>
            </w:pPr>
            <w:r>
              <w:rPr>
                <w:sz w:val="20"/>
              </w:rPr>
              <w:t xml:space="preserve">УВЕДОМЛЕНИЕ</w:t>
            </w:r>
          </w:p>
          <w:p>
            <w:pPr>
              <w:pStyle w:val="0"/>
              <w:jc w:val="center"/>
            </w:pPr>
            <w:r>
              <w:rPr>
                <w:sz w:val="20"/>
              </w:rPr>
              <w:t xml:space="preserve">о соответствии построенных или реконструированных</w:t>
            </w:r>
          </w:p>
          <w:p>
            <w:pPr>
              <w:pStyle w:val="0"/>
              <w:jc w:val="center"/>
            </w:pPr>
            <w:r>
              <w:rPr>
                <w:sz w:val="20"/>
              </w:rPr>
              <w:t xml:space="preserve">объекта индивидуального жилищного строительства</w:t>
            </w:r>
          </w:p>
          <w:p>
            <w:pPr>
              <w:pStyle w:val="0"/>
              <w:jc w:val="center"/>
            </w:pPr>
            <w:r>
              <w:rPr>
                <w:sz w:val="20"/>
              </w:rPr>
              <w:t xml:space="preserve">или садового дома требованиям законодательства</w:t>
            </w:r>
          </w:p>
          <w:p>
            <w:pPr>
              <w:pStyle w:val="0"/>
              <w:jc w:val="center"/>
            </w:pPr>
            <w:r>
              <w:rPr>
                <w:sz w:val="20"/>
              </w:rPr>
              <w:t xml:space="preserve">о градостроительной деятельности</w:t>
            </w:r>
          </w:p>
        </w:tc>
      </w:tr>
      <w:tr>
        <w:tc>
          <w:tcPr>
            <w:gridSpan w:val="7"/>
            <w:tcW w:w="9018" w:type="dxa"/>
            <w:tcBorders>
              <w:top w:val="nil"/>
              <w:left w:val="nil"/>
              <w:bottom w:val="nil"/>
              <w:right w:val="nil"/>
            </w:tcBorders>
          </w:tcPr>
          <w:p>
            <w:pPr>
              <w:pStyle w:val="0"/>
            </w:pPr>
            <w:r>
              <w:rPr>
                <w:sz w:val="20"/>
              </w:rPr>
            </w:r>
          </w:p>
        </w:tc>
      </w:tr>
      <w:tr>
        <w:tc>
          <w:tcPr>
            <w:gridSpan w:val="4"/>
            <w:tcW w:w="5900" w:type="dxa"/>
            <w:tcBorders>
              <w:top w:val="nil"/>
              <w:left w:val="nil"/>
              <w:bottom w:val="nil"/>
              <w:right w:val="nil"/>
            </w:tcBorders>
          </w:tcPr>
          <w:p>
            <w:pPr>
              <w:pStyle w:val="0"/>
            </w:pPr>
            <w:r>
              <w:rPr>
                <w:sz w:val="20"/>
              </w:rPr>
              <w:t xml:space="preserve">"__"________________ 20__ г.</w:t>
            </w:r>
          </w:p>
        </w:tc>
        <w:tc>
          <w:tcPr>
            <w:gridSpan w:val="3"/>
            <w:tcW w:w="3118" w:type="dxa"/>
            <w:tcBorders>
              <w:top w:val="nil"/>
              <w:left w:val="nil"/>
              <w:bottom w:val="nil"/>
              <w:right w:val="nil"/>
            </w:tcBorders>
          </w:tcPr>
          <w:p>
            <w:pPr>
              <w:pStyle w:val="0"/>
              <w:jc w:val="right"/>
            </w:pPr>
            <w:r>
              <w:rPr>
                <w:sz w:val="20"/>
              </w:rPr>
              <w:t xml:space="preserve">N _________</w:t>
            </w:r>
          </w:p>
        </w:tc>
      </w:tr>
      <w:tr>
        <w:tc>
          <w:tcPr>
            <w:gridSpan w:val="7"/>
            <w:tcW w:w="9018" w:type="dxa"/>
            <w:tcBorders>
              <w:top w:val="nil"/>
              <w:left w:val="nil"/>
              <w:bottom w:val="nil"/>
              <w:right w:val="nil"/>
            </w:tcBorders>
          </w:tcPr>
          <w:p>
            <w:pPr>
              <w:pStyle w:val="0"/>
            </w:pPr>
            <w:r>
              <w:rPr>
                <w:sz w:val="20"/>
              </w:rPr>
            </w:r>
          </w:p>
        </w:tc>
      </w:tr>
      <w:tr>
        <w:tc>
          <w:tcPr>
            <w:gridSpan w:val="7"/>
            <w:tcW w:w="9018" w:type="dxa"/>
            <w:tcBorders>
              <w:top w:val="nil"/>
              <w:left w:val="nil"/>
              <w:bottom w:val="nil"/>
              <w:right w:val="nil"/>
            </w:tcBorders>
          </w:tcPr>
          <w:p>
            <w:pPr>
              <w:pStyle w:val="0"/>
              <w:ind w:firstLine="283"/>
              <w:jc w:val="both"/>
            </w:pPr>
            <w:r>
              <w:rPr>
                <w:sz w:val="20"/>
              </w:rPr>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tc>
      </w:tr>
      <w:tr>
        <w:tc>
          <w:tcPr>
            <w:gridSpan w:val="2"/>
            <w:tcW w:w="4369" w:type="dxa"/>
            <w:tcBorders>
              <w:top w:val="nil"/>
              <w:left w:val="nil"/>
              <w:bottom w:val="nil"/>
              <w:right w:val="nil"/>
            </w:tcBorders>
          </w:tcPr>
          <w:p>
            <w:pPr>
              <w:pStyle w:val="0"/>
            </w:pPr>
            <w:r>
              <w:rPr>
                <w:sz w:val="20"/>
              </w:rPr>
              <w:t xml:space="preserve">направленного</w:t>
            </w:r>
          </w:p>
          <w:p>
            <w:pPr>
              <w:pStyle w:val="0"/>
            </w:pPr>
            <w:r>
              <w:rPr>
                <w:sz w:val="20"/>
              </w:rPr>
              <w:t xml:space="preserve">(дата направления уведомления)</w:t>
            </w:r>
          </w:p>
        </w:tc>
        <w:tc>
          <w:tcPr>
            <w:tcW w:w="340" w:type="dxa"/>
            <w:tcBorders>
              <w:top w:val="nil"/>
              <w:left w:val="nil"/>
              <w:bottom w:val="nil"/>
              <w:right w:val="nil"/>
            </w:tcBorders>
          </w:tcPr>
          <w:p>
            <w:pPr>
              <w:pStyle w:val="0"/>
            </w:pPr>
            <w:r>
              <w:rPr>
                <w:sz w:val="20"/>
              </w:rPr>
            </w:r>
          </w:p>
        </w:tc>
        <w:tc>
          <w:tcPr>
            <w:gridSpan w:val="4"/>
            <w:tcW w:w="4309" w:type="dxa"/>
            <w:tcBorders>
              <w:top w:val="nil"/>
              <w:left w:val="nil"/>
              <w:bottom w:val="single" w:sz="4"/>
              <w:right w:val="nil"/>
            </w:tcBorders>
          </w:tcPr>
          <w:p>
            <w:pPr>
              <w:pStyle w:val="0"/>
            </w:pPr>
            <w:r>
              <w:rPr>
                <w:sz w:val="20"/>
              </w:rPr>
            </w:r>
          </w:p>
        </w:tc>
      </w:tr>
      <w:tr>
        <w:tc>
          <w:tcPr>
            <w:gridSpan w:val="2"/>
            <w:tcW w:w="4369" w:type="dxa"/>
            <w:tcBorders>
              <w:top w:val="nil"/>
              <w:left w:val="nil"/>
              <w:bottom w:val="nil"/>
              <w:right w:val="nil"/>
            </w:tcBorders>
          </w:tcPr>
          <w:p>
            <w:pPr>
              <w:pStyle w:val="0"/>
            </w:pPr>
            <w:r>
              <w:rPr>
                <w:sz w:val="20"/>
              </w:rPr>
              <w:t xml:space="preserve">зарегистрированного</w:t>
            </w:r>
          </w:p>
          <w:p>
            <w:pPr>
              <w:pStyle w:val="0"/>
            </w:pPr>
            <w:r>
              <w:rPr>
                <w:sz w:val="20"/>
              </w:rPr>
              <w:t xml:space="preserve">(дата и номер регистрации уведомления)</w:t>
            </w:r>
          </w:p>
        </w:tc>
        <w:tc>
          <w:tcPr>
            <w:tcW w:w="340" w:type="dxa"/>
            <w:tcBorders>
              <w:top w:val="nil"/>
              <w:left w:val="nil"/>
              <w:bottom w:val="nil"/>
              <w:right w:val="nil"/>
            </w:tcBorders>
          </w:tcPr>
          <w:p>
            <w:pPr>
              <w:pStyle w:val="0"/>
            </w:pPr>
            <w:r>
              <w:rPr>
                <w:sz w:val="20"/>
              </w:rPr>
            </w:r>
          </w:p>
        </w:tc>
        <w:tc>
          <w:tcPr>
            <w:gridSpan w:val="4"/>
            <w:tcW w:w="4309" w:type="dxa"/>
            <w:tcBorders>
              <w:top w:val="single" w:sz="4"/>
              <w:left w:val="nil"/>
              <w:bottom w:val="single" w:sz="4"/>
              <w:right w:val="nil"/>
            </w:tcBorders>
          </w:tcPr>
          <w:p>
            <w:pPr>
              <w:pStyle w:val="0"/>
            </w:pPr>
            <w:r>
              <w:rPr>
                <w:sz w:val="20"/>
              </w:rPr>
            </w:r>
          </w:p>
        </w:tc>
      </w:tr>
      <w:tr>
        <w:tc>
          <w:tcPr>
            <w:gridSpan w:val="7"/>
            <w:tcW w:w="9018" w:type="dxa"/>
            <w:tcBorders>
              <w:top w:val="nil"/>
              <w:left w:val="nil"/>
              <w:bottom w:val="nil"/>
              <w:right w:val="nil"/>
            </w:tcBorders>
          </w:tcPr>
          <w:p>
            <w:pPr>
              <w:pStyle w:val="0"/>
            </w:pPr>
            <w:r>
              <w:rPr>
                <w:sz w:val="20"/>
              </w:rPr>
            </w:r>
          </w:p>
        </w:tc>
      </w:tr>
      <w:tr>
        <w:tc>
          <w:tcPr>
            <w:tcW w:w="3008" w:type="dxa"/>
            <w:tcBorders>
              <w:top w:val="nil"/>
              <w:left w:val="nil"/>
              <w:bottom w:val="nil"/>
              <w:right w:val="nil"/>
            </w:tcBorders>
          </w:tcPr>
          <w:p>
            <w:pPr>
              <w:pStyle w:val="0"/>
            </w:pPr>
            <w:r>
              <w:rPr>
                <w:sz w:val="20"/>
              </w:rPr>
              <w:t xml:space="preserve">уведомляет о соответствии</w:t>
            </w:r>
          </w:p>
        </w:tc>
        <w:tc>
          <w:tcPr>
            <w:gridSpan w:val="6"/>
            <w:tcW w:w="6010" w:type="dxa"/>
            <w:tcBorders>
              <w:top w:val="nil"/>
              <w:left w:val="nil"/>
              <w:bottom w:val="single" w:sz="4"/>
              <w:right w:val="nil"/>
            </w:tcBorders>
          </w:tcPr>
          <w:p>
            <w:pPr>
              <w:pStyle w:val="0"/>
            </w:pPr>
            <w:r>
              <w:rPr>
                <w:sz w:val="20"/>
              </w:rPr>
            </w:r>
          </w:p>
        </w:tc>
      </w:tr>
      <w:tr>
        <w:tc>
          <w:tcPr>
            <w:tcW w:w="3008" w:type="dxa"/>
            <w:tcBorders>
              <w:top w:val="nil"/>
              <w:left w:val="nil"/>
              <w:bottom w:val="nil"/>
              <w:right w:val="nil"/>
            </w:tcBorders>
          </w:tcPr>
          <w:p>
            <w:pPr>
              <w:pStyle w:val="0"/>
            </w:pPr>
            <w:r>
              <w:rPr>
                <w:sz w:val="20"/>
              </w:rPr>
            </w:r>
          </w:p>
        </w:tc>
        <w:tc>
          <w:tcPr>
            <w:gridSpan w:val="6"/>
            <w:tcW w:w="6010" w:type="dxa"/>
            <w:tcBorders>
              <w:top w:val="single" w:sz="4"/>
              <w:left w:val="nil"/>
              <w:bottom w:val="nil"/>
              <w:right w:val="nil"/>
            </w:tcBorders>
          </w:tcPr>
          <w:p>
            <w:pPr>
              <w:pStyle w:val="0"/>
              <w:jc w:val="center"/>
            </w:pPr>
            <w:r>
              <w:rPr>
                <w:sz w:val="20"/>
              </w:rPr>
              <w:t xml:space="preserve">(построенного или реконструированного)</w:t>
            </w:r>
          </w:p>
        </w:tc>
      </w:tr>
      <w:tr>
        <w:tc>
          <w:tcPr>
            <w:gridSpan w:val="6"/>
            <w:tcW w:w="867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6"/>
            <w:tcW w:w="8678" w:type="dxa"/>
            <w:tcBorders>
              <w:top w:val="single" w:sz="4"/>
              <w:left w:val="nil"/>
              <w:bottom w:val="nil"/>
              <w:right w:val="nil"/>
            </w:tcBorders>
          </w:tcPr>
          <w:p>
            <w:pPr>
              <w:pStyle w:val="0"/>
              <w:jc w:val="center"/>
            </w:pPr>
            <w:r>
              <w:rPr>
                <w:sz w:val="20"/>
              </w:rPr>
              <w:t xml:space="preserve">(объекта индивидуального жилищного строительства или садового дома)</w:t>
            </w:r>
          </w:p>
        </w:tc>
        <w:tc>
          <w:tcPr>
            <w:tcW w:w="340" w:type="dxa"/>
            <w:tcBorders>
              <w:top w:val="nil"/>
              <w:left w:val="nil"/>
              <w:bottom w:val="nil"/>
              <w:right w:val="nil"/>
            </w:tcBorders>
          </w:tcPr>
          <w:p>
            <w:pPr>
              <w:pStyle w:val="0"/>
            </w:pPr>
            <w:r>
              <w:rPr>
                <w:sz w:val="20"/>
              </w:rPr>
            </w:r>
          </w:p>
        </w:tc>
      </w:tr>
      <w:tr>
        <w:tc>
          <w:tcPr>
            <w:gridSpan w:val="7"/>
            <w:tcW w:w="9018" w:type="dxa"/>
            <w:tcBorders>
              <w:top w:val="nil"/>
              <w:left w:val="nil"/>
              <w:bottom w:val="nil"/>
              <w:right w:val="nil"/>
            </w:tcBorders>
          </w:tcPr>
          <w:p>
            <w:pPr>
              <w:pStyle w:val="0"/>
              <w:jc w:val="both"/>
            </w:pPr>
            <w:r>
              <w:rPr>
                <w:sz w:val="20"/>
              </w:rPr>
              <w:t xml:space="preserve">указанного в уведомлении и расположенного на земельном участке</w:t>
            </w:r>
          </w:p>
        </w:tc>
      </w:tr>
      <w:tr>
        <w:tc>
          <w:tcPr>
            <w:gridSpan w:val="7"/>
            <w:tcW w:w="9018" w:type="dxa"/>
            <w:tcBorders>
              <w:top w:val="nil"/>
              <w:left w:val="nil"/>
              <w:bottom w:val="single" w:sz="4"/>
              <w:right w:val="nil"/>
            </w:tcBorders>
          </w:tcPr>
          <w:p>
            <w:pPr>
              <w:pStyle w:val="0"/>
            </w:pPr>
            <w:r>
              <w:rPr>
                <w:sz w:val="20"/>
              </w:rPr>
            </w:r>
          </w:p>
        </w:tc>
      </w:tr>
      <w:tr>
        <w:tblPrEx>
          <w:tblBorders>
            <w:insideH w:val="single" w:sz="4"/>
          </w:tblBorders>
        </w:tblPrEx>
        <w:tc>
          <w:tcPr>
            <w:gridSpan w:val="7"/>
            <w:tcW w:w="9018" w:type="dxa"/>
            <w:tcBorders>
              <w:top w:val="single" w:sz="4"/>
              <w:left w:val="nil"/>
              <w:bottom w:val="single" w:sz="4"/>
              <w:right w:val="nil"/>
            </w:tcBorders>
          </w:tcPr>
          <w:p>
            <w:pPr>
              <w:pStyle w:val="0"/>
            </w:pPr>
            <w:r>
              <w:rPr>
                <w:sz w:val="20"/>
              </w:rPr>
            </w:r>
          </w:p>
        </w:tc>
      </w:tr>
      <w:tr>
        <w:tc>
          <w:tcPr>
            <w:gridSpan w:val="7"/>
            <w:tcW w:w="9018" w:type="dxa"/>
            <w:tcBorders>
              <w:top w:val="single" w:sz="4"/>
              <w:left w:val="nil"/>
              <w:bottom w:val="nil"/>
              <w:right w:val="nil"/>
            </w:tcBorders>
          </w:tcPr>
          <w:p>
            <w:pPr>
              <w:pStyle w:val="0"/>
            </w:pPr>
            <w:r>
              <w:rPr>
                <w:sz w:val="20"/>
              </w:rPr>
              <w:t xml:space="preserve">(кадастровый номер земельного участка (при наличии), адрес или описание местоположения земельного участка)</w:t>
            </w:r>
          </w:p>
        </w:tc>
      </w:tr>
      <w:tr>
        <w:tc>
          <w:tcPr>
            <w:gridSpan w:val="7"/>
            <w:tcW w:w="9018" w:type="dxa"/>
            <w:tcBorders>
              <w:top w:val="nil"/>
              <w:left w:val="nil"/>
              <w:bottom w:val="nil"/>
              <w:right w:val="nil"/>
            </w:tcBorders>
          </w:tcPr>
          <w:p>
            <w:pPr>
              <w:pStyle w:val="0"/>
            </w:pPr>
            <w:r>
              <w:rPr>
                <w:sz w:val="20"/>
              </w:rPr>
              <w:t xml:space="preserve">требованиям законодательства о градостроительной деятельности.</w:t>
            </w:r>
          </w:p>
        </w:tc>
      </w:tr>
      <w:tr>
        <w:tc>
          <w:tcPr>
            <w:gridSpan w:val="7"/>
            <w:tcW w:w="9018" w:type="dxa"/>
            <w:tcBorders>
              <w:top w:val="nil"/>
              <w:left w:val="nil"/>
              <w:bottom w:val="nil"/>
              <w:right w:val="nil"/>
            </w:tcBorders>
          </w:tcPr>
          <w:p>
            <w:pPr>
              <w:pStyle w:val="0"/>
            </w:pPr>
            <w:r>
              <w:rPr>
                <w:sz w:val="20"/>
              </w:rPr>
            </w:r>
          </w:p>
        </w:tc>
      </w:tr>
      <w:tr>
        <w:tc>
          <w:tcPr>
            <w:gridSpan w:val="2"/>
            <w:tcW w:w="436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19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778" w:type="dxa"/>
            <w:tcBorders>
              <w:top w:val="nil"/>
              <w:left w:val="nil"/>
              <w:bottom w:val="single" w:sz="4"/>
              <w:right w:val="nil"/>
            </w:tcBorders>
          </w:tcPr>
          <w:p>
            <w:pPr>
              <w:pStyle w:val="0"/>
            </w:pPr>
            <w:r>
              <w:rPr>
                <w:sz w:val="20"/>
              </w:rPr>
            </w:r>
          </w:p>
        </w:tc>
      </w:tr>
      <w:tr>
        <w:tblPrEx>
          <w:tblBorders>
            <w:insideH w:val="single" w:sz="4"/>
          </w:tblBorders>
        </w:tblPrEx>
        <w:tc>
          <w:tcPr>
            <w:gridSpan w:val="2"/>
            <w:tcW w:w="4369" w:type="dxa"/>
            <w:tcBorders>
              <w:top w:val="single" w:sz="4"/>
              <w:left w:val="nil"/>
              <w:bottom w:val="nil"/>
              <w:right w:val="nil"/>
            </w:tcBorders>
          </w:tcPr>
          <w:p>
            <w:pPr>
              <w:pStyle w:val="0"/>
            </w:pPr>
            <w:r>
              <w:rPr>
                <w:sz w:val="20"/>
              </w:rPr>
              <w:t xml:space="preserve">(должность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119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2"/>
            <w:tcW w:w="2778"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w:t>
      </w:r>
      <w:hyperlink w:history="0" r:id="rId79" w:tooltip="Постановление Администрации г. Вологды от 09.03.2022 N 315 &quot;О внесении изменений в постановление Администрации города Вологды от 6 июля 2020 года N 830&quot; {КонсультантПлюс}">
        <w:r>
          <w:rPr>
            <w:sz w:val="20"/>
            <w:color w:val="0000ff"/>
          </w:rPr>
          <w:t xml:space="preserve">N 4</w:t>
        </w:r>
      </w:hyperlink>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выдаче уведомления о соответствии</w:t>
      </w:r>
    </w:p>
    <w:p>
      <w:pPr>
        <w:pStyle w:val="0"/>
        <w:jc w:val="right"/>
      </w:pPr>
      <w:r>
        <w:rPr>
          <w:sz w:val="20"/>
        </w:rPr>
        <w:t xml:space="preserve">(несоответствии) построенных или реконструированных</w:t>
      </w:r>
    </w:p>
    <w:p>
      <w:pPr>
        <w:pStyle w:val="0"/>
        <w:jc w:val="right"/>
      </w:pPr>
      <w:r>
        <w:rPr>
          <w:sz w:val="20"/>
        </w:rPr>
        <w:t xml:space="preserve">объекта индивидуального жилищного строительства</w:t>
      </w:r>
    </w:p>
    <w:p>
      <w:pPr>
        <w:pStyle w:val="0"/>
        <w:jc w:val="right"/>
      </w:pPr>
      <w:r>
        <w:rPr>
          <w:sz w:val="20"/>
        </w:rPr>
        <w:t xml:space="preserve">или садового дома требованиям законодательства</w:t>
      </w:r>
    </w:p>
    <w:p>
      <w:pPr>
        <w:pStyle w:val="0"/>
        <w:jc w:val="right"/>
      </w:pPr>
      <w:r>
        <w:rPr>
          <w:sz w:val="20"/>
        </w:rPr>
        <w:t xml:space="preserve">о градостроительной деятельности</w:t>
      </w:r>
    </w:p>
    <w:p>
      <w:pPr>
        <w:pStyle w:val="0"/>
        <w:jc w:val="both"/>
      </w:pPr>
      <w:r>
        <w:rPr>
          <w:sz w:val="20"/>
        </w:rPr>
      </w:r>
    </w:p>
    <w:tbl>
      <w:tblPr>
        <w:tblInd w:w="0" w:type="dxa"/>
        <w:tblLayout w:type="fixed"/>
        <w:tblCellMar>
          <w:top w:w="102" w:type="dxa"/>
          <w:left w:w="62" w:type="dxa"/>
          <w:bottom w:w="102" w:type="dxa"/>
          <w:right w:w="62" w:type="dxa"/>
        </w:tblCellMar>
      </w:tblPr>
      <w:tblGrid>
        <w:gridCol w:w="463"/>
        <w:gridCol w:w="2891"/>
        <w:gridCol w:w="1361"/>
        <w:gridCol w:w="340"/>
        <w:gridCol w:w="1191"/>
        <w:gridCol w:w="340"/>
        <w:gridCol w:w="2041"/>
        <w:gridCol w:w="340"/>
      </w:tblGrid>
      <w:tr>
        <w:tblPrEx>
          <w:tblBorders>
            <w:insideH w:val="single" w:sz="4"/>
          </w:tblBorders>
        </w:tblPrEx>
        <w:tc>
          <w:tcPr>
            <w:gridSpan w:val="8"/>
            <w:tcW w:w="8967" w:type="dxa"/>
            <w:tcBorders>
              <w:top w:val="nil"/>
              <w:left w:val="nil"/>
              <w:bottom w:val="single" w:sz="4"/>
              <w:right w:val="nil"/>
            </w:tcBorders>
          </w:tcPr>
          <w:p>
            <w:pPr>
              <w:pStyle w:val="0"/>
              <w:jc w:val="center"/>
            </w:pPr>
            <w:r>
              <w:rPr>
                <w:sz w:val="20"/>
              </w:rPr>
              <w:t xml:space="preserve">Департамент градостроительства Администрации города Вологды</w:t>
            </w:r>
          </w:p>
        </w:tc>
      </w:tr>
      <w:tr>
        <w:tc>
          <w:tcPr>
            <w:gridSpan w:val="8"/>
            <w:tcW w:w="8967" w:type="dxa"/>
            <w:tcBorders>
              <w:top w:val="single" w:sz="4"/>
              <w:left w:val="nil"/>
              <w:bottom w:val="nil"/>
              <w:right w:val="nil"/>
            </w:tcBorders>
          </w:tcPr>
          <w:p>
            <w:pPr>
              <w:pStyle w:val="0"/>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tc>
          <w:tcPr>
            <w:gridSpan w:val="8"/>
            <w:tcW w:w="8967" w:type="dxa"/>
            <w:tcBorders>
              <w:top w:val="nil"/>
              <w:left w:val="nil"/>
              <w:bottom w:val="nil"/>
              <w:right w:val="nil"/>
            </w:tcBorders>
          </w:tcPr>
          <w:p>
            <w:pPr>
              <w:pStyle w:val="0"/>
            </w:pPr>
            <w:r>
              <w:rPr>
                <w:sz w:val="20"/>
              </w:rPr>
            </w:r>
          </w:p>
        </w:tc>
      </w:tr>
      <w:tr>
        <w:tc>
          <w:tcPr>
            <w:gridSpan w:val="4"/>
            <w:tcW w:w="5055" w:type="dxa"/>
            <w:tcBorders>
              <w:top w:val="nil"/>
              <w:left w:val="nil"/>
              <w:bottom w:val="nil"/>
              <w:right w:val="nil"/>
            </w:tcBorders>
            <w:vMerge w:val="restart"/>
          </w:tcPr>
          <w:p>
            <w:pPr>
              <w:pStyle w:val="0"/>
            </w:pPr>
            <w:r>
              <w:rPr>
                <w:sz w:val="20"/>
              </w:rPr>
            </w:r>
          </w:p>
        </w:tc>
        <w:tc>
          <w:tcPr>
            <w:gridSpan w:val="4"/>
            <w:tcW w:w="3912" w:type="dxa"/>
            <w:tcBorders>
              <w:top w:val="nil"/>
              <w:left w:val="nil"/>
              <w:bottom w:val="nil"/>
              <w:right w:val="nil"/>
            </w:tcBorders>
          </w:tcPr>
          <w:p>
            <w:pPr>
              <w:pStyle w:val="0"/>
            </w:pPr>
            <w:r>
              <w:rPr>
                <w:sz w:val="20"/>
              </w:rPr>
              <w:t xml:space="preserve">Кому:</w:t>
            </w:r>
          </w:p>
        </w:tc>
      </w:tr>
      <w:tr>
        <w:tc>
          <w:tcPr>
            <w:gridSpan w:val="4"/>
            <w:tcBorders>
              <w:top w:val="nil"/>
              <w:left w:val="nil"/>
              <w:bottom w:val="nil"/>
              <w:right w:val="nil"/>
            </w:tcBorders>
            <w:vMerge w:val="continue"/>
          </w:tcPr>
          <w:p/>
        </w:tc>
        <w:tc>
          <w:tcPr>
            <w:gridSpan w:val="4"/>
            <w:tcW w:w="3912" w:type="dxa"/>
            <w:tcBorders>
              <w:top w:val="nil"/>
              <w:left w:val="nil"/>
              <w:bottom w:val="single" w:sz="4"/>
              <w:right w:val="nil"/>
            </w:tcBorders>
          </w:tcPr>
          <w:p>
            <w:pPr>
              <w:pStyle w:val="0"/>
            </w:pPr>
            <w:r>
              <w:rPr>
                <w:sz w:val="20"/>
              </w:rPr>
            </w:r>
          </w:p>
        </w:tc>
      </w:tr>
      <w:tr>
        <w:tblPrEx>
          <w:tblBorders>
            <w:insideH w:val="single" w:sz="4"/>
          </w:tblBorders>
        </w:tblPrEx>
        <w:tc>
          <w:tcPr>
            <w:gridSpan w:val="4"/>
            <w:tcBorders>
              <w:top w:val="nil"/>
              <w:left w:val="nil"/>
              <w:bottom w:val="nil"/>
              <w:right w:val="nil"/>
            </w:tcBorders>
            <w:vMerge w:val="continue"/>
          </w:tcPr>
          <w:p/>
        </w:tc>
        <w:tc>
          <w:tcPr>
            <w:gridSpan w:val="4"/>
            <w:tcW w:w="3912" w:type="dxa"/>
            <w:tcBorders>
              <w:top w:val="single" w:sz="4"/>
              <w:left w:val="nil"/>
              <w:bottom w:val="single" w:sz="4"/>
              <w:right w:val="nil"/>
            </w:tcBorders>
          </w:tcPr>
          <w:p>
            <w:pPr>
              <w:pStyle w:val="0"/>
            </w:pPr>
            <w:r>
              <w:rPr>
                <w:sz w:val="20"/>
              </w:rPr>
            </w:r>
          </w:p>
        </w:tc>
      </w:tr>
      <w:tr>
        <w:tblPrEx>
          <w:tblBorders>
            <w:insideH w:val="single" w:sz="4"/>
          </w:tblBorders>
        </w:tblPrEx>
        <w:tc>
          <w:tcPr>
            <w:gridSpan w:val="4"/>
            <w:tcBorders>
              <w:top w:val="nil"/>
              <w:left w:val="nil"/>
              <w:bottom w:val="nil"/>
              <w:right w:val="nil"/>
            </w:tcBorders>
            <w:vMerge w:val="continue"/>
          </w:tcPr>
          <w:p/>
        </w:tc>
        <w:tc>
          <w:tcPr>
            <w:gridSpan w:val="4"/>
            <w:tcW w:w="3912" w:type="dxa"/>
            <w:tcBorders>
              <w:top w:val="single" w:sz="4"/>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4"/>
            <w:tcW w:w="3912" w:type="dxa"/>
            <w:tcBorders>
              <w:top w:val="single" w:sz="4"/>
              <w:left w:val="nil"/>
              <w:bottom w:val="nil"/>
              <w:right w:val="nil"/>
            </w:tcBorders>
          </w:tcPr>
          <w:p>
            <w:pPr>
              <w:pStyle w:val="0"/>
            </w:pPr>
            <w:r>
              <w:rPr>
                <w:sz w:val="20"/>
              </w:rPr>
              <w:t xml:space="preserve">Почтовый адрес:</w:t>
            </w:r>
          </w:p>
        </w:tc>
      </w:tr>
      <w:tr>
        <w:tc>
          <w:tcPr>
            <w:gridSpan w:val="4"/>
            <w:tcBorders>
              <w:top w:val="nil"/>
              <w:left w:val="nil"/>
              <w:bottom w:val="nil"/>
              <w:right w:val="nil"/>
            </w:tcBorders>
            <w:vMerge w:val="continue"/>
          </w:tcPr>
          <w:p/>
        </w:tc>
        <w:tc>
          <w:tcPr>
            <w:gridSpan w:val="4"/>
            <w:tcW w:w="3912" w:type="dxa"/>
            <w:tcBorders>
              <w:top w:val="nil"/>
              <w:left w:val="nil"/>
              <w:bottom w:val="single" w:sz="4"/>
              <w:right w:val="nil"/>
            </w:tcBorders>
          </w:tcPr>
          <w:p>
            <w:pPr>
              <w:pStyle w:val="0"/>
            </w:pPr>
            <w:r>
              <w:rPr>
                <w:sz w:val="20"/>
              </w:rPr>
            </w:r>
          </w:p>
        </w:tc>
      </w:tr>
      <w:tr>
        <w:tblPrEx>
          <w:tblBorders>
            <w:insideH w:val="single" w:sz="4"/>
          </w:tblBorders>
        </w:tblPrEx>
        <w:tc>
          <w:tcPr>
            <w:gridSpan w:val="4"/>
            <w:tcBorders>
              <w:top w:val="nil"/>
              <w:left w:val="nil"/>
              <w:bottom w:val="nil"/>
              <w:right w:val="nil"/>
            </w:tcBorders>
            <w:vMerge w:val="continue"/>
          </w:tcPr>
          <w:p/>
        </w:tc>
        <w:tc>
          <w:tcPr>
            <w:gridSpan w:val="4"/>
            <w:tcW w:w="3912" w:type="dxa"/>
            <w:tcBorders>
              <w:top w:val="single" w:sz="4"/>
              <w:left w:val="nil"/>
              <w:bottom w:val="single" w:sz="4"/>
              <w:right w:val="nil"/>
            </w:tcBorders>
          </w:tcPr>
          <w:p>
            <w:pPr>
              <w:pStyle w:val="0"/>
            </w:pPr>
            <w:r>
              <w:rPr>
                <w:sz w:val="20"/>
              </w:rPr>
            </w:r>
          </w:p>
        </w:tc>
      </w:tr>
      <w:tr>
        <w:tblPrEx>
          <w:tblBorders>
            <w:insideH w:val="single" w:sz="4"/>
          </w:tblBorders>
        </w:tblPrEx>
        <w:tc>
          <w:tcPr>
            <w:gridSpan w:val="4"/>
            <w:tcBorders>
              <w:top w:val="nil"/>
              <w:left w:val="nil"/>
              <w:bottom w:val="nil"/>
              <w:right w:val="nil"/>
            </w:tcBorders>
            <w:vMerge w:val="continue"/>
          </w:tcPr>
          <w:p/>
        </w:tc>
        <w:tc>
          <w:tcPr>
            <w:gridSpan w:val="4"/>
            <w:tcW w:w="3912" w:type="dxa"/>
            <w:tcBorders>
              <w:top w:val="single" w:sz="4"/>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4"/>
            <w:tcW w:w="3912" w:type="dxa"/>
            <w:tcBorders>
              <w:top w:val="single" w:sz="4"/>
              <w:left w:val="nil"/>
              <w:bottom w:val="nil"/>
              <w:right w:val="nil"/>
            </w:tcBorders>
          </w:tcPr>
          <w:p>
            <w:pPr>
              <w:pStyle w:val="0"/>
            </w:pPr>
            <w:r>
              <w:rPr>
                <w:sz w:val="20"/>
              </w:rPr>
              <w:t xml:space="preserve">Адрес электронной почты</w:t>
            </w:r>
          </w:p>
          <w:p>
            <w:pPr>
              <w:pStyle w:val="0"/>
            </w:pPr>
            <w:r>
              <w:rPr>
                <w:sz w:val="20"/>
              </w:rPr>
              <w:t xml:space="preserve">(при наличии):</w:t>
            </w:r>
          </w:p>
        </w:tc>
      </w:tr>
      <w:tr>
        <w:tc>
          <w:tcPr>
            <w:gridSpan w:val="4"/>
            <w:tcBorders>
              <w:top w:val="nil"/>
              <w:left w:val="nil"/>
              <w:bottom w:val="nil"/>
              <w:right w:val="nil"/>
            </w:tcBorders>
            <w:vMerge w:val="continue"/>
          </w:tcPr>
          <w:p/>
        </w:tc>
        <w:tc>
          <w:tcPr>
            <w:gridSpan w:val="4"/>
            <w:tcW w:w="3912" w:type="dxa"/>
            <w:tcBorders>
              <w:top w:val="nil"/>
              <w:left w:val="nil"/>
              <w:bottom w:val="single" w:sz="4"/>
              <w:right w:val="nil"/>
            </w:tcBorders>
          </w:tcPr>
          <w:p>
            <w:pPr>
              <w:pStyle w:val="0"/>
            </w:pPr>
            <w:r>
              <w:rPr>
                <w:sz w:val="20"/>
              </w:rPr>
            </w:r>
          </w:p>
        </w:tc>
      </w:tr>
      <w:tr>
        <w:tblPrEx>
          <w:tblBorders>
            <w:insideH w:val="single" w:sz="4"/>
          </w:tblBorders>
        </w:tblPrEx>
        <w:tc>
          <w:tcPr>
            <w:gridSpan w:val="4"/>
            <w:tcBorders>
              <w:top w:val="nil"/>
              <w:left w:val="nil"/>
              <w:bottom w:val="nil"/>
              <w:right w:val="nil"/>
            </w:tcBorders>
            <w:vMerge w:val="continue"/>
          </w:tcPr>
          <w:p/>
        </w:tc>
        <w:tc>
          <w:tcPr>
            <w:gridSpan w:val="4"/>
            <w:tcW w:w="3912" w:type="dxa"/>
            <w:tcBorders>
              <w:top w:val="single" w:sz="4"/>
              <w:left w:val="nil"/>
              <w:bottom w:val="single" w:sz="4"/>
              <w:right w:val="nil"/>
            </w:tcBorders>
          </w:tcPr>
          <w:p>
            <w:pPr>
              <w:pStyle w:val="0"/>
            </w:pPr>
            <w:r>
              <w:rPr>
                <w:sz w:val="20"/>
              </w:rPr>
            </w:r>
          </w:p>
        </w:tc>
      </w:tr>
      <w:tr>
        <w:tc>
          <w:tcPr>
            <w:gridSpan w:val="8"/>
            <w:tcW w:w="8967" w:type="dxa"/>
            <w:tcBorders>
              <w:top w:val="nil"/>
              <w:left w:val="nil"/>
              <w:bottom w:val="nil"/>
              <w:right w:val="nil"/>
            </w:tcBorders>
          </w:tcPr>
          <w:p>
            <w:pPr>
              <w:pStyle w:val="0"/>
            </w:pPr>
            <w:r>
              <w:rPr>
                <w:sz w:val="20"/>
              </w:rPr>
            </w:r>
          </w:p>
        </w:tc>
      </w:tr>
      <w:tr>
        <w:tc>
          <w:tcPr>
            <w:gridSpan w:val="8"/>
            <w:tcW w:w="8967" w:type="dxa"/>
            <w:tcBorders>
              <w:top w:val="nil"/>
              <w:left w:val="nil"/>
              <w:bottom w:val="nil"/>
              <w:right w:val="nil"/>
            </w:tcBorders>
          </w:tcPr>
          <w:bookmarkStart w:id="670" w:name="P670"/>
          <w:bookmarkEnd w:id="670"/>
          <w:p>
            <w:pPr>
              <w:pStyle w:val="0"/>
              <w:jc w:val="center"/>
            </w:pPr>
            <w:r>
              <w:rPr>
                <w:sz w:val="20"/>
              </w:rPr>
              <w:t xml:space="preserve">УВЕДОМЛЕНИЕ</w:t>
            </w:r>
          </w:p>
          <w:p>
            <w:pPr>
              <w:pStyle w:val="0"/>
              <w:jc w:val="center"/>
            </w:pPr>
            <w:r>
              <w:rPr>
                <w:sz w:val="20"/>
              </w:rPr>
              <w:t xml:space="preserve">о несоответствии построенных или реконструированных</w:t>
            </w:r>
          </w:p>
          <w:p>
            <w:pPr>
              <w:pStyle w:val="0"/>
              <w:jc w:val="center"/>
            </w:pPr>
            <w:r>
              <w:rPr>
                <w:sz w:val="20"/>
              </w:rPr>
              <w:t xml:space="preserve">объекта индивидуального жилищного строительства</w:t>
            </w:r>
          </w:p>
          <w:p>
            <w:pPr>
              <w:pStyle w:val="0"/>
              <w:jc w:val="center"/>
            </w:pPr>
            <w:r>
              <w:rPr>
                <w:sz w:val="20"/>
              </w:rPr>
              <w:t xml:space="preserve">или садового дома требованиям законодательства</w:t>
            </w:r>
          </w:p>
          <w:p>
            <w:pPr>
              <w:pStyle w:val="0"/>
              <w:jc w:val="center"/>
            </w:pPr>
            <w:r>
              <w:rPr>
                <w:sz w:val="20"/>
              </w:rPr>
              <w:t xml:space="preserve">о градостроительной деятельности</w:t>
            </w:r>
          </w:p>
        </w:tc>
      </w:tr>
      <w:tr>
        <w:tc>
          <w:tcPr>
            <w:gridSpan w:val="8"/>
            <w:tcW w:w="8967" w:type="dxa"/>
            <w:tcBorders>
              <w:top w:val="nil"/>
              <w:left w:val="nil"/>
              <w:bottom w:val="nil"/>
              <w:right w:val="nil"/>
            </w:tcBorders>
          </w:tcPr>
          <w:p>
            <w:pPr>
              <w:pStyle w:val="0"/>
            </w:pPr>
            <w:r>
              <w:rPr>
                <w:sz w:val="20"/>
              </w:rPr>
            </w:r>
          </w:p>
        </w:tc>
      </w:tr>
      <w:tr>
        <w:tc>
          <w:tcPr>
            <w:gridSpan w:val="5"/>
            <w:tcW w:w="6246" w:type="dxa"/>
            <w:tcBorders>
              <w:top w:val="nil"/>
              <w:left w:val="nil"/>
              <w:bottom w:val="nil"/>
              <w:right w:val="nil"/>
            </w:tcBorders>
          </w:tcPr>
          <w:p>
            <w:pPr>
              <w:pStyle w:val="0"/>
            </w:pPr>
            <w:r>
              <w:rPr>
                <w:sz w:val="20"/>
              </w:rPr>
              <w:t xml:space="preserve">"__"________________ 20__ г.</w:t>
            </w:r>
          </w:p>
        </w:tc>
        <w:tc>
          <w:tcPr>
            <w:gridSpan w:val="3"/>
            <w:tcW w:w="2721" w:type="dxa"/>
            <w:tcBorders>
              <w:top w:val="nil"/>
              <w:left w:val="nil"/>
              <w:bottom w:val="nil"/>
              <w:right w:val="nil"/>
            </w:tcBorders>
          </w:tcPr>
          <w:p>
            <w:pPr>
              <w:pStyle w:val="0"/>
              <w:jc w:val="right"/>
            </w:pPr>
            <w:r>
              <w:rPr>
                <w:sz w:val="20"/>
              </w:rPr>
              <w:t xml:space="preserve">N _________</w:t>
            </w:r>
          </w:p>
        </w:tc>
      </w:tr>
      <w:tr>
        <w:tc>
          <w:tcPr>
            <w:gridSpan w:val="8"/>
            <w:tcW w:w="8967" w:type="dxa"/>
            <w:tcBorders>
              <w:top w:val="nil"/>
              <w:left w:val="nil"/>
              <w:bottom w:val="nil"/>
              <w:right w:val="nil"/>
            </w:tcBorders>
          </w:tcPr>
          <w:p>
            <w:pPr>
              <w:pStyle w:val="0"/>
            </w:pPr>
            <w:r>
              <w:rPr>
                <w:sz w:val="20"/>
              </w:rPr>
            </w:r>
          </w:p>
        </w:tc>
      </w:tr>
      <w:tr>
        <w:tc>
          <w:tcPr>
            <w:gridSpan w:val="8"/>
            <w:tcW w:w="8967" w:type="dxa"/>
            <w:tcBorders>
              <w:top w:val="nil"/>
              <w:left w:val="nil"/>
              <w:bottom w:val="nil"/>
              <w:right w:val="nil"/>
            </w:tcBorders>
          </w:tcPr>
          <w:p>
            <w:pPr>
              <w:pStyle w:val="0"/>
              <w:ind w:firstLine="283"/>
              <w:jc w:val="both"/>
            </w:pPr>
            <w:r>
              <w:rPr>
                <w:sz w:val="20"/>
              </w:rPr>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tc>
      </w:tr>
      <w:tr>
        <w:tc>
          <w:tcPr>
            <w:gridSpan w:val="3"/>
            <w:tcW w:w="4715" w:type="dxa"/>
            <w:tcBorders>
              <w:top w:val="nil"/>
              <w:left w:val="nil"/>
              <w:bottom w:val="nil"/>
              <w:right w:val="nil"/>
            </w:tcBorders>
          </w:tcPr>
          <w:p>
            <w:pPr>
              <w:pStyle w:val="0"/>
            </w:pPr>
            <w:r>
              <w:rPr>
                <w:sz w:val="20"/>
              </w:rPr>
              <w:t xml:space="preserve">направленного</w:t>
            </w:r>
          </w:p>
          <w:p>
            <w:pPr>
              <w:pStyle w:val="0"/>
            </w:pPr>
            <w:r>
              <w:rPr>
                <w:sz w:val="20"/>
              </w:rPr>
              <w:t xml:space="preserve">(дата направления уведомления)</w:t>
            </w:r>
          </w:p>
        </w:tc>
        <w:tc>
          <w:tcPr>
            <w:tcW w:w="340" w:type="dxa"/>
            <w:tcBorders>
              <w:top w:val="nil"/>
              <w:left w:val="nil"/>
              <w:bottom w:val="nil"/>
              <w:right w:val="nil"/>
            </w:tcBorders>
          </w:tcPr>
          <w:p>
            <w:pPr>
              <w:pStyle w:val="0"/>
            </w:pPr>
            <w:r>
              <w:rPr>
                <w:sz w:val="20"/>
              </w:rPr>
            </w:r>
          </w:p>
        </w:tc>
        <w:tc>
          <w:tcPr>
            <w:gridSpan w:val="4"/>
            <w:tcW w:w="3912" w:type="dxa"/>
            <w:tcBorders>
              <w:top w:val="nil"/>
              <w:left w:val="nil"/>
              <w:bottom w:val="single" w:sz="4"/>
              <w:right w:val="nil"/>
            </w:tcBorders>
          </w:tcPr>
          <w:p>
            <w:pPr>
              <w:pStyle w:val="0"/>
            </w:pPr>
            <w:r>
              <w:rPr>
                <w:sz w:val="20"/>
              </w:rPr>
            </w:r>
          </w:p>
        </w:tc>
      </w:tr>
      <w:tr>
        <w:tc>
          <w:tcPr>
            <w:gridSpan w:val="3"/>
            <w:tcW w:w="4715" w:type="dxa"/>
            <w:tcBorders>
              <w:top w:val="nil"/>
              <w:left w:val="nil"/>
              <w:bottom w:val="nil"/>
              <w:right w:val="nil"/>
            </w:tcBorders>
          </w:tcPr>
          <w:p>
            <w:pPr>
              <w:pStyle w:val="0"/>
            </w:pPr>
            <w:r>
              <w:rPr>
                <w:sz w:val="20"/>
              </w:rPr>
              <w:t xml:space="preserve">зарегистрированного</w:t>
            </w:r>
          </w:p>
          <w:p>
            <w:pPr>
              <w:pStyle w:val="0"/>
            </w:pPr>
            <w:r>
              <w:rPr>
                <w:sz w:val="20"/>
              </w:rPr>
              <w:t xml:space="preserve">(дата и номер регистрации уведомления)</w:t>
            </w:r>
          </w:p>
        </w:tc>
        <w:tc>
          <w:tcPr>
            <w:tcW w:w="340" w:type="dxa"/>
            <w:tcBorders>
              <w:top w:val="nil"/>
              <w:left w:val="nil"/>
              <w:bottom w:val="nil"/>
              <w:right w:val="nil"/>
            </w:tcBorders>
          </w:tcPr>
          <w:p>
            <w:pPr>
              <w:pStyle w:val="0"/>
            </w:pPr>
            <w:r>
              <w:rPr>
                <w:sz w:val="20"/>
              </w:rPr>
            </w:r>
          </w:p>
        </w:tc>
        <w:tc>
          <w:tcPr>
            <w:gridSpan w:val="4"/>
            <w:tcW w:w="3912" w:type="dxa"/>
            <w:tcBorders>
              <w:top w:val="single" w:sz="4"/>
              <w:left w:val="nil"/>
              <w:bottom w:val="single" w:sz="4"/>
              <w:right w:val="nil"/>
            </w:tcBorders>
          </w:tcPr>
          <w:p>
            <w:pPr>
              <w:pStyle w:val="0"/>
            </w:pPr>
            <w:r>
              <w:rPr>
                <w:sz w:val="20"/>
              </w:rPr>
            </w:r>
          </w:p>
        </w:tc>
      </w:tr>
      <w:tr>
        <w:tc>
          <w:tcPr>
            <w:gridSpan w:val="8"/>
            <w:tcW w:w="8967" w:type="dxa"/>
            <w:tcBorders>
              <w:top w:val="nil"/>
              <w:left w:val="nil"/>
              <w:bottom w:val="nil"/>
              <w:right w:val="nil"/>
            </w:tcBorders>
          </w:tcPr>
          <w:p>
            <w:pPr>
              <w:pStyle w:val="0"/>
            </w:pPr>
            <w:r>
              <w:rPr>
                <w:sz w:val="20"/>
              </w:rPr>
            </w:r>
          </w:p>
        </w:tc>
      </w:tr>
      <w:tr>
        <w:tc>
          <w:tcPr>
            <w:gridSpan w:val="2"/>
            <w:tcW w:w="3354" w:type="dxa"/>
            <w:tcBorders>
              <w:top w:val="nil"/>
              <w:left w:val="nil"/>
              <w:bottom w:val="nil"/>
              <w:right w:val="nil"/>
            </w:tcBorders>
          </w:tcPr>
          <w:p>
            <w:pPr>
              <w:pStyle w:val="0"/>
            </w:pPr>
            <w:r>
              <w:rPr>
                <w:sz w:val="20"/>
              </w:rPr>
              <w:t xml:space="preserve">уведомляем о несоответствии</w:t>
            </w:r>
          </w:p>
        </w:tc>
        <w:tc>
          <w:tcPr>
            <w:gridSpan w:val="6"/>
            <w:tcW w:w="5613" w:type="dxa"/>
            <w:tcBorders>
              <w:top w:val="nil"/>
              <w:left w:val="nil"/>
              <w:bottom w:val="single" w:sz="4"/>
              <w:right w:val="nil"/>
            </w:tcBorders>
          </w:tcPr>
          <w:p>
            <w:pPr>
              <w:pStyle w:val="0"/>
            </w:pPr>
            <w:r>
              <w:rPr>
                <w:sz w:val="20"/>
              </w:rPr>
            </w:r>
          </w:p>
        </w:tc>
      </w:tr>
      <w:tr>
        <w:tc>
          <w:tcPr>
            <w:gridSpan w:val="2"/>
            <w:tcW w:w="3354" w:type="dxa"/>
            <w:tcBorders>
              <w:top w:val="nil"/>
              <w:left w:val="nil"/>
              <w:bottom w:val="nil"/>
              <w:right w:val="nil"/>
            </w:tcBorders>
          </w:tcPr>
          <w:p>
            <w:pPr>
              <w:pStyle w:val="0"/>
            </w:pPr>
            <w:r>
              <w:rPr>
                <w:sz w:val="20"/>
              </w:rPr>
            </w:r>
          </w:p>
        </w:tc>
        <w:tc>
          <w:tcPr>
            <w:gridSpan w:val="6"/>
            <w:tcW w:w="5613" w:type="dxa"/>
            <w:tcBorders>
              <w:top w:val="single" w:sz="4"/>
              <w:left w:val="nil"/>
              <w:bottom w:val="nil"/>
              <w:right w:val="nil"/>
            </w:tcBorders>
          </w:tcPr>
          <w:p>
            <w:pPr>
              <w:pStyle w:val="0"/>
              <w:jc w:val="center"/>
            </w:pPr>
            <w:r>
              <w:rPr>
                <w:sz w:val="20"/>
              </w:rPr>
              <w:t xml:space="preserve">(построенного или реконструированного)</w:t>
            </w:r>
          </w:p>
        </w:tc>
      </w:tr>
      <w:tr>
        <w:tc>
          <w:tcPr>
            <w:gridSpan w:val="7"/>
            <w:tcW w:w="862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7"/>
            <w:tcW w:w="8627" w:type="dxa"/>
            <w:tcBorders>
              <w:top w:val="single" w:sz="4"/>
              <w:left w:val="nil"/>
              <w:bottom w:val="nil"/>
              <w:right w:val="nil"/>
            </w:tcBorders>
          </w:tcPr>
          <w:p>
            <w:pPr>
              <w:pStyle w:val="0"/>
              <w:jc w:val="center"/>
            </w:pPr>
            <w:r>
              <w:rPr>
                <w:sz w:val="20"/>
              </w:rPr>
              <w:t xml:space="preserve">(объекта индивидуального жилищного строительства или садового дома)</w:t>
            </w:r>
          </w:p>
        </w:tc>
        <w:tc>
          <w:tcPr>
            <w:tcW w:w="340" w:type="dxa"/>
            <w:tcBorders>
              <w:top w:val="nil"/>
              <w:left w:val="nil"/>
              <w:bottom w:val="nil"/>
              <w:right w:val="nil"/>
            </w:tcBorders>
          </w:tcPr>
          <w:p>
            <w:pPr>
              <w:pStyle w:val="0"/>
            </w:pPr>
            <w:r>
              <w:rPr>
                <w:sz w:val="20"/>
              </w:rPr>
            </w:r>
          </w:p>
        </w:tc>
      </w:tr>
      <w:tr>
        <w:tc>
          <w:tcPr>
            <w:gridSpan w:val="8"/>
            <w:tcW w:w="8967" w:type="dxa"/>
            <w:tcBorders>
              <w:top w:val="nil"/>
              <w:left w:val="nil"/>
              <w:bottom w:val="nil"/>
              <w:right w:val="nil"/>
            </w:tcBorders>
          </w:tcPr>
          <w:p>
            <w:pPr>
              <w:pStyle w:val="0"/>
              <w:jc w:val="both"/>
            </w:pPr>
            <w:r>
              <w:rPr>
                <w:sz w:val="20"/>
              </w:rPr>
              <w:t xml:space="preserve">указанного в уведомлении и расположенного на земельном участке</w:t>
            </w:r>
          </w:p>
        </w:tc>
      </w:tr>
      <w:tr>
        <w:tc>
          <w:tcPr>
            <w:gridSpan w:val="8"/>
            <w:tcW w:w="8967" w:type="dxa"/>
            <w:tcBorders>
              <w:top w:val="nil"/>
              <w:left w:val="nil"/>
              <w:bottom w:val="single" w:sz="4"/>
              <w:right w:val="nil"/>
            </w:tcBorders>
          </w:tcPr>
          <w:p>
            <w:pPr>
              <w:pStyle w:val="0"/>
            </w:pPr>
            <w:r>
              <w:rPr>
                <w:sz w:val="20"/>
              </w:rPr>
            </w:r>
          </w:p>
        </w:tc>
      </w:tr>
      <w:tr>
        <w:tblPrEx>
          <w:tblBorders>
            <w:insideH w:val="single" w:sz="4"/>
          </w:tblBorders>
        </w:tblPrEx>
        <w:tc>
          <w:tcPr>
            <w:gridSpan w:val="8"/>
            <w:tcW w:w="8967" w:type="dxa"/>
            <w:tcBorders>
              <w:top w:val="single" w:sz="4"/>
              <w:left w:val="nil"/>
              <w:bottom w:val="single" w:sz="4"/>
              <w:right w:val="nil"/>
            </w:tcBorders>
          </w:tcPr>
          <w:p>
            <w:pPr>
              <w:pStyle w:val="0"/>
            </w:pPr>
            <w:r>
              <w:rPr>
                <w:sz w:val="20"/>
              </w:rPr>
            </w:r>
          </w:p>
        </w:tc>
      </w:tr>
      <w:tr>
        <w:tc>
          <w:tcPr>
            <w:gridSpan w:val="8"/>
            <w:tcW w:w="8967" w:type="dxa"/>
            <w:tcBorders>
              <w:top w:val="single" w:sz="4"/>
              <w:left w:val="nil"/>
              <w:bottom w:val="nil"/>
              <w:right w:val="nil"/>
            </w:tcBorders>
          </w:tcPr>
          <w:p>
            <w:pPr>
              <w:pStyle w:val="0"/>
            </w:pPr>
            <w:r>
              <w:rPr>
                <w:sz w:val="20"/>
              </w:rPr>
              <w:t xml:space="preserve">(кадастровый номер земельного участка (при наличии), адрес или описание местоположения земельного участка)</w:t>
            </w:r>
          </w:p>
        </w:tc>
      </w:tr>
      <w:tr>
        <w:tc>
          <w:tcPr>
            <w:gridSpan w:val="8"/>
            <w:tcW w:w="8967" w:type="dxa"/>
            <w:tcBorders>
              <w:top w:val="nil"/>
              <w:left w:val="nil"/>
              <w:bottom w:val="nil"/>
              <w:right w:val="nil"/>
            </w:tcBorders>
          </w:tcPr>
          <w:p>
            <w:pPr>
              <w:pStyle w:val="0"/>
            </w:pPr>
            <w:r>
              <w:rPr>
                <w:sz w:val="20"/>
              </w:rPr>
              <w:t xml:space="preserve">требованиям законодательства о градостроительной деятельности.</w:t>
            </w:r>
          </w:p>
        </w:tc>
      </w:tr>
      <w:tr>
        <w:tc>
          <w:tcPr>
            <w:gridSpan w:val="8"/>
            <w:tcW w:w="8967" w:type="dxa"/>
            <w:tcBorders>
              <w:top w:val="nil"/>
              <w:left w:val="nil"/>
              <w:bottom w:val="nil"/>
              <w:right w:val="nil"/>
            </w:tcBorders>
          </w:tcPr>
          <w:p>
            <w:pPr>
              <w:pStyle w:val="0"/>
            </w:pPr>
            <w:r>
              <w:rPr>
                <w:sz w:val="20"/>
              </w:rPr>
            </w:r>
          </w:p>
        </w:tc>
      </w:tr>
      <w:tr>
        <w:tc>
          <w:tcPr>
            <w:tcW w:w="463" w:type="dxa"/>
            <w:tcBorders>
              <w:top w:val="nil"/>
              <w:left w:val="nil"/>
              <w:bottom w:val="nil"/>
              <w:right w:val="nil"/>
            </w:tcBorders>
          </w:tcPr>
          <w:p>
            <w:pPr>
              <w:pStyle w:val="0"/>
            </w:pPr>
            <w:r>
              <w:rPr>
                <w:sz w:val="20"/>
              </w:rPr>
              <w:t xml:space="preserve">1.</w:t>
            </w:r>
          </w:p>
        </w:tc>
        <w:tc>
          <w:tcPr>
            <w:gridSpan w:val="7"/>
            <w:tcW w:w="8504" w:type="dxa"/>
            <w:tcBorders>
              <w:top w:val="nil"/>
              <w:left w:val="nil"/>
              <w:bottom w:val="single" w:sz="4"/>
              <w:right w:val="nil"/>
            </w:tcBorders>
          </w:tcPr>
          <w:p>
            <w:pPr>
              <w:pStyle w:val="0"/>
            </w:pPr>
            <w:r>
              <w:rPr>
                <w:sz w:val="20"/>
              </w:rPr>
            </w:r>
          </w:p>
        </w:tc>
      </w:tr>
      <w:tr>
        <w:tc>
          <w:tcPr>
            <w:gridSpan w:val="8"/>
            <w:tcW w:w="8967" w:type="dxa"/>
            <w:tcBorders>
              <w:top w:val="nil"/>
              <w:left w:val="nil"/>
              <w:bottom w:val="single" w:sz="4"/>
              <w:right w:val="nil"/>
            </w:tcBorders>
          </w:tcPr>
          <w:p>
            <w:pPr>
              <w:pStyle w:val="0"/>
            </w:pPr>
            <w:r>
              <w:rPr>
                <w:sz w:val="20"/>
              </w:rPr>
            </w:r>
          </w:p>
        </w:tc>
      </w:tr>
      <w:tr>
        <w:tc>
          <w:tcPr>
            <w:gridSpan w:val="8"/>
            <w:tcW w:w="8967" w:type="dxa"/>
            <w:tcBorders>
              <w:top w:val="single" w:sz="4"/>
              <w:left w:val="nil"/>
              <w:bottom w:val="nil"/>
              <w:right w:val="nil"/>
            </w:tcBorders>
          </w:tcPr>
          <w:p>
            <w:pPr>
              <w:pStyle w:val="0"/>
            </w:pPr>
            <w:r>
              <w:rPr>
                <w:sz w:val="20"/>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w:history="0" r:id="rId8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1 части 19 статьи 55</w:t>
              </w:r>
            </w:hyperlink>
            <w:r>
              <w:rPr>
                <w:sz w:val="20"/>
              </w:rPr>
              <w:t xml:space="preserve"> Градостроительного кодекса Российской Федерации (Собрание законодательства Российской Федерации, 2005, N 1, ст. 16; 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w:history="0" r:id="rId8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другими федеральными законами)</w:t>
            </w:r>
          </w:p>
        </w:tc>
      </w:tr>
      <w:tr>
        <w:tc>
          <w:tcPr>
            <w:gridSpan w:val="8"/>
            <w:tcW w:w="8967" w:type="dxa"/>
            <w:tcBorders>
              <w:top w:val="nil"/>
              <w:left w:val="nil"/>
              <w:bottom w:val="nil"/>
              <w:right w:val="nil"/>
            </w:tcBorders>
          </w:tcPr>
          <w:p>
            <w:pPr>
              <w:pStyle w:val="0"/>
            </w:pPr>
            <w:r>
              <w:rPr>
                <w:sz w:val="20"/>
              </w:rPr>
            </w:r>
          </w:p>
        </w:tc>
      </w:tr>
      <w:tr>
        <w:tc>
          <w:tcPr>
            <w:tcW w:w="463" w:type="dxa"/>
            <w:tcBorders>
              <w:top w:val="nil"/>
              <w:left w:val="nil"/>
              <w:bottom w:val="nil"/>
              <w:right w:val="nil"/>
            </w:tcBorders>
          </w:tcPr>
          <w:p>
            <w:pPr>
              <w:pStyle w:val="0"/>
            </w:pPr>
            <w:r>
              <w:rPr>
                <w:sz w:val="20"/>
              </w:rPr>
              <w:t xml:space="preserve">2.</w:t>
            </w:r>
          </w:p>
        </w:tc>
        <w:tc>
          <w:tcPr>
            <w:gridSpan w:val="7"/>
            <w:tcW w:w="8504" w:type="dxa"/>
            <w:tcBorders>
              <w:top w:val="nil"/>
              <w:left w:val="nil"/>
              <w:bottom w:val="single" w:sz="4"/>
              <w:right w:val="nil"/>
            </w:tcBorders>
          </w:tcPr>
          <w:p>
            <w:pPr>
              <w:pStyle w:val="0"/>
            </w:pPr>
            <w:r>
              <w:rPr>
                <w:sz w:val="20"/>
              </w:rPr>
            </w:r>
          </w:p>
        </w:tc>
      </w:tr>
      <w:tr>
        <w:tc>
          <w:tcPr>
            <w:gridSpan w:val="8"/>
            <w:tcW w:w="8967" w:type="dxa"/>
            <w:tcBorders>
              <w:top w:val="nil"/>
              <w:left w:val="nil"/>
              <w:bottom w:val="single" w:sz="4"/>
              <w:right w:val="nil"/>
            </w:tcBorders>
          </w:tcPr>
          <w:p>
            <w:pPr>
              <w:pStyle w:val="0"/>
            </w:pPr>
            <w:r>
              <w:rPr>
                <w:sz w:val="20"/>
              </w:rPr>
            </w:r>
          </w:p>
        </w:tc>
      </w:tr>
      <w:tr>
        <w:tc>
          <w:tcPr>
            <w:gridSpan w:val="8"/>
            <w:tcW w:w="8967" w:type="dxa"/>
            <w:tcBorders>
              <w:top w:val="single" w:sz="4"/>
              <w:left w:val="nil"/>
              <w:bottom w:val="nil"/>
              <w:right w:val="nil"/>
            </w:tcBorders>
          </w:tcPr>
          <w:p>
            <w:pPr>
              <w:pStyle w:val="0"/>
            </w:pPr>
            <w:r>
              <w:rPr>
                <w:sz w:val="20"/>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r:id="rId8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4 части 10 статьи 51.1</w:t>
              </w:r>
            </w:hyperlink>
            <w:r>
              <w:rPr>
                <w:sz w:val="20"/>
              </w:rPr>
              <w:t xml:space="preserve"> Градостроительного кодекса Российской Федерации (Собрание законодательства Российской Федерации, 2005, N 1, ст. 16; 2018, N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tc>
      </w:tr>
      <w:tr>
        <w:tc>
          <w:tcPr>
            <w:gridSpan w:val="8"/>
            <w:tcW w:w="8967" w:type="dxa"/>
            <w:tcBorders>
              <w:top w:val="nil"/>
              <w:left w:val="nil"/>
              <w:bottom w:val="nil"/>
              <w:right w:val="nil"/>
            </w:tcBorders>
          </w:tcPr>
          <w:p>
            <w:pPr>
              <w:pStyle w:val="0"/>
            </w:pPr>
            <w:r>
              <w:rPr>
                <w:sz w:val="20"/>
              </w:rPr>
            </w:r>
          </w:p>
        </w:tc>
      </w:tr>
      <w:tr>
        <w:tc>
          <w:tcPr>
            <w:tcW w:w="463" w:type="dxa"/>
            <w:tcBorders>
              <w:top w:val="nil"/>
              <w:left w:val="nil"/>
              <w:bottom w:val="nil"/>
              <w:right w:val="nil"/>
            </w:tcBorders>
          </w:tcPr>
          <w:p>
            <w:pPr>
              <w:pStyle w:val="0"/>
              <w:jc w:val="both"/>
            </w:pPr>
            <w:r>
              <w:rPr>
                <w:sz w:val="20"/>
              </w:rPr>
              <w:t xml:space="preserve">3.</w:t>
            </w:r>
          </w:p>
        </w:tc>
        <w:tc>
          <w:tcPr>
            <w:gridSpan w:val="7"/>
            <w:tcW w:w="8504" w:type="dxa"/>
            <w:tcBorders>
              <w:top w:val="nil"/>
              <w:left w:val="nil"/>
              <w:bottom w:val="single" w:sz="4"/>
              <w:right w:val="nil"/>
            </w:tcBorders>
          </w:tcPr>
          <w:p>
            <w:pPr>
              <w:pStyle w:val="0"/>
            </w:pPr>
            <w:r>
              <w:rPr>
                <w:sz w:val="20"/>
              </w:rPr>
            </w:r>
          </w:p>
        </w:tc>
      </w:tr>
      <w:tr>
        <w:tc>
          <w:tcPr>
            <w:gridSpan w:val="8"/>
            <w:tcW w:w="8967" w:type="dxa"/>
            <w:tcBorders>
              <w:top w:val="nil"/>
              <w:left w:val="nil"/>
              <w:bottom w:val="single" w:sz="4"/>
              <w:right w:val="nil"/>
            </w:tcBorders>
          </w:tcPr>
          <w:p>
            <w:pPr>
              <w:pStyle w:val="0"/>
            </w:pPr>
            <w:r>
              <w:rPr>
                <w:sz w:val="20"/>
              </w:rPr>
            </w:r>
          </w:p>
        </w:tc>
      </w:tr>
      <w:tr>
        <w:tc>
          <w:tcPr>
            <w:gridSpan w:val="8"/>
            <w:tcW w:w="8967" w:type="dxa"/>
            <w:tcBorders>
              <w:top w:val="single" w:sz="4"/>
              <w:left w:val="nil"/>
              <w:bottom w:val="nil"/>
              <w:right w:val="nil"/>
            </w:tcBorders>
          </w:tcPr>
          <w:p>
            <w:pPr>
              <w:pStyle w:val="0"/>
            </w:pPr>
            <w:r>
              <w:rPr>
                <w:sz w:val="20"/>
              </w:rPr>
              <w:t xml:space="preserve">(сведения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c>
      </w:tr>
      <w:tr>
        <w:tc>
          <w:tcPr>
            <w:gridSpan w:val="8"/>
            <w:tcW w:w="8967" w:type="dxa"/>
            <w:tcBorders>
              <w:top w:val="nil"/>
              <w:left w:val="nil"/>
              <w:bottom w:val="nil"/>
              <w:right w:val="nil"/>
            </w:tcBorders>
          </w:tcPr>
          <w:p>
            <w:pPr>
              <w:pStyle w:val="0"/>
            </w:pPr>
            <w:r>
              <w:rPr>
                <w:sz w:val="20"/>
              </w:rPr>
            </w:r>
          </w:p>
        </w:tc>
      </w:tr>
      <w:tr>
        <w:tc>
          <w:tcPr>
            <w:tcW w:w="463" w:type="dxa"/>
            <w:tcBorders>
              <w:top w:val="nil"/>
              <w:left w:val="nil"/>
              <w:bottom w:val="nil"/>
              <w:right w:val="nil"/>
            </w:tcBorders>
          </w:tcPr>
          <w:p>
            <w:pPr>
              <w:pStyle w:val="0"/>
            </w:pPr>
            <w:r>
              <w:rPr>
                <w:sz w:val="20"/>
              </w:rPr>
              <w:t xml:space="preserve">4.</w:t>
            </w:r>
          </w:p>
        </w:tc>
        <w:tc>
          <w:tcPr>
            <w:gridSpan w:val="7"/>
            <w:tcW w:w="8504" w:type="dxa"/>
            <w:tcBorders>
              <w:top w:val="nil"/>
              <w:left w:val="nil"/>
              <w:bottom w:val="single" w:sz="4"/>
              <w:right w:val="nil"/>
            </w:tcBorders>
          </w:tcPr>
          <w:p>
            <w:pPr>
              <w:pStyle w:val="0"/>
            </w:pPr>
            <w:r>
              <w:rPr>
                <w:sz w:val="20"/>
              </w:rPr>
            </w:r>
          </w:p>
        </w:tc>
      </w:tr>
      <w:tr>
        <w:tc>
          <w:tcPr>
            <w:gridSpan w:val="8"/>
            <w:tcW w:w="8967" w:type="dxa"/>
            <w:tcBorders>
              <w:top w:val="nil"/>
              <w:left w:val="nil"/>
              <w:bottom w:val="single" w:sz="4"/>
              <w:right w:val="nil"/>
            </w:tcBorders>
          </w:tcPr>
          <w:p>
            <w:pPr>
              <w:pStyle w:val="0"/>
            </w:pPr>
            <w:r>
              <w:rPr>
                <w:sz w:val="20"/>
              </w:rPr>
            </w:r>
          </w:p>
        </w:tc>
      </w:tr>
      <w:tr>
        <w:tc>
          <w:tcPr>
            <w:gridSpan w:val="8"/>
            <w:tcW w:w="8967" w:type="dxa"/>
            <w:tcBorders>
              <w:top w:val="single" w:sz="4"/>
              <w:left w:val="nil"/>
              <w:bottom w:val="nil"/>
              <w:right w:val="nil"/>
            </w:tcBorders>
          </w:tcPr>
          <w:p>
            <w:pPr>
              <w:pStyle w:val="0"/>
            </w:pPr>
            <w:r>
              <w:rPr>
                <w:sz w:val="20"/>
              </w:rPr>
              <w:t xml:space="preserve">(сведения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c>
      </w:tr>
      <w:tr>
        <w:tc>
          <w:tcPr>
            <w:gridSpan w:val="3"/>
            <w:tcW w:w="471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19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381" w:type="dxa"/>
            <w:tcBorders>
              <w:top w:val="nil"/>
              <w:left w:val="nil"/>
              <w:bottom w:val="single" w:sz="4"/>
              <w:right w:val="nil"/>
            </w:tcBorders>
          </w:tcPr>
          <w:p>
            <w:pPr>
              <w:pStyle w:val="0"/>
            </w:pPr>
            <w:r>
              <w:rPr>
                <w:sz w:val="20"/>
              </w:rPr>
            </w:r>
          </w:p>
        </w:tc>
      </w:tr>
      <w:tr>
        <w:tc>
          <w:tcPr>
            <w:gridSpan w:val="3"/>
            <w:tcW w:w="4715" w:type="dxa"/>
            <w:tcBorders>
              <w:top w:val="single" w:sz="4"/>
              <w:left w:val="nil"/>
              <w:bottom w:val="nil"/>
              <w:right w:val="nil"/>
            </w:tcBorders>
          </w:tcPr>
          <w:p>
            <w:pPr>
              <w:pStyle w:val="0"/>
            </w:pPr>
            <w:r>
              <w:rPr>
                <w:sz w:val="20"/>
              </w:rPr>
              <w:t xml:space="preserve">(должность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40" w:type="dxa"/>
            <w:tcBorders>
              <w:top w:val="nil"/>
              <w:left w:val="nil"/>
              <w:bottom w:val="nil"/>
              <w:right w:val="nil"/>
            </w:tcBorders>
          </w:tcPr>
          <w:p>
            <w:pPr>
              <w:pStyle w:val="0"/>
            </w:pPr>
            <w:r>
              <w:rPr>
                <w:sz w:val="20"/>
              </w:rPr>
            </w:r>
          </w:p>
        </w:tc>
        <w:tc>
          <w:tcPr>
            <w:tcW w:w="119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2"/>
            <w:tcW w:w="2381" w:type="dxa"/>
            <w:tcBorders>
              <w:top w:val="single" w:sz="4"/>
              <w:left w:val="nil"/>
              <w:bottom w:val="nil"/>
              <w:right w:val="nil"/>
            </w:tcBorders>
          </w:tcPr>
          <w:p>
            <w:pPr>
              <w:pStyle w:val="0"/>
            </w:pPr>
            <w:r>
              <w:rPr>
                <w:sz w:val="20"/>
              </w:rPr>
              <w:t xml:space="preserve">(расшифровка подписи)</w:t>
            </w:r>
          </w:p>
        </w:tc>
      </w:tr>
      <w:tr>
        <w:tc>
          <w:tcPr>
            <w:gridSpan w:val="3"/>
            <w:tcW w:w="4715" w:type="dxa"/>
            <w:tcBorders>
              <w:top w:val="nil"/>
              <w:left w:val="nil"/>
              <w:bottom w:val="nil"/>
              <w:right w:val="nil"/>
            </w:tcBorders>
          </w:tcPr>
          <w:p>
            <w:pPr>
              <w:pStyle w:val="0"/>
            </w:pPr>
            <w:r>
              <w:rPr>
                <w:sz w:val="20"/>
              </w:rPr>
              <w:t xml:space="preserve">М.П.</w:t>
            </w:r>
          </w:p>
        </w:tc>
        <w:tc>
          <w:tcPr>
            <w:gridSpan w:val="5"/>
            <w:tcW w:w="4252"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06.07.2020 N 830</w:t>
            <w:br/>
            <w:t>(ред. от 14.07.2023)</w:t>
            <w:br/>
            <w:t>"Об утверждении административного реглам...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06.07.2020 N 830</w:t>
            <w:br/>
            <w:t>(ред. от 14.07.2023)</w:t>
            <w:br/>
            <w:t>"Об утверждении административного реглам...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F5C4A8BC376239FB1F1430191D133FFBAE04927DC5575D11098D0767A954306B78B0CDEB1980B4DBB4B7390E4D309BBDF811F6E790B8D3937712F35J6X5N" TargetMode = "External"/>
	<Relationship Id="rId8" Type="http://schemas.openxmlformats.org/officeDocument/2006/relationships/hyperlink" Target="consultantplus://offline/ref=AF5C4A8BC376239FB1F1430191D133FFBAE04927DC5476D41F9CD0767A954306B78B0CDEB1980B4DBB4B7391E3D309BBDF811F6E790B8D3937712F35J6X5N" TargetMode = "External"/>
	<Relationship Id="rId9" Type="http://schemas.openxmlformats.org/officeDocument/2006/relationships/hyperlink" Target="consultantplus://offline/ref=AF5C4A8BC376239FB1F1430191D133FFBAE04927DC5773D41F9BD0767A954306B78B0CDEB1980B4DBB4B7392E6D309BBDF811F6E790B8D3937712F35J6X5N" TargetMode = "External"/>
	<Relationship Id="rId10" Type="http://schemas.openxmlformats.org/officeDocument/2006/relationships/hyperlink" Target="consultantplus://offline/ref=AF5C4A8BC376239FB1F1430191D133FFBAE04927DC5773D41F9CD0767A954306B78B0CDEB1980B4DBB4B7390E9D309BBDF811F6E790B8D3937712F35J6X5N" TargetMode = "External"/>
	<Relationship Id="rId11" Type="http://schemas.openxmlformats.org/officeDocument/2006/relationships/hyperlink" Target="consultantplus://offline/ref=AF5C4A8BC376239FB1F15D0C87BD6DFBBBE8102AD7517A8644CDD62125C54553E5CB5287F0D8184DBB557190E3JDXBN" TargetMode = "External"/>
	<Relationship Id="rId12" Type="http://schemas.openxmlformats.org/officeDocument/2006/relationships/hyperlink" Target="consultantplus://offline/ref=AF5C4A8BC376239FB1F15D0C87BD6DFBBBEE1429DF567A8644CDD62125C54553F7CB0A8BF2DC0645BF4027C1A58D50E89FCA136C63178C3BJ2XAN" TargetMode = "External"/>
	<Relationship Id="rId13" Type="http://schemas.openxmlformats.org/officeDocument/2006/relationships/hyperlink" Target="consultantplus://offline/ref=AF5C4A8BC376239FB1F1430191D133FFBAE04927DF5279D41C9CD0767A954306B78B0CDEB1980B4DBB4B7295E1D309BBDF811F6E790B8D3937712F35J6X5N" TargetMode = "External"/>
	<Relationship Id="rId14" Type="http://schemas.openxmlformats.org/officeDocument/2006/relationships/hyperlink" Target="consultantplus://offline/ref=AF5C4A8BC376239FB1F1430191D133FFBAE04927DC5578D0199DD0767A954306B78B0CDEB1980B4DBB4C7792E5D309BBDF811F6E790B8D3937712F35J6X5N" TargetMode = "External"/>
	<Relationship Id="rId15" Type="http://schemas.openxmlformats.org/officeDocument/2006/relationships/hyperlink" Target="consultantplus://offline/ref=AF5C4A8BC376239FB1F1430191D133FFBAE04927DC5578D0199DD0767A954306B78B0CDEB1980B4DBB4D7A91E9D309BBDF811F6E790B8D3937712F35J6X5N" TargetMode = "External"/>
	<Relationship Id="rId16" Type="http://schemas.openxmlformats.org/officeDocument/2006/relationships/hyperlink" Target="consultantplus://offline/ref=AF5C4A8BC376239FB1F1430191D133FFBAE04927DC5575D11098D0767A954306B78B0CDEB1980B4DBB4B7390E4D309BBDF811F6E790B8D3937712F35J6X5N" TargetMode = "External"/>
	<Relationship Id="rId17" Type="http://schemas.openxmlformats.org/officeDocument/2006/relationships/hyperlink" Target="consultantplus://offline/ref=AF5C4A8BC376239FB1F1430191D133FFBAE04927DC5575D11098D0767A954306B78B0CDEB1980B4DBB4B7390E7D309BBDF811F6E790B8D3937712F35J6X5N" TargetMode = "External"/>
	<Relationship Id="rId18" Type="http://schemas.openxmlformats.org/officeDocument/2006/relationships/hyperlink" Target="consultantplus://offline/ref=AF5C4A8BC376239FB1F1430191D133FFBAE04927DC5476D41F9CD0767A954306B78B0CDEB1980B4DBB4B7391E3D309BBDF811F6E790B8D3937712F35J6X5N" TargetMode = "External"/>
	<Relationship Id="rId19" Type="http://schemas.openxmlformats.org/officeDocument/2006/relationships/hyperlink" Target="consultantplus://offline/ref=AF5C4A8BC376239FB1F1430191D133FFBAE04927DC5773D41F9BD0767A954306B78B0CDEB1980B4DBB4B7392E6D309BBDF811F6E790B8D3937712F35J6X5N" TargetMode = "External"/>
	<Relationship Id="rId20" Type="http://schemas.openxmlformats.org/officeDocument/2006/relationships/hyperlink" Target="consultantplus://offline/ref=AF5C4A8BC376239FB1F1430191D133FFBAE04927DC5773D41F9CD0767A954306B78B0CDEB1980B4DBB4B7390E9D309BBDF811F6E790B8D3937712F35J6X5N" TargetMode = "External"/>
	<Relationship Id="rId21" Type="http://schemas.openxmlformats.org/officeDocument/2006/relationships/hyperlink" Target="consultantplus://offline/ref=AF5C4A8BC376239FB1F1430191D133FFBAE04927DC5476D41F9CD0767A954306B78B0CDEB1980B4DBB4B7391E3D309BBDF811F6E790B8D3937712F35J6X5N" TargetMode = "External"/>
	<Relationship Id="rId22" Type="http://schemas.openxmlformats.org/officeDocument/2006/relationships/hyperlink" Target="consultantplus://offline/ref=AF5C4A8BC376239FB1F1430191D133FFBAE04927DC5773D41F9CD0767A954306B78B0CDEB1980B4DBB4B7390E9D309BBDF811F6E790B8D3937712F35J6X5N" TargetMode = "External"/>
	<Relationship Id="rId23" Type="http://schemas.openxmlformats.org/officeDocument/2006/relationships/hyperlink" Target="consultantplus://offline/ref=AF5C4A8BC376239FB1F1430191D133FFBAE04927DC5575D11098D0767A954306B78B0CDEB1980B4DBB4B7391E1D309BBDF811F6E790B8D3937712F35J6X5N" TargetMode = "External"/>
	<Relationship Id="rId24" Type="http://schemas.openxmlformats.org/officeDocument/2006/relationships/hyperlink" Target="consultantplus://offline/ref=AF5C4A8BC376239FB1F15D0C87BD6DFBBBE9152ADE527A8644CDD62125C54553E5CB5287F0D8184DBB557190E3JDXBN" TargetMode = "External"/>
	<Relationship Id="rId25" Type="http://schemas.openxmlformats.org/officeDocument/2006/relationships/hyperlink" Target="consultantplus://offline/ref=AF5C4A8BC376239FB1F15D0C87BD6DFBBBE8102AD7517A8644CDD62125C54553E5CB5287F0D8184DBB557190E3JDXBN" TargetMode = "External"/>
	<Relationship Id="rId26" Type="http://schemas.openxmlformats.org/officeDocument/2006/relationships/hyperlink" Target="consultantplus://offline/ref=AF5C4A8BC376239FB1F15D0C87BD6DFBBBEE1523D7557A8644CDD62125C54553E5CB5287F0D8184DBB557190E3JDXBN" TargetMode = "External"/>
	<Relationship Id="rId27" Type="http://schemas.openxmlformats.org/officeDocument/2006/relationships/hyperlink" Target="consultantplus://offline/ref=AF5C4A8BC376239FB1F15D0C87BD6DFBBBEE1328DC5C7A8644CDD62125C54553F7CB0A8BF2DD0549BD4027C1A58D50E89FCA136C63178C3BJ2XAN" TargetMode = "External"/>
	<Relationship Id="rId28" Type="http://schemas.openxmlformats.org/officeDocument/2006/relationships/hyperlink" Target="consultantplus://offline/ref=AF5C4A8BC376239FB1F15D0C87BD6DFBBBEE1429DF567A8644CDD62125C54553F7CB0A8BF2DC0645BF4027C1A58D50E89FCA136C63178C3BJ2XAN" TargetMode = "External"/>
	<Relationship Id="rId29" Type="http://schemas.openxmlformats.org/officeDocument/2006/relationships/hyperlink" Target="consultantplus://offline/ref=AF5C4A8BC376239FB1F15D0C87BD6DFBBBE9152ADE527A8644CDD62125C54553E5CB5287F0D8184DBB557190E3JDXBN" TargetMode = "External"/>
	<Relationship Id="rId30" Type="http://schemas.openxmlformats.org/officeDocument/2006/relationships/hyperlink" Target="consultantplus://offline/ref=AF5C4A8BC376239FB1F15D0C87BD6DFBBCEB102DDB5D7A8644CDD62125C54553E5CB5287F0D8184DBB557190E3JDXBN" TargetMode = "External"/>
	<Relationship Id="rId31" Type="http://schemas.openxmlformats.org/officeDocument/2006/relationships/hyperlink" Target="consultantplus://offline/ref=AF5C4A8BC376239FB1F1430191D133FFBAE04927DC5775D91090D0767A954306B78B0CDEA3985341B94F6D91E1C65FEA99JDX7N" TargetMode = "External"/>
	<Relationship Id="rId32" Type="http://schemas.openxmlformats.org/officeDocument/2006/relationships/hyperlink" Target="consultantplus://offline/ref=AF5C4A8BC376239FB1F1430191D133FFBAE04927DC5578D0199DD0767A954306B78B0CDEB1980B4DBB4D7A91E9D309BBDF811F6E790B8D3937712F35J6X5N" TargetMode = "External"/>
	<Relationship Id="rId33" Type="http://schemas.openxmlformats.org/officeDocument/2006/relationships/hyperlink" Target="consultantplus://offline/ref=AF5C4A8BC376239FB1F1430191D133FFBAE04927DC5575D11098D0767A954306B78B0CDEB1980B4DBB4B7391E3D309BBDF811F6E790B8D3937712F35J6X5N" TargetMode = "External"/>
	<Relationship Id="rId34" Type="http://schemas.openxmlformats.org/officeDocument/2006/relationships/hyperlink" Target="consultantplus://offline/ref=AF5C4A8BC376239FB1F15D0C87BD6DFBBCEB102DDB5D7A8644CDD62125C54553F7CB0A8BF2DC0749BB4027C1A58D50E89FCA136C63178C3BJ2XAN" TargetMode = "External"/>
	<Relationship Id="rId35" Type="http://schemas.openxmlformats.org/officeDocument/2006/relationships/hyperlink" Target="consultantplus://offline/ref=AF5C4A8BC376239FB1F1430191D133FFBAE04927DC5773D41F9BD0767A954306B78B0CDEB1980B4DBB4B7392E9D309BBDF811F6E790B8D3937712F35J6X5N" TargetMode = "External"/>
	<Relationship Id="rId36" Type="http://schemas.openxmlformats.org/officeDocument/2006/relationships/hyperlink" Target="consultantplus://offline/ref=AF5C4A8BC376239FB1F15D0C87BD6DFBBBEE1329DE507A8644CDD62125C54553E5CB5287F0D8184DBB557190E3JDXBN" TargetMode = "External"/>
	<Relationship Id="rId37" Type="http://schemas.openxmlformats.org/officeDocument/2006/relationships/hyperlink" Target="consultantplus://offline/ref=AF5C4A8BC376239FB1F15D0C87BD6DFBBBEE1429DF567A8644CDD62125C54553E5CB5287F0D8184DBB557190E3JDXBN" TargetMode = "External"/>
	<Relationship Id="rId38" Type="http://schemas.openxmlformats.org/officeDocument/2006/relationships/hyperlink" Target="consultantplus://offline/ref=AF5C4A8BC376239FB1F1430191D133FFBAE04927DC5575D11098D0767A954306B78B0CDEB1980B4DBB4B7391E2D309BBDF811F6E790B8D3937712F35J6X5N" TargetMode = "External"/>
	<Relationship Id="rId39" Type="http://schemas.openxmlformats.org/officeDocument/2006/relationships/hyperlink" Target="consultantplus://offline/ref=AF5C4A8BC376239FB1F15D0C87BD6DFBBBEE1429DF567A8644CDD62125C54553F7CB0A88FBDC0D18EA0F269DE3DC43EB9BCA106C7FJ1X6N" TargetMode = "External"/>
	<Relationship Id="rId40" Type="http://schemas.openxmlformats.org/officeDocument/2006/relationships/hyperlink" Target="consultantplus://offline/ref=AF5C4A8BC376239FB1F15D0C87BD6DFBBBEE1329DE507A8644CDD62125C54553F7CB0A8BF2DC0644B34027C1A58D50E89FCA136C63178C3BJ2XAN" TargetMode = "External"/>
	<Relationship Id="rId41" Type="http://schemas.openxmlformats.org/officeDocument/2006/relationships/hyperlink" Target="consultantplus://offline/ref=AF5C4A8BC376239FB1F1430191D133FFBAE04927DC5575D11098D0767A954306B78B0CDEB1980B4DBB4B7391E4D309BBDF811F6E790B8D3937712F35J6X5N" TargetMode = "External"/>
	<Relationship Id="rId42" Type="http://schemas.openxmlformats.org/officeDocument/2006/relationships/hyperlink" Target="consultantplus://offline/ref=AF5C4A8BC376239FB1F15D0C87BD6DFBBBE8102AD7517A8644CDD62125C54553F7CB0A88F4D90247EF1A37C5ECDA59F49AD40C6E7D17J8XFN" TargetMode = "External"/>
	<Relationship Id="rId43" Type="http://schemas.openxmlformats.org/officeDocument/2006/relationships/hyperlink" Target="consultantplus://offline/ref=AF5C4A8BC376239FB1F15D0C87BD6DFBBBE8102AD7517A8644CDD62125C54553F7CB0A88F4D90347EF1A37C5ECDA59F49AD40C6E7D17J8XFN" TargetMode = "External"/>
	<Relationship Id="rId44" Type="http://schemas.openxmlformats.org/officeDocument/2006/relationships/hyperlink" Target="consultantplus://offline/ref=AF5C4A8BC376239FB1F15D0C87BD6DFBBBE8102AD7517A8644CDD62125C54553F7CB0A88F4D90147EF1A37C5ECDA59F49AD40C6E7D17J8XFN" TargetMode = "External"/>
	<Relationship Id="rId45" Type="http://schemas.openxmlformats.org/officeDocument/2006/relationships/hyperlink" Target="consultantplus://offline/ref=AF5C4A8BC376239FB1F15D0C87BD6DFBBBE8102AD7517A8644CDD62125C54553F7CB0A88F7D50E47EF1A37C5ECDA59F49AD40C6E7D17J8XFN" TargetMode = "External"/>
	<Relationship Id="rId46" Type="http://schemas.openxmlformats.org/officeDocument/2006/relationships/hyperlink" Target="consultantplus://offline/ref=AF5C4A8BC376239FB1F15D0C87BD6DFBBEE3142ED7537A8644CDD62125C54553F7CB0A8BF2DC064DB94027C1A58D50E89FCA136C63178C3BJ2XAN" TargetMode = "External"/>
	<Relationship Id="rId47" Type="http://schemas.openxmlformats.org/officeDocument/2006/relationships/hyperlink" Target="consultantplus://offline/ref=AF5C4A8BC376239FB1F15D0C87BD6DFBBEE3142ED7537A8644CDD62125C54553F7CB0A8BF2DC064FB34027C1A58D50E89FCA136C63178C3BJ2XAN" TargetMode = "External"/>
	<Relationship Id="rId48" Type="http://schemas.openxmlformats.org/officeDocument/2006/relationships/hyperlink" Target="consultantplus://offline/ref=AF5C4A8BC376239FB1F15D0C87BD6DFBBBEA112CDA537A8644CDD62125C54553F7CB0A8BF2DC064DB84027C1A58D50E89FCA136C63178C3BJ2XAN" TargetMode = "External"/>
	<Relationship Id="rId49" Type="http://schemas.openxmlformats.org/officeDocument/2006/relationships/hyperlink" Target="consultantplus://offline/ref=AF5C4A8BC376239FB1F1430191D133FFBAE04927DC5575D11098D0767A954306B78B0CDEB1980B4DBB4B7391E9D309BBDF811F6E790B8D3937712F35J6X5N" TargetMode = "External"/>
	<Relationship Id="rId50" Type="http://schemas.openxmlformats.org/officeDocument/2006/relationships/hyperlink" Target="consultantplus://offline/ref=AF5C4A8BC376239FB1F15D0C87BD6DFBBBEE142ED95C7A8644CDD62125C54553E5CB5287F0D8184DBB557190E3JDXBN" TargetMode = "External"/>
	<Relationship Id="rId51" Type="http://schemas.openxmlformats.org/officeDocument/2006/relationships/hyperlink" Target="consultantplus://offline/ref=AF5C4A8BC376239FB1F15D0C87BD6DFBBBEE1429DF567A8644CDD62125C54553F7CB0A8BF2DC0544B84027C1A58D50E89FCA136C63178C3BJ2XAN" TargetMode = "External"/>
	<Relationship Id="rId52" Type="http://schemas.openxmlformats.org/officeDocument/2006/relationships/hyperlink" Target="consultantplus://offline/ref=AF5C4A8BC376239FB1F1430191D133FFBAE04927DC5575D11098D0767A954306B78B0CDEB1980B4DBB4B7391E8D309BBDF811F6E790B8D3937712F35J6X5N" TargetMode = "External"/>
	<Relationship Id="rId53" Type="http://schemas.openxmlformats.org/officeDocument/2006/relationships/hyperlink" Target="consultantplus://offline/ref=AF5C4A8BC376239FB1F15D0C87BD6DFBBBE8102AD7517A8644CDD62125C54553E5CB5287F0D8184DBB557190E3JDXBN" TargetMode = "External"/>
	<Relationship Id="rId54" Type="http://schemas.openxmlformats.org/officeDocument/2006/relationships/hyperlink" Target="consultantplus://offline/ref=AF5C4A8BC376239FB1F15D0C87BD6DFBBBE8102AD7517A8644CDD62125C54553F7CB0A88F4DC0347EF1A37C5ECDA59F49AD40C6E7D17J8XFN" TargetMode = "External"/>
	<Relationship Id="rId55" Type="http://schemas.openxmlformats.org/officeDocument/2006/relationships/hyperlink" Target="consultantplus://offline/ref=AF5C4A8BC376239FB1F15D0C87BD6DFBBBE8102AD7517A8644CDD62125C54553F7CB0A88F4DD0747EF1A37C5ECDA59F49AD40C6E7D17J8XFN" TargetMode = "External"/>
	<Relationship Id="rId56" Type="http://schemas.openxmlformats.org/officeDocument/2006/relationships/hyperlink" Target="consultantplus://offline/ref=AF5C4A8BC376239FB1F15D0C87BD6DFBBBE8102AD7517A8644CDD62125C54553F7CB0A88F4DA0747EF1A37C5ECDA59F49AD40C6E7D17J8XFN" TargetMode = "External"/>
	<Relationship Id="rId57" Type="http://schemas.openxmlformats.org/officeDocument/2006/relationships/hyperlink" Target="consultantplus://offline/ref=AF5C4A8BC376239FB1F15D0C87BD6DFBBBE8102AD7517A8644CDD62125C54553E5CB5287F0D8184DBB557190E3JDXBN" TargetMode = "External"/>
	<Relationship Id="rId58" Type="http://schemas.openxmlformats.org/officeDocument/2006/relationships/hyperlink" Target="consultantplus://offline/ref=AF5C4A8BC376239FB1F15D0C87BD6DFBBBE8102AD7517A8644CDD62125C54553F7CB0A88F4DD0747EF1A37C5ECDA59F49AD40C6E7D17J8XFN" TargetMode = "External"/>
	<Relationship Id="rId59" Type="http://schemas.openxmlformats.org/officeDocument/2006/relationships/hyperlink" Target="consultantplus://offline/ref=AF5C4A8BC376239FB1F15D0C87BD6DFBBCEB102DDB5D7A8644CDD62125C54553F7CB0A8BF2DC0644BB4027C1A58D50E89FCA136C63178C3BJ2XAN" TargetMode = "External"/>
	<Relationship Id="rId60" Type="http://schemas.openxmlformats.org/officeDocument/2006/relationships/hyperlink" Target="consultantplus://offline/ref=AF5C4A8BC376239FB1F1430191D133FFBAE04927DC5575D11098D0767A954306B78B0CDEB1980B4DBB4B7392E4D309BBDF811F6E790B8D3937712F35J6X5N" TargetMode = "External"/>
	<Relationship Id="rId61" Type="http://schemas.openxmlformats.org/officeDocument/2006/relationships/hyperlink" Target="consultantplus://offline/ref=AF5C4A8BC376239FB1F1430191D133FFBAE04927DC5773D41F9BD0767A954306B78B0CDEB1980B4DBB4B7393E1D309BBDF811F6E790B8D3937712F35J6X5N" TargetMode = "External"/>
	<Relationship Id="rId62" Type="http://schemas.openxmlformats.org/officeDocument/2006/relationships/hyperlink" Target="consultantplus://offline/ref=AF5C4A8BC376239FB1F15D0C87BD6DFBBBE81429DE517A8644CDD62125C54553F7CB0A8BF2DD0744B84027C1A58D50E89FCA136C63178C3BJ2XAN" TargetMode = "External"/>
	<Relationship Id="rId63" Type="http://schemas.openxmlformats.org/officeDocument/2006/relationships/hyperlink" Target="consultantplus://offline/ref=AF5C4A8BC376239FB1F15D0C87BD6DFBBBEF1322D8567A8644CDD62125C54553E5CB5287F0D8184DBB557190E3JDXBN" TargetMode = "External"/>
	<Relationship Id="rId64" Type="http://schemas.openxmlformats.org/officeDocument/2006/relationships/hyperlink" Target="consultantplus://offline/ref=AF5C4A8BC376239FB1F15D0C87BD6DFBBBEE162DD95D7A8644CDD62125C54553F7CB0A8BF2DC044EBA4027C1A58D50E89FCA136C63178C3BJ2XAN" TargetMode = "External"/>
	<Relationship Id="rId65" Type="http://schemas.openxmlformats.org/officeDocument/2006/relationships/hyperlink" Target="consultantplus://offline/ref=AF5C4A8BC376239FB1F15D0C87BD6DFBBBEF152EDD5D7A8644CDD62125C54553E5CB5287F0D8184DBB557190E3JDXBN" TargetMode = "External"/>
	<Relationship Id="rId66" Type="http://schemas.openxmlformats.org/officeDocument/2006/relationships/hyperlink" Target="consultantplus://offline/ref=AF5C4A8BC376239FB1F15D0C87BD6DFBBCEA1322DD537A8644CDD62125C54553E5CB5287F0D8184DBB557190E3JDXBN" TargetMode = "External"/>
	<Relationship Id="rId67" Type="http://schemas.openxmlformats.org/officeDocument/2006/relationships/hyperlink" Target="consultantplus://offline/ref=AF5C4A8BC376239FB1F1430191D133FFBAE04927DC5575D11098D0767A954306B78B0CDEB1980B4DBB4B7391E3D309BBDF811F6E790B8D3937712F35J6X5N" TargetMode = "External"/>
	<Relationship Id="rId68" Type="http://schemas.openxmlformats.org/officeDocument/2006/relationships/hyperlink" Target="consultantplus://offline/ref=AF5C4A8BC376239FB1F1430191D133FFBAE04927DC5575D11098D0767A954306B78B0CDEB1980B4DBB4B7391E3D309BBDF811F6E790B8D3937712F35J6X5N" TargetMode = "External"/>
	<Relationship Id="rId69" Type="http://schemas.openxmlformats.org/officeDocument/2006/relationships/hyperlink" Target="consultantplus://offline/ref=AF5C4A8BC376239FB1F1430191D133FFBAE04927DC5575D11098D0767A954306B78B0CDEB1980B4DBB4B7391E3D309BBDF811F6E790B8D3937712F35J6X5N" TargetMode = "External"/>
	<Relationship Id="rId70" Type="http://schemas.openxmlformats.org/officeDocument/2006/relationships/hyperlink" Target="consultantplus://offline/ref=AF5C4A8BC376239FB1F1430191D133FFBAE04927DC5575D11098D0767A954306B78B0CDEB1980B4DBB4B7391E3D309BBDF811F6E790B8D3937712F35J6X5N" TargetMode = "External"/>
	<Relationship Id="rId71" Type="http://schemas.openxmlformats.org/officeDocument/2006/relationships/hyperlink" Target="consultantplus://offline/ref=AF5C4A8BC376239FB1F1430191D133FFBAE04927DC5575D11098D0767A954306B78B0CDEB1980B4DBB4B7391E3D309BBDF811F6E790B8D3937712F35J6X5N" TargetMode = "External"/>
	<Relationship Id="rId72" Type="http://schemas.openxmlformats.org/officeDocument/2006/relationships/hyperlink" Target="consultantplus://offline/ref=AF5C4A8BC376239FB1F1430191D133FFBAE04927DC5477D21D9AD0767A954306B78B0CDEA3985341B94F6D91E1C65FEA99JDX7N" TargetMode = "External"/>
	<Relationship Id="rId73" Type="http://schemas.openxmlformats.org/officeDocument/2006/relationships/hyperlink" Target="consultantplus://offline/ref=AF5C4A8BC376239FB1F1430191D133FFBAE04927DC5575D11098D0767A954306B78B0CDEB1980B4DBB4B7391E3D309BBDF811F6E790B8D3937712F35J6X5N" TargetMode = "External"/>
	<Relationship Id="rId74" Type="http://schemas.openxmlformats.org/officeDocument/2006/relationships/hyperlink" Target="consultantplus://offline/ref=AF5C4A8BC376239FB1F1430191D133FFBAE04927DC5575D11098D0767A954306B78B0CDEB1980B4DBB4B7392E7D309BBDF811F6E790B8D3937712F35J6X5N" TargetMode = "External"/>
	<Relationship Id="rId75" Type="http://schemas.openxmlformats.org/officeDocument/2006/relationships/header" Target="header2.xml"/>
	<Relationship Id="rId76" Type="http://schemas.openxmlformats.org/officeDocument/2006/relationships/footer" Target="footer2.xml"/>
	<Relationship Id="rId77" Type="http://schemas.openxmlformats.org/officeDocument/2006/relationships/hyperlink" Target="consultantplus://offline/ref=AF5C4A8BC376239FB1F1430191D133FFBAE04927DC5575D11098D0767A954306B78B0CDEB1980B4DBB4B7392E6D309BBDF811F6E790B8D3937712F35J6X5N" TargetMode = "External"/>
	<Relationship Id="rId78" Type="http://schemas.openxmlformats.org/officeDocument/2006/relationships/hyperlink" Target="consultantplus://offline/ref=AF5C4A8BC376239FB1F1430191D133FFBAE04927DC5575D11098D0767A954306B78B0CDEB1980B4DBB4B7392E9D309BBDF811F6E790B8D3937712F35J6X5N" TargetMode = "External"/>
	<Relationship Id="rId79" Type="http://schemas.openxmlformats.org/officeDocument/2006/relationships/hyperlink" Target="consultantplus://offline/ref=AF5C4A8BC376239FB1F1430191D133FFBAE04927DC5575D11098D0767A954306B78B0CDEB1980B4DBB4B7392E9D309BBDF811F6E790B8D3937712F35J6X5N" TargetMode = "External"/>
	<Relationship Id="rId80" Type="http://schemas.openxmlformats.org/officeDocument/2006/relationships/hyperlink" Target="consultantplus://offline/ref=AF5C4A8BC376239FB1F15D0C87BD6DFBBBE8102AD7517A8644CDD62125C54553F7CB0A88F4DA0747EF1A37C5ECDA59F49AD40C6E7D17J8XFN" TargetMode = "External"/>
	<Relationship Id="rId81" Type="http://schemas.openxmlformats.org/officeDocument/2006/relationships/hyperlink" Target="consultantplus://offline/ref=AF5C4A8BC376239FB1F15D0C87BD6DFBBBE8102AD7517A8644CDD62125C54553E5CB5287F0D8184DBB557190E3JDXBN" TargetMode = "External"/>
	<Relationship Id="rId82" Type="http://schemas.openxmlformats.org/officeDocument/2006/relationships/hyperlink" Target="consultantplus://offline/ref=AF5C4A8BC376239FB1F15D0C87BD6DFBBBE8102AD7517A8644CDD62125C54553F7CB0A88F4DD0747EF1A37C5ECDA59F49AD40C6E7D17J8XF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06.07.2020 N 830
(ред. от 14.07.2023)
"Об утверждении административного регламента по предоставлению муниципальной услуги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dc:title>
  <dcterms:created xsi:type="dcterms:W3CDTF">2023-10-24T13:23:07Z</dcterms:created>
</cp:coreProperties>
</file>