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FE" w:rsidRDefault="00220AFE">
      <w:pPr>
        <w:pStyle w:val="ConsPlusTitle"/>
        <w:jc w:val="center"/>
        <w:outlineLvl w:val="0"/>
      </w:pPr>
      <w:r>
        <w:t>АДМИНИСТРАЦИЯ Г. ВОЛОГДЫ</w:t>
      </w:r>
    </w:p>
    <w:p w:rsidR="00220AFE" w:rsidRDefault="00220AFE">
      <w:pPr>
        <w:pStyle w:val="ConsPlusTitle"/>
        <w:jc w:val="center"/>
      </w:pPr>
    </w:p>
    <w:p w:rsidR="00220AFE" w:rsidRDefault="00220AFE">
      <w:pPr>
        <w:pStyle w:val="ConsPlusTitle"/>
        <w:jc w:val="center"/>
      </w:pPr>
      <w:r>
        <w:t>ПОСТАНОВЛЕНИЕ</w:t>
      </w:r>
    </w:p>
    <w:p w:rsidR="00220AFE" w:rsidRDefault="00220AFE">
      <w:pPr>
        <w:pStyle w:val="ConsPlusTitle"/>
        <w:jc w:val="center"/>
      </w:pPr>
      <w:r>
        <w:t>от 11 ноября 2019 г. N 1569</w:t>
      </w:r>
    </w:p>
    <w:p w:rsidR="00220AFE" w:rsidRDefault="00220AFE">
      <w:pPr>
        <w:pStyle w:val="ConsPlusTitle"/>
        <w:jc w:val="center"/>
      </w:pPr>
    </w:p>
    <w:p w:rsidR="00220AFE" w:rsidRDefault="00220AFE">
      <w:pPr>
        <w:pStyle w:val="ConsPlusTitle"/>
        <w:jc w:val="center"/>
      </w:pPr>
      <w:r>
        <w:t>ОБ УТВЕРЖДЕНИИ ПОЛОЖЕНИЯ ОБ ИНВЕСТИЦИОННОЙ ДЕЯТЕЛЬНОСТИ</w:t>
      </w:r>
    </w:p>
    <w:p w:rsidR="00220AFE" w:rsidRDefault="00220AFE">
      <w:pPr>
        <w:pStyle w:val="ConsPlusTitle"/>
        <w:jc w:val="center"/>
      </w:pPr>
      <w:r>
        <w:t>НА ТЕРРИТОРИИ ГОРОДСКОГО ОКРУГА ГОРОДА ВОЛОГДЫ</w:t>
      </w:r>
    </w:p>
    <w:p w:rsidR="00220AFE" w:rsidRDefault="00220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0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AFE" w:rsidRDefault="00220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4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04.10.2023 </w:t>
            </w:r>
            <w:hyperlink r:id="rId5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proofErr w:type="gramStart"/>
      <w:r>
        <w:t xml:space="preserve">В целях создания благоприятного инвестиционного климата на территории городского округа города Вологды,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(с последующими изменениями), </w:t>
      </w:r>
      <w:hyperlink r:id="rId8">
        <w:r>
          <w:rPr>
            <w:color w:val="0000FF"/>
          </w:rPr>
          <w:t>законом</w:t>
        </w:r>
        <w:proofErr w:type="gramEnd"/>
      </w:hyperlink>
      <w:r>
        <w:t xml:space="preserve"> Вологодской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инвестиционной деятельности на территории городского округа города Вологды.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экономического развития Администрации города Вологды.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220AFE" w:rsidRDefault="00220AFE">
      <w:pPr>
        <w:pStyle w:val="ConsPlusNormal"/>
        <w:jc w:val="right"/>
      </w:pPr>
      <w:r>
        <w:t>С.А.ВОРОПАНОВ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right"/>
        <w:outlineLvl w:val="0"/>
      </w:pPr>
      <w:r>
        <w:t>Утверждено</w:t>
      </w:r>
    </w:p>
    <w:p w:rsidR="00220AFE" w:rsidRDefault="00220AFE">
      <w:pPr>
        <w:pStyle w:val="ConsPlusNormal"/>
        <w:jc w:val="right"/>
      </w:pPr>
      <w:r>
        <w:t>Постановлением</w:t>
      </w:r>
    </w:p>
    <w:p w:rsidR="00220AFE" w:rsidRDefault="00220AFE">
      <w:pPr>
        <w:pStyle w:val="ConsPlusNormal"/>
        <w:jc w:val="right"/>
      </w:pPr>
      <w:r>
        <w:t>Администрации г. Вологды</w:t>
      </w:r>
    </w:p>
    <w:p w:rsidR="00220AFE" w:rsidRDefault="00220AFE">
      <w:pPr>
        <w:pStyle w:val="ConsPlusNormal"/>
        <w:jc w:val="right"/>
      </w:pPr>
      <w:r>
        <w:t>от 11 ноября 2019 г. N 1569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</w:pPr>
      <w:bookmarkStart w:id="0" w:name="P31"/>
      <w:bookmarkEnd w:id="0"/>
      <w:r>
        <w:t>ПОЛОЖЕНИЕ</w:t>
      </w:r>
    </w:p>
    <w:p w:rsidR="00220AFE" w:rsidRDefault="00220AFE">
      <w:pPr>
        <w:pStyle w:val="ConsPlusTitle"/>
        <w:jc w:val="center"/>
      </w:pPr>
      <w:r>
        <w:t>ОБ ИНВЕСТИЦИОННОЙ ДЕЯТЕЛЬНОСТИ НА ТЕРРИТОРИИ</w:t>
      </w:r>
    </w:p>
    <w:p w:rsidR="00220AFE" w:rsidRDefault="00220AFE">
      <w:pPr>
        <w:pStyle w:val="ConsPlusTitle"/>
        <w:jc w:val="center"/>
      </w:pPr>
      <w:r>
        <w:t>ГОРОДСКОГО ОКРУГА ГОРОДА ВОЛОГДЫ</w:t>
      </w:r>
    </w:p>
    <w:p w:rsidR="00220AFE" w:rsidRDefault="00220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0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AFE" w:rsidRDefault="00220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29.08.2022 </w:t>
            </w:r>
            <w:hyperlink r:id="rId13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r>
        <w:t>1. Общие положения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об инвестиционной деятельности на территории городского округа города Вологды разработано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16">
        <w:r>
          <w:rPr>
            <w:color w:val="0000FF"/>
          </w:rPr>
          <w:t>законом</w:t>
        </w:r>
      </w:hyperlink>
      <w:r>
        <w:t xml:space="preserve"> Вологодской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законы области".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1.2. Настоящее Положение определяет механизмы стимулирования инвестиционной деятельности на территории городского округа города Вологды, порядок сопровождения инвестиционных проектов, реализуемых и (или) планируемых к реализации на территории городского округа города Вологды, а также методику отбора приоритетных инвестиционных проектов городского округа города Вологды.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1.3. Понятия и термины, используемые в настоящем Положении, применяются в том же значении, в каком они определены федеральным законодательством, регулирующим инвестиционную деятельность.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r>
        <w:t>2. Механизмы стимулирования инвестиционной деятельности</w:t>
      </w:r>
    </w:p>
    <w:p w:rsidR="00220AFE" w:rsidRDefault="00220AFE">
      <w:pPr>
        <w:pStyle w:val="ConsPlusTitle"/>
        <w:jc w:val="center"/>
      </w:pPr>
      <w:r>
        <w:t>на территории городского округа города Вологды</w:t>
      </w:r>
    </w:p>
    <w:p w:rsidR="00220AFE" w:rsidRDefault="00220AFE">
      <w:pPr>
        <w:pStyle w:val="ConsPlusNormal"/>
        <w:jc w:val="center"/>
      </w:pPr>
      <w:proofErr w:type="gramStart"/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220AFE" w:rsidRDefault="00220AFE">
      <w:pPr>
        <w:pStyle w:val="ConsPlusNormal"/>
        <w:jc w:val="center"/>
      </w:pPr>
      <w:r>
        <w:t>от 29.08.2022 N 1353)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r>
        <w:t>2.1. Механизмами стимулирования инвестиционной деятельности на территории городского округа города Вологды являются: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2.1.1. Сопровождение инвестиционных проектов, реализуемых и (или) планируемых к реализации на территории городского округа города Вологды (далее - сопровождение инвестиционных проектов).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2.1.2. Присвоение инвестиционному проекту статуса "приоритетный инвестиционный проект городского округа города Вологды (далее - "приоритетный инвестиционный проект").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2.1.3. Информирование субъектов инвестиционной деятельности об инвестиционном потенциале городского округа города Вологды.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2.2. На территории городского округа города Вологды могут применяться иные механизмы стимулирования инвестиционной деятельности, не противоречащие действующему законодательству.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r>
        <w:t>3. Порядок сопровождения инвестиционных проектов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r>
        <w:t xml:space="preserve">3.1. Сопровождение инвестиционных проектов осуществляет Департамент экономического </w:t>
      </w:r>
      <w:r>
        <w:lastRenderedPageBreak/>
        <w:t>развития Администрации города Вологды (далее - Уполномоченный орган).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 Сопровождение инвестиционных проектов предусмотрено в следующих формах: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3.2.1. Рассмотрение обращений инвесторов по вопросам реализации инвестиционных проектов, в том числе с применением механизмов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3.2.2. Оказание инвесторам консультационной и информационной поддержки по вопросам инвестиционной деятельности на территории городского округа города Вологды, в том числе при подготовке документов для присвоения инвестиционному проекту статуса "приоритетный инвестиционный проект".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3.2.3. Содействие при взаимодействии инвестора с финансовыми организациями, институтами развития, инфраструктурой поддержки предпринимательства и инвестиционной деятельности с целью использования их потенциала и возможностей по финансированию и поддержке инвестиционных проектов на территории городского округа города Вологды.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3.2.4. Содействие в подборе инвестиционной площадки на территории городского округа города Вологды.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3.2.5. Организационное сопровождение инвестиционных проектов, в том числе осуществление содействия в решении вопросов по технологическому присоединению объектов инвестиционного проекта к инженерным сетям.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3.2.6. Содействие при взаимодействии инвестора с территориальными органами федеральных органов исполнительной власти, исполнительными органами государственной власти Вологодской области, органами Администрации города Вологды и организациями - субъектами инвестиционной деятельности по вопросам проведения согласовательных и разрешительных процедур при подготовке и реализации инвестиционных проектов.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3.3. Сопровождение инвестиционного проекта осуществляется в соответствии с потребностью инвестора, указанной в заявке на сопровождение инвестиционного проекта.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Заявка на сопровождение инвестиционного проекта (далее - заявка) подается инвестором в Уполномоченный орган или инвестиционному уполномоченному в городском округе городе Вологде (далее - инвестиционный уполномоченный) по адресу: г. Вологда, ул. </w:t>
      </w:r>
      <w:proofErr w:type="spellStart"/>
      <w:r>
        <w:t>Козленская</w:t>
      </w:r>
      <w:proofErr w:type="spellEnd"/>
      <w:r>
        <w:t xml:space="preserve">, 6, </w:t>
      </w:r>
      <w:proofErr w:type="spellStart"/>
      <w:r>
        <w:t>каб</w:t>
      </w:r>
      <w:proofErr w:type="spellEnd"/>
      <w:r>
        <w:t>. 131, по электронной почте (</w:t>
      </w:r>
      <w:proofErr w:type="spellStart"/>
      <w:r>
        <w:t>der@vologda-city.ru</w:t>
      </w:r>
      <w:proofErr w:type="spellEnd"/>
      <w:r>
        <w:t>) или в электронном виде путем заполнения формы, размещенной на Инвестиционном портале города Вологды.</w:t>
      </w:r>
      <w:proofErr w:type="gramEnd"/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г. Вологды от 04.10.2023 N 1715.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3.5. В целях сопровождения инвестиционных проектов Уполномоченный орган осуществляет взаимодействие с акционерным обществом "Корпорация развития Вологодской области", осуществляющим функции специализированной организации по привлечению инвестиций, работе с инвесторами и сопровождению инвестиционных проектов в Вологодской области, по вопросам реализации инвестиционных проектов.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Вологды от 04.10.2023 N 1715)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3.6. Рекомендуемый алгоритм действий инвестора ("клиентский путь") для получения доступа к ключевым элементам инфраструктур определен распоряжением Губернатора Вологодской области от 14 июня 2023 года N 3572-р "Об утверждении Свода инвестиционных правил Вологодской области".</w:t>
      </w:r>
    </w:p>
    <w:p w:rsidR="00220AFE" w:rsidRDefault="00220AF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3.6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Вологды от 04.10.2023 N 1715)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r>
        <w:t>4. Проектный офис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r>
        <w:t xml:space="preserve">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г. Вологды от 04.10.2023 N 1715.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hyperlink r:id="rId33">
        <w:r>
          <w:rPr>
            <w:color w:val="0000FF"/>
          </w:rPr>
          <w:t>4</w:t>
        </w:r>
      </w:hyperlink>
      <w:r>
        <w:t>. Методика отбора "приоритетных инвестиционных проектов"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hyperlink r:id="rId34">
        <w:r>
          <w:rPr>
            <w:color w:val="0000FF"/>
          </w:rPr>
          <w:t>4.1</w:t>
        </w:r>
      </w:hyperlink>
      <w:r>
        <w:t>. Методика отбора "приоритетных инвестиционных проектов" определяет порядок и критерии отбора инвестиционных проектов, претендующих на присвоение статуса "приоритетный инвестиционный проект" (далее - отбор).</w:t>
      </w:r>
    </w:p>
    <w:bookmarkStart w:id="1" w:name="P91"/>
    <w:bookmarkEnd w:id="1"/>
    <w:p w:rsidR="00220AFE" w:rsidRDefault="00220AFE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"consultantplus://offline/ref=2CD96095B24B0EA2807D771C38D740F274519EAFA83B85998D462B63D128753BC361379122F716B7B57B4D44FCC1B93106971879A915C2643C76E215dFFCJ" \h</w:instrText>
      </w:r>
      <w:r>
        <w:fldChar w:fldCharType="separate"/>
      </w:r>
      <w:r>
        <w:rPr>
          <w:color w:val="0000FF"/>
        </w:rPr>
        <w:t>4.2</w:t>
      </w:r>
      <w:r>
        <w:fldChar w:fldCharType="end"/>
      </w:r>
      <w:r>
        <w:t>. К отбору допускаются инвестиционные проекты, соответствующие следующим требованиям: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цели инвестиционного проекта соответствуют целям, определенным в документах стратегического планирования городского округа города Вологды;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proofErr w:type="gramStart"/>
      <w:r>
        <w:t xml:space="preserve">инвестиционный проект предусматривает капитальные вложения в объект производственной деятельности стоимостью более 100 миллионов рублей и (или) создание более 100 рабочих мест или инвестиционный проект предусматривает капитальные вложения в объект социально-культурного назначения не менее 20 миллионов рублей или коммунально-бытового назначения стоимостью не менее 50 миллионов рублей, или инвестиционный проект предусматривает производство продукции, необходимой для обеспечения </w:t>
      </w:r>
      <w:proofErr w:type="spellStart"/>
      <w:r>
        <w:t>импортозамещения</w:t>
      </w:r>
      <w:proofErr w:type="spellEnd"/>
      <w:r>
        <w:t xml:space="preserve"> в условиях введенных ограничительных мер</w:t>
      </w:r>
      <w:proofErr w:type="gramEnd"/>
      <w:r>
        <w:t xml:space="preserve"> со стороны иностранных государств и международных организаций, в соответствии с </w:t>
      </w:r>
      <w:hyperlink r:id="rId36">
        <w:r>
          <w:rPr>
            <w:color w:val="0000FF"/>
          </w:rPr>
          <w:t>перечнем</w:t>
        </w:r>
      </w:hyperlink>
      <w:r>
        <w:t>, утвержденным постановлением Правительства Вологодской области от 20 марта 2023 года N 357 (с последующими изменениями);</w:t>
      </w:r>
    </w:p>
    <w:p w:rsidR="00220AFE" w:rsidRDefault="00220AFE">
      <w:pPr>
        <w:pStyle w:val="ConsPlusNormal"/>
        <w:jc w:val="both"/>
      </w:pPr>
      <w:r>
        <w:t xml:space="preserve">(в ред. постановлений Администрации г. Вологды от 29.08.2022 </w:t>
      </w:r>
      <w:hyperlink r:id="rId37">
        <w:r>
          <w:rPr>
            <w:color w:val="0000FF"/>
          </w:rPr>
          <w:t>N 1353</w:t>
        </w:r>
      </w:hyperlink>
      <w:r>
        <w:t xml:space="preserve">, от 04.10.2023 </w:t>
      </w:r>
      <w:hyperlink r:id="rId38">
        <w:r>
          <w:rPr>
            <w:color w:val="0000FF"/>
          </w:rPr>
          <w:t>N 1715</w:t>
        </w:r>
      </w:hyperlink>
      <w:r>
        <w:t>)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инициатор инвестиционного проекта соответствует требованиям, указанным в </w:t>
      </w:r>
      <w:hyperlink w:anchor="P97">
        <w:r>
          <w:rPr>
            <w:color w:val="0000FF"/>
          </w:rPr>
          <w:t>пункте 5.3</w:t>
        </w:r>
      </w:hyperlink>
      <w:r>
        <w:t xml:space="preserve"> настоящего Положения.</w:t>
      </w:r>
    </w:p>
    <w:bookmarkStart w:id="2" w:name="P97"/>
    <w:bookmarkEnd w:id="2"/>
    <w:p w:rsidR="00220AFE" w:rsidRDefault="00220AFE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"consultantplus://offline/ref=2CD96095B24B0EA2807D771C38D740F274519EAFA83B85998D462B63D128753BC361379122F716B7B57B4D44FCC1B93106971879A915C2643C76E215dFFCJ" \h</w:instrText>
      </w:r>
      <w:r>
        <w:fldChar w:fldCharType="separate"/>
      </w:r>
      <w:r>
        <w:rPr>
          <w:color w:val="0000FF"/>
        </w:rPr>
        <w:t>4.3</w:t>
      </w:r>
      <w:r>
        <w:fldChar w:fldCharType="end"/>
      </w:r>
      <w:r>
        <w:t>. Инициатор инвестиционного проекта должен соответствовать следующим требованиям: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не находиться в стадии банкротства, ликвидации или реорганизации;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не иметь задолженности по уплате налогов, страховых и иных платежей в бюджеты всех уровней.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4.4</w:t>
        </w:r>
      </w:hyperlink>
      <w:r>
        <w:t xml:space="preserve">. В целях присвоения инвестиционному проекту статуса "приоритетный инвестиционный проект" инициатор инвестиционного проекта (его представитель) (далее - заявитель) представляет в Уполномоченный орган </w:t>
      </w:r>
      <w:hyperlink w:anchor="P158">
        <w:r>
          <w:rPr>
            <w:color w:val="0000FF"/>
          </w:rPr>
          <w:t>заявку</w:t>
        </w:r>
      </w:hyperlink>
      <w:r>
        <w:t xml:space="preserve"> на рассмотрение инвестиционного проекта согласно приложению N 1 к настоящему Положению с приложением </w:t>
      </w:r>
      <w:hyperlink w:anchor="P261">
        <w:r>
          <w:rPr>
            <w:color w:val="0000FF"/>
          </w:rPr>
          <w:t>паспорта</w:t>
        </w:r>
      </w:hyperlink>
      <w:r>
        <w:t xml:space="preserve"> инвестиционного проекта по форме согласно приложению N 2 к настоящему Положению (далее - паспорт проекта).</w:t>
      </w:r>
    </w:p>
    <w:p w:rsidR="00220AFE" w:rsidRDefault="00220AFE">
      <w:pPr>
        <w:pStyle w:val="ConsPlusNormal"/>
        <w:jc w:val="both"/>
      </w:pPr>
      <w:r>
        <w:t xml:space="preserve">(п. 4.4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Вологды от 04.10.2023 N 1715)</w:t>
      </w:r>
    </w:p>
    <w:bookmarkStart w:id="3" w:name="P102"/>
    <w:bookmarkEnd w:id="3"/>
    <w:p w:rsidR="00220AFE" w:rsidRDefault="00220AFE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"consultantplus://offline/ref=2CD96095B24B0EA2807D771C38D740F274519EAFA83B85998D462B63D128753BC361379122F716B7B57B4D44FCC1B93106971879A915C2643C76E215dFFCJ" \h</w:instrText>
      </w:r>
      <w:r>
        <w:fldChar w:fldCharType="separate"/>
      </w:r>
      <w:r>
        <w:rPr>
          <w:color w:val="0000FF"/>
        </w:rPr>
        <w:t>4.5</w:t>
      </w:r>
      <w:r>
        <w:fldChar w:fldCharType="end"/>
      </w:r>
      <w:r>
        <w:t xml:space="preserve">. Уполномоченный орган в течение семи рабочих дней </w:t>
      </w:r>
      <w:proofErr w:type="gramStart"/>
      <w:r>
        <w:t>рассматривает представленное заявление и принимает</w:t>
      </w:r>
      <w:proofErr w:type="gramEnd"/>
      <w:r>
        <w:t xml:space="preserve"> одно из следующих решений: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о допуске инвестиционного проекта к отбору;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об отказе в допуске инвестиционного проекта к отбору.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4.6</w:t>
        </w:r>
      </w:hyperlink>
      <w:r>
        <w:t>. Основаниями для принятия решения об отказе в допуске инвестиционного проекта к отбору являются: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4.6.1</w:t>
        </w:r>
      </w:hyperlink>
      <w:r>
        <w:t>. Несоответствие паспорта проекта установленной форме.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4.6.2</w:t>
        </w:r>
      </w:hyperlink>
      <w:r>
        <w:t xml:space="preserve">. Несоответствие инвестиционного проекта требованиям, указанным в </w:t>
      </w:r>
      <w:hyperlink w:anchor="P91">
        <w:r>
          <w:rPr>
            <w:color w:val="0000FF"/>
          </w:rPr>
          <w:t>пункте 5.2</w:t>
        </w:r>
      </w:hyperlink>
      <w:r>
        <w:t xml:space="preserve"> настоящего Положения.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4.7</w:t>
        </w:r>
      </w:hyperlink>
      <w:r>
        <w:t xml:space="preserve">. Уполномоченный орган в течение трех рабочих дней со дня принятия одного из решений, указанных в </w:t>
      </w:r>
      <w:hyperlink w:anchor="P102">
        <w:r>
          <w:rPr>
            <w:color w:val="0000FF"/>
          </w:rPr>
          <w:t>пункте 5.5</w:t>
        </w:r>
      </w:hyperlink>
      <w:r>
        <w:t xml:space="preserve"> настоящего Положения, направляет заявителю уведомление о принятом решении.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>В случае принятия решения о допуске инвестиционного проекта к отбору в уведомлении указывается дата, время и место заседания Инвестиционного совета при Мэре города Вологды (далее - Инвестиционный совет), на котором будет рассмотрен инвестиционный проект.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Вологды от 04.10.2023 N 1715)</w:t>
      </w:r>
    </w:p>
    <w:p w:rsidR="00220AFE" w:rsidRDefault="00220AFE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допуске инвестиционного проекта к отбору в уведомлении</w:t>
      </w:r>
      <w:proofErr w:type="gramEnd"/>
      <w:r>
        <w:t xml:space="preserve"> должны содержаться все основания для отказа.</w:t>
      </w:r>
    </w:p>
    <w:p w:rsidR="00220AFE" w:rsidRDefault="00220AFE">
      <w:pPr>
        <w:pStyle w:val="ConsPlusNormal"/>
        <w:spacing w:before="220"/>
        <w:ind w:firstLine="540"/>
        <w:jc w:val="both"/>
      </w:pPr>
      <w:r>
        <w:t xml:space="preserve">4.8 - 4.13. Исключены.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г. Вологды от 04.10.2023 N 1715.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4.8</w:t>
        </w:r>
      </w:hyperlink>
      <w:r>
        <w:t>. В случае принятия Уполномоченным органом решения о допуске инвестиционного проекта к отбору Уполномоченный орган обеспечивает включение рассмотрения инвестиционного проекта в повестку очередного заседания Инвестиционного совета.</w:t>
      </w:r>
    </w:p>
    <w:p w:rsidR="00220AFE" w:rsidRDefault="00220A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Вологды от 04.10.2023 N 1715)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4.9</w:t>
        </w:r>
      </w:hyperlink>
      <w:r>
        <w:t xml:space="preserve">. Инвестиционный совет </w:t>
      </w:r>
      <w:proofErr w:type="gramStart"/>
      <w:r>
        <w:t>заслушивает презентацию инвестиционного проекта и принимает</w:t>
      </w:r>
      <w:proofErr w:type="gramEnd"/>
      <w:r>
        <w:t xml:space="preserve"> решение о присвоении или об отказе в присвоении инвестиционному проекту статуса "приоритетный инвестиционный проект".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4.10</w:t>
        </w:r>
      </w:hyperlink>
      <w:r>
        <w:t xml:space="preserve">. Решение об отказе в присвоении инвестиционному проекту статуса "приоритетный инвестиционный проект" принимается в случае несоответствия инвестиционного проекта требованиям, указанным в </w:t>
      </w:r>
      <w:hyperlink w:anchor="P91">
        <w:r>
          <w:rPr>
            <w:color w:val="0000FF"/>
          </w:rPr>
          <w:t>пункте 5.2</w:t>
        </w:r>
      </w:hyperlink>
      <w:r>
        <w:t xml:space="preserve"> настоящего Положения. В решении должны быть указаны все требования, которым не соответствует инвестиционный проект.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4.11</w:t>
        </w:r>
      </w:hyperlink>
      <w:r>
        <w:t>. Заявитель уведомляется о принятом решении путем предоставления выписки из протокола заседания Инвестиционного совета в течение трех рабочих дней со дня его утверждения председателем Инвестиционного совета.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4.12</w:t>
        </w:r>
      </w:hyperlink>
      <w:r>
        <w:t>. Уполномоченный орган ведет Реестр "приоритетных инвестиционных проектов" в электронном виде.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4.13</w:t>
        </w:r>
      </w:hyperlink>
      <w:r>
        <w:t xml:space="preserve">. "Приоритетный инвестиционный проект" имеет право на получение форм поддержки "приоритетных инвестиционных проектов", предусмотренных </w:t>
      </w:r>
      <w:hyperlink w:anchor="P128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bookmarkStart w:id="4" w:name="P120"/>
    <w:bookmarkEnd w:id="4"/>
    <w:p w:rsidR="00220AFE" w:rsidRDefault="00220AFE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"consultantplus://offline/ref=2CD96095B24B0EA2807D771C38D740F274519EAFA83B85998D462B63D128753BC361379122F716B7B57B4D47FFC1B93106971879A915C2643C76E215dFFCJ" \h</w:instrText>
      </w:r>
      <w:r>
        <w:fldChar w:fldCharType="separate"/>
      </w:r>
      <w:r>
        <w:rPr>
          <w:color w:val="0000FF"/>
        </w:rPr>
        <w:t>4.14</w:t>
      </w:r>
      <w:r>
        <w:fldChar w:fldCharType="end"/>
      </w:r>
      <w:r>
        <w:t>. Основаниями для лишения инвестиционного проекта статуса "приоритетный инвестиционный проект" являются: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4.14.1</w:t>
        </w:r>
      </w:hyperlink>
      <w:r>
        <w:t>. Нарушение инициатором инвестиционного проекта срока реализации инвестиционного проекта, предусмотренного паспортом проекта.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4.14.2</w:t>
        </w:r>
      </w:hyperlink>
      <w:r>
        <w:t>. Невыполнение инициатором инвестиционного проекта объема инвестиций, предусмотренного паспортом проекта.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4.14.3</w:t>
        </w:r>
      </w:hyperlink>
      <w:r>
        <w:t>. Введение в отношении инициатора инвестиционного проекта процедуры банкротства или принятие в установленном порядке решения о ликвидации или реорганизации инициатора инвестиционного проекта.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4.14.4</w:t>
        </w:r>
      </w:hyperlink>
      <w:r>
        <w:t xml:space="preserve">. Отказ инициатора инвестиционного проекта в предоставлении информации о ходе </w:t>
      </w:r>
      <w:r>
        <w:lastRenderedPageBreak/>
        <w:t>реализации "приоритетного инвестиционного проекта".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4.14.5</w:t>
        </w:r>
      </w:hyperlink>
      <w:r>
        <w:t>. Отказ инициатора инвестиционного проекта от реализации "приоритетного инвестиционного проекта".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4.15</w:t>
        </w:r>
      </w:hyperlink>
      <w:r>
        <w:t xml:space="preserve">. Выявление оснований, предусмотренных </w:t>
      </w:r>
      <w:hyperlink w:anchor="P120">
        <w:r>
          <w:rPr>
            <w:color w:val="0000FF"/>
          </w:rPr>
          <w:t>пунктом 5.20</w:t>
        </w:r>
      </w:hyperlink>
      <w:r>
        <w:t xml:space="preserve"> настоящего Положения, осуществляется Уполномоченным органом в ходе проведения мониторинга реализации "приоритетных инвестиционных проектов".</w:t>
      </w:r>
    </w:p>
    <w:p w:rsidR="00220AFE" w:rsidRDefault="00220AFE">
      <w:pPr>
        <w:pStyle w:val="ConsPlusNormal"/>
        <w:jc w:val="both"/>
      </w:pPr>
    </w:p>
    <w:bookmarkStart w:id="5" w:name="P128"/>
    <w:bookmarkEnd w:id="5"/>
    <w:p w:rsidR="00220AFE" w:rsidRDefault="00220AFE">
      <w:pPr>
        <w:pStyle w:val="ConsPlusTitle"/>
        <w:jc w:val="center"/>
        <w:outlineLvl w:val="1"/>
      </w:pPr>
      <w:r>
        <w:fldChar w:fldCharType="begin"/>
      </w:r>
      <w:r>
        <w:instrText>HYPERLINK "consultantplus://offline/ref=2CD96095B24B0EA2807D771C38D740F274519EAFA83B85998D462B63D128753BC361379122F716B7B57B4D44FCC1B93106971879A915C2643C76E215dFFCJ" \h</w:instrText>
      </w:r>
      <w:r>
        <w:fldChar w:fldCharType="separate"/>
      </w:r>
      <w:r>
        <w:rPr>
          <w:color w:val="0000FF"/>
        </w:rPr>
        <w:t>5</w:t>
      </w:r>
      <w:r>
        <w:fldChar w:fldCharType="end"/>
      </w:r>
      <w:r>
        <w:t>. Формы поддержки "приоритетных инвестиционных проектов"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r>
        <w:t>Формами поддержки "приоритетных инвестиционных проектов" на территории городского округа города Вологды являются: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61">
        <w:proofErr w:type="gramStart"/>
        <w:r>
          <w:rPr>
            <w:color w:val="0000FF"/>
          </w:rPr>
          <w:t>5.1</w:t>
        </w:r>
      </w:hyperlink>
      <w:r>
        <w:t xml:space="preserve">. Предоставление земельного участка в аренду без проведения торгов юридическим лицам на основании распоряжения Губернатора Вологодской области об определении юридического лица, имеющего право получить земельный участок в аренду без проведения торгов для реализации масштабного инвестиционного проекта, в соответствии с </w:t>
      </w:r>
      <w:hyperlink r:id="rId62">
        <w:r>
          <w:rPr>
            <w:color w:val="0000FF"/>
          </w:rPr>
          <w:t>законом</w:t>
        </w:r>
      </w:hyperlink>
      <w:r>
        <w:t xml:space="preserve"> Вологодской области от 8 мая 2013 года N 3046-ОЗ "О государственном регулировании инвестиционной деятельности, осуществляемой в форме капитальных вложений, на</w:t>
      </w:r>
      <w:proofErr w:type="gramEnd"/>
      <w:r>
        <w:t xml:space="preserve"> территории Вологодской области и о внесении изменений в отдельные законы области".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63">
        <w:proofErr w:type="gramStart"/>
        <w:r>
          <w:rPr>
            <w:color w:val="0000FF"/>
          </w:rPr>
          <w:t>5.2</w:t>
        </w:r>
      </w:hyperlink>
      <w:r>
        <w:t xml:space="preserve">. Установление начальной цены предмета аукциона на право заключения договора аренды земельного участка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</w:t>
      </w:r>
      <w:hyperlink r:id="rId64">
        <w:r>
          <w:rPr>
            <w:color w:val="0000FF"/>
          </w:rPr>
          <w:t>пунктом 15 статьи 39.11</w:t>
        </w:r>
      </w:hyperlink>
      <w:r>
        <w:t xml:space="preserve"> Земельного кодекса Российской Федерации.</w:t>
      </w:r>
      <w:proofErr w:type="gramEnd"/>
    </w:p>
    <w:p w:rsidR="00220AFE" w:rsidRDefault="00220AFE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5.3</w:t>
        </w:r>
      </w:hyperlink>
      <w:r>
        <w:t>. Иные формы поддержки, не противоречащие действующему законодательству.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Title"/>
        <w:jc w:val="center"/>
        <w:outlineLvl w:val="1"/>
      </w:pPr>
      <w:hyperlink r:id="rId66">
        <w:r>
          <w:rPr>
            <w:color w:val="0000FF"/>
          </w:rPr>
          <w:t>6</w:t>
        </w:r>
      </w:hyperlink>
      <w:r>
        <w:t xml:space="preserve">. Информирование субъектов </w:t>
      </w:r>
      <w:proofErr w:type="gramStart"/>
      <w:r>
        <w:t>инвестиционной</w:t>
      </w:r>
      <w:proofErr w:type="gramEnd"/>
    </w:p>
    <w:p w:rsidR="00220AFE" w:rsidRDefault="00220AFE">
      <w:pPr>
        <w:pStyle w:val="ConsPlusTitle"/>
        <w:jc w:val="center"/>
      </w:pPr>
      <w:r>
        <w:t>деятельности об инвестиционном потенциале</w:t>
      </w:r>
    </w:p>
    <w:p w:rsidR="00220AFE" w:rsidRDefault="00220AFE">
      <w:pPr>
        <w:pStyle w:val="ConsPlusTitle"/>
        <w:jc w:val="center"/>
      </w:pPr>
      <w:r>
        <w:t>городского округа города Вологды</w:t>
      </w:r>
    </w:p>
    <w:p w:rsidR="00220AFE" w:rsidRDefault="00220AFE">
      <w:pPr>
        <w:pStyle w:val="ConsPlusNormal"/>
        <w:jc w:val="center"/>
      </w:pPr>
      <w:proofErr w:type="gramStart"/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220AFE" w:rsidRDefault="00220AFE">
      <w:pPr>
        <w:pStyle w:val="ConsPlusNormal"/>
        <w:jc w:val="center"/>
      </w:pPr>
      <w:r>
        <w:t>от 29.08.2022 N 1353)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hyperlink r:id="rId68">
        <w:r>
          <w:rPr>
            <w:color w:val="0000FF"/>
          </w:rPr>
          <w:t>6.1</w:t>
        </w:r>
      </w:hyperlink>
      <w:r>
        <w:t>. Информирование субъектов инвестиционной деятельности об инвестиционном потенциале городского округа города Вологды осуществляет Уполномоченный орган путем обеспечения работы Инвестиционного портала города Вологды в информационно-телекоммуникационной сети "Интернет" (http://invest.vologda-portal.ru), а также иными формами и методами, не противоречащими действующему законодательству.</w:t>
      </w:r>
    </w:p>
    <w:p w:rsidR="00220AFE" w:rsidRDefault="00220AF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Вологды от 29.08.2022 N 1353)</w:t>
      </w:r>
    </w:p>
    <w:p w:rsidR="00220AFE" w:rsidRDefault="00220AFE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6.2</w:t>
        </w:r>
      </w:hyperlink>
      <w:r>
        <w:t>. Уполномоченный орган обеспечивает информационное наполнение разделов Инвестиционного портала города Вологды.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right"/>
        <w:outlineLvl w:val="1"/>
      </w:pPr>
      <w:r>
        <w:t>Приложение N 1</w:t>
      </w:r>
    </w:p>
    <w:p w:rsidR="00220AFE" w:rsidRDefault="00220AFE">
      <w:pPr>
        <w:pStyle w:val="ConsPlusNormal"/>
        <w:jc w:val="right"/>
      </w:pPr>
      <w:r>
        <w:t>к Положению</w:t>
      </w:r>
    </w:p>
    <w:p w:rsidR="00220AFE" w:rsidRDefault="00220AFE">
      <w:pPr>
        <w:pStyle w:val="ConsPlusNormal"/>
        <w:jc w:val="right"/>
      </w:pPr>
      <w:r>
        <w:t>об инвестиционной деятельности на территории</w:t>
      </w:r>
    </w:p>
    <w:p w:rsidR="00220AFE" w:rsidRDefault="00220AFE">
      <w:pPr>
        <w:pStyle w:val="ConsPlusNormal"/>
        <w:jc w:val="right"/>
      </w:pPr>
      <w:r>
        <w:t>городского округа города Вологды</w:t>
      </w:r>
    </w:p>
    <w:p w:rsidR="00220AFE" w:rsidRDefault="00220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0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AFE" w:rsidRDefault="00220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7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04.10.2023 </w:t>
            </w:r>
            <w:hyperlink r:id="rId72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center"/>
      </w:pPr>
      <w:bookmarkStart w:id="6" w:name="P158"/>
      <w:bookmarkEnd w:id="6"/>
      <w:r>
        <w:t>ЗАЯВКА</w:t>
      </w:r>
    </w:p>
    <w:p w:rsidR="00220AFE" w:rsidRDefault="00220AFE">
      <w:pPr>
        <w:pStyle w:val="ConsPlusNormal"/>
        <w:jc w:val="center"/>
      </w:pPr>
      <w:r>
        <w:t>на рассмотрение инвестиционного проекта</w:t>
      </w:r>
    </w:p>
    <w:p w:rsidR="00220AFE" w:rsidRDefault="00220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81"/>
      </w:tblGrid>
      <w:tr w:rsidR="00220AFE">
        <w:tc>
          <w:tcPr>
            <w:tcW w:w="4706" w:type="dxa"/>
          </w:tcPr>
          <w:p w:rsidR="00220AFE" w:rsidRDefault="00220AF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t>Инициатор инвестиционного проекта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Инициатор инвестиционного проекта (полное и сокращенное наименования организации с указанием организационно-правовой формы, должности и Ф.И.О. руководителя, Ф.И.О. - для индивидуального предпринимателя)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Адрес места нахождения инициатора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ИНН инициатора инвестиционного проекта (заявителя)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proofErr w:type="gramStart"/>
            <w:r>
              <w:t>Уполномоченное лицо инициатора инвестиционного проекта, ответственное за реализацию инвестиционного проекта (Ф.И.О., должность, телефон, электронная почта (при наличии)</w:t>
            </w:r>
            <w:proofErr w:type="gramEnd"/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t>Характеристика инвестиционного проекта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Сфера реализации инвестиционного проекта (отрасль)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Направление реализации инвестиционного проекта (нужное подчеркнуть)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  <w:r>
              <w:t>создание нового объекта/модернизация существующего объекта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Краткое описание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Сроки реализации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Создание новых рабочих мест (кол-во рабочих мест по каждому году реализации инвестиционного проекта)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Планируемый объем инвестиций в инвестиционный проект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  <w:r>
              <w:t>Общий - __________ тыс. руб.</w:t>
            </w:r>
          </w:p>
          <w:p w:rsidR="00220AFE" w:rsidRDefault="00220AFE">
            <w:pPr>
              <w:pStyle w:val="ConsPlusNormal"/>
            </w:pPr>
            <w:r>
              <w:t>из них:</w:t>
            </w:r>
          </w:p>
          <w:p w:rsidR="00220AFE" w:rsidRDefault="00220AFE">
            <w:pPr>
              <w:pStyle w:val="ConsPlusNormal"/>
            </w:pPr>
            <w:r>
              <w:t xml:space="preserve">- </w:t>
            </w:r>
            <w:proofErr w:type="gramStart"/>
            <w:r>
              <w:t>собственные</w:t>
            </w:r>
            <w:proofErr w:type="gramEnd"/>
            <w:r>
              <w:t>, тыс. руб., %:</w:t>
            </w:r>
          </w:p>
          <w:p w:rsidR="00220AFE" w:rsidRDefault="00220AFE">
            <w:pPr>
              <w:pStyle w:val="ConsPlusNormal"/>
            </w:pPr>
            <w:r>
              <w:t>__________, _______;</w:t>
            </w:r>
          </w:p>
          <w:p w:rsidR="00220AFE" w:rsidRDefault="00220AFE">
            <w:pPr>
              <w:pStyle w:val="ConsPlusNormal"/>
            </w:pPr>
            <w:r>
              <w:t xml:space="preserve">- </w:t>
            </w:r>
            <w:proofErr w:type="gramStart"/>
            <w:r>
              <w:t>привлеченные</w:t>
            </w:r>
            <w:proofErr w:type="gramEnd"/>
            <w:r>
              <w:t>, тыс. руб., %:</w:t>
            </w:r>
          </w:p>
          <w:p w:rsidR="00220AFE" w:rsidRDefault="00220AFE">
            <w:pPr>
              <w:pStyle w:val="ConsPlusNormal"/>
            </w:pPr>
            <w:r>
              <w:t>__________, _______</w:t>
            </w: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lastRenderedPageBreak/>
              <w:t>Требования к инвестиционной площадке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Приоритетные районы городского округа города Вологды для реализации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Тип требуемой инвестиционной площадки для реализации инвестиционного проекта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  <w:r>
              <w:t>Не требуется.</w:t>
            </w:r>
          </w:p>
          <w:p w:rsidR="00220AFE" w:rsidRDefault="00220AFE">
            <w:pPr>
              <w:pStyle w:val="ConsPlusNormal"/>
            </w:pPr>
            <w:r>
              <w:t>Инвестиционная площадка типа "</w:t>
            </w:r>
            <w:proofErr w:type="spellStart"/>
            <w:r>
              <w:t>greenfield</w:t>
            </w:r>
            <w:proofErr w:type="spellEnd"/>
            <w:r>
              <w:t>" - площадка, предназначенная для реализации инвестиционного проекта, свободная от зданий и сооружений.</w:t>
            </w:r>
          </w:p>
          <w:p w:rsidR="00220AFE" w:rsidRDefault="00220AFE">
            <w:pPr>
              <w:pStyle w:val="ConsPlusNormal"/>
            </w:pPr>
            <w:r>
              <w:t>Инвестиционная площадка типа "</w:t>
            </w:r>
            <w:proofErr w:type="spellStart"/>
            <w:r>
              <w:t>brownfield</w:t>
            </w:r>
            <w:proofErr w:type="spellEnd"/>
            <w:r>
              <w:t>" - площадка, предназначенная для реализации инвестиционного проекта, с расположенными на ее территории зданиями, сооружениями и инженерной инфраструктурой (с указанием требуемой площади объектов, требований к высоте потолков, наличию кран-балки и иных ключевых характеристик):</w:t>
            </w:r>
          </w:p>
          <w:p w:rsidR="00220AFE" w:rsidRDefault="00220AFE">
            <w:pPr>
              <w:pStyle w:val="ConsPlusNormal"/>
            </w:pPr>
            <w:r>
              <w:t>________________________________</w:t>
            </w:r>
          </w:p>
          <w:p w:rsidR="00220AFE" w:rsidRDefault="00220AFE">
            <w:pPr>
              <w:pStyle w:val="ConsPlusNormal"/>
            </w:pPr>
            <w:r>
              <w:t>________________________________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Общая площадь земельного участка, необходимого для реализации инвестиционного проекта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Рассматриваемые варианты приобретения земельного участка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  <w:r>
              <w:t>Не требуется.</w:t>
            </w:r>
          </w:p>
          <w:p w:rsidR="00220AFE" w:rsidRDefault="00220AFE">
            <w:pPr>
              <w:pStyle w:val="ConsPlusNormal"/>
            </w:pPr>
            <w:r>
              <w:t>Покупка.</w:t>
            </w:r>
          </w:p>
          <w:p w:rsidR="00220AFE" w:rsidRDefault="00220AFE">
            <w:pPr>
              <w:pStyle w:val="ConsPlusNormal"/>
            </w:pPr>
            <w:r>
              <w:t>Долгосрочная аренда (с возможностью последующего выкупа)</w:t>
            </w: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t>Транспортная доступность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Расстояние до ближайших автомобильных дорог федерального значения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Требования по наличию ж/</w:t>
            </w:r>
            <w:proofErr w:type="spellStart"/>
            <w:r>
              <w:t>д</w:t>
            </w:r>
            <w:proofErr w:type="spellEnd"/>
            <w:r>
              <w:t xml:space="preserve"> путей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Иные требования к транспортной инфраструктуре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t>Инженерная инфраструктура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 xml:space="preserve">Потребность в электроснабжении (максимальная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кВт)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 xml:space="preserve">Потребность в газоснабжении (максимальная нагрузка, куб. </w:t>
            </w:r>
            <w:proofErr w:type="gramStart"/>
            <w:r>
              <w:t>м</w:t>
            </w:r>
            <w:proofErr w:type="gramEnd"/>
            <w:r>
              <w:t xml:space="preserve"> в час)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 xml:space="preserve">Потребность в водоснабжении (максимальная нагрузка, куб. </w:t>
            </w:r>
            <w:proofErr w:type="gramStart"/>
            <w:r>
              <w:t>м</w:t>
            </w:r>
            <w:proofErr w:type="gramEnd"/>
            <w:r>
              <w:t xml:space="preserve"> в сутки)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 xml:space="preserve">Потребность в водоотведении (максимальная нагрузка, куб. </w:t>
            </w:r>
            <w:proofErr w:type="gramStart"/>
            <w:r>
              <w:t>м</w:t>
            </w:r>
            <w:proofErr w:type="gramEnd"/>
            <w:r>
              <w:t xml:space="preserve"> в сутки)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9087" w:type="dxa"/>
            <w:gridSpan w:val="2"/>
          </w:tcPr>
          <w:p w:rsidR="00220AFE" w:rsidRDefault="00220AFE">
            <w:pPr>
              <w:pStyle w:val="ConsPlusNormal"/>
              <w:jc w:val="center"/>
            </w:pPr>
            <w:r>
              <w:lastRenderedPageBreak/>
              <w:t>Потребность на рассмотрение инвестиционного проекта</w:t>
            </w: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административная поддержка (информирование, консультация, организация и проведение встреч и т.п.)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Финансовая поддержка (содействие в привлечении финансирования):</w:t>
            </w:r>
          </w:p>
          <w:p w:rsidR="00220AFE" w:rsidRDefault="00220AFE">
            <w:pPr>
              <w:pStyle w:val="ConsPlusNormal"/>
              <w:jc w:val="both"/>
            </w:pPr>
            <w:r>
              <w:t>- кредитная организация;</w:t>
            </w:r>
          </w:p>
          <w:p w:rsidR="00220AFE" w:rsidRDefault="00220AFE">
            <w:pPr>
              <w:pStyle w:val="ConsPlusNormal"/>
              <w:jc w:val="both"/>
            </w:pPr>
            <w:r>
              <w:t>- институты развития;</w:t>
            </w:r>
          </w:p>
          <w:p w:rsidR="00220AFE" w:rsidRDefault="00220AFE">
            <w:pPr>
              <w:pStyle w:val="ConsPlusNormal"/>
            </w:pPr>
            <w:r>
              <w:t>- меры государственной поддержки;</w:t>
            </w:r>
          </w:p>
          <w:p w:rsidR="00220AFE" w:rsidRDefault="00220AFE">
            <w:pPr>
              <w:pStyle w:val="ConsPlusNormal"/>
            </w:pPr>
            <w:r>
              <w:t>- другое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Имущественная поддержка (подбор площадки и т.п.)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Инфраструктурная поддержка (содействие в подключении к инженерным сетям и т.п.)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4706" w:type="dxa"/>
          </w:tcPr>
          <w:p w:rsidR="00220AFE" w:rsidRDefault="00220AFE">
            <w:pPr>
              <w:pStyle w:val="ConsPlusNormal"/>
            </w:pPr>
            <w:r>
              <w:t>- иное (указать)</w:t>
            </w:r>
          </w:p>
        </w:tc>
        <w:tc>
          <w:tcPr>
            <w:tcW w:w="4381" w:type="dxa"/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proofErr w:type="gramStart"/>
      <w:r>
        <w:t>Настоящим подтверждаю, что информация, содержащаяся в настоящей заявке, является подлинной и достоверной, и не возражаю против доступа к ней лиц, участвующих в рассмотрении инвестиционного проекта в соответствии с Положением об инвестиционной деятельности на территории городского округа города Вологды, в том числе на передачу ее в акционерное общество "Корпорация развития Вологодской области".</w:t>
      </w:r>
      <w:proofErr w:type="gramEnd"/>
    </w:p>
    <w:p w:rsidR="00220AFE" w:rsidRDefault="00220A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220AF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FE" w:rsidRDefault="00220AF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FE" w:rsidRDefault="00220AFE">
            <w:pPr>
              <w:pStyle w:val="ConsPlusNormal"/>
            </w:pP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</w:pPr>
            <w:r>
              <w:t>(должность руководителя (представителя) юридического лица/индивидуальный предприниматель)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</w:pP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both"/>
            </w:pPr>
            <w:r>
              <w:t>"__"____________ 20__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right"/>
        <w:outlineLvl w:val="1"/>
      </w:pPr>
      <w:r>
        <w:t>Приложение N 2</w:t>
      </w:r>
    </w:p>
    <w:p w:rsidR="00220AFE" w:rsidRDefault="00220AFE">
      <w:pPr>
        <w:pStyle w:val="ConsPlusNormal"/>
        <w:jc w:val="right"/>
      </w:pPr>
      <w:r>
        <w:t>к Положению</w:t>
      </w:r>
    </w:p>
    <w:p w:rsidR="00220AFE" w:rsidRDefault="00220AFE">
      <w:pPr>
        <w:pStyle w:val="ConsPlusNormal"/>
        <w:jc w:val="right"/>
      </w:pPr>
      <w:r>
        <w:t>об инвестиционной деятельности на территории</w:t>
      </w:r>
    </w:p>
    <w:p w:rsidR="00220AFE" w:rsidRDefault="00220AFE">
      <w:pPr>
        <w:pStyle w:val="ConsPlusNormal"/>
        <w:jc w:val="right"/>
      </w:pPr>
      <w:r>
        <w:t>городского округа города Вологды</w:t>
      </w:r>
    </w:p>
    <w:p w:rsidR="00220AFE" w:rsidRDefault="00220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0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AFE" w:rsidRDefault="00220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20AFE" w:rsidRDefault="00220AFE">
            <w:pPr>
              <w:pStyle w:val="ConsPlusNormal"/>
              <w:jc w:val="center"/>
            </w:pPr>
            <w:r>
              <w:rPr>
                <w:color w:val="392C69"/>
              </w:rPr>
              <w:t>от 29.08.2022 N 1353)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center"/>
      </w:pPr>
      <w:bookmarkStart w:id="7" w:name="P261"/>
      <w:bookmarkEnd w:id="7"/>
      <w:r>
        <w:t>ПАСПОРТ</w:t>
      </w:r>
    </w:p>
    <w:p w:rsidR="00220AFE" w:rsidRDefault="00220AFE">
      <w:pPr>
        <w:pStyle w:val="ConsPlusNormal"/>
        <w:jc w:val="center"/>
      </w:pPr>
      <w:r>
        <w:t>инвестиционного проекта</w:t>
      </w:r>
    </w:p>
    <w:p w:rsidR="00220AFE" w:rsidRDefault="00220AFE">
      <w:pPr>
        <w:pStyle w:val="ConsPlusNormal"/>
        <w:jc w:val="center"/>
      </w:pPr>
      <w:r>
        <w:t>_____________________________________________</w:t>
      </w:r>
    </w:p>
    <w:p w:rsidR="00220AFE" w:rsidRDefault="00220AFE">
      <w:pPr>
        <w:pStyle w:val="ConsPlusNormal"/>
        <w:jc w:val="center"/>
      </w:pPr>
      <w:r>
        <w:lastRenderedPageBreak/>
        <w:t>(наименование инвестиционного проекта)</w:t>
      </w: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sectPr w:rsidR="00220AFE" w:rsidSect="00A91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96"/>
        <w:gridCol w:w="2977"/>
      </w:tblGrid>
      <w:tr w:rsidR="00220AFE">
        <w:tc>
          <w:tcPr>
            <w:tcW w:w="9753" w:type="dxa"/>
            <w:gridSpan w:val="3"/>
          </w:tcPr>
          <w:p w:rsidR="00220AFE" w:rsidRDefault="00220AFE">
            <w:pPr>
              <w:pStyle w:val="ConsPlusNormal"/>
              <w:jc w:val="center"/>
            </w:pPr>
            <w:r>
              <w:lastRenderedPageBreak/>
              <w:t>1. Общая информация об инициаторе инвестиционного проекта</w:t>
            </w: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1.1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Инициатор инвестиционного проекта (полное и сокращенное наименования организации с указанием организационно-правовой формы, должности и Ф.И.О. руководителя, Ф.И.О. - для индивидуального предпринимателя)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1.2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Адрес места нахождения инициатора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1.3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ИНН инициатора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1.4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proofErr w:type="gramStart"/>
            <w:r>
              <w:t>Уполномоченное лицо инициатора инвестиционного проекта, ответственное за реализацию инвестиционного проекта (Ф.И.О., должность, телефон, электронная почта (при наличии)</w:t>
            </w:r>
            <w:proofErr w:type="gramEnd"/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9753" w:type="dxa"/>
            <w:gridSpan w:val="3"/>
          </w:tcPr>
          <w:p w:rsidR="00220AFE" w:rsidRDefault="00220AFE">
            <w:pPr>
              <w:pStyle w:val="ConsPlusNormal"/>
              <w:jc w:val="center"/>
            </w:pPr>
            <w:r>
              <w:t>2. Общая информация об инвестиционном проекте</w:t>
            </w: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Цель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2.2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Отраслевая принадлежность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2.3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Краткое описание инвестиционного проекта</w:t>
            </w:r>
          </w:p>
          <w:p w:rsidR="00220AFE" w:rsidRDefault="00220AFE">
            <w:pPr>
              <w:pStyle w:val="ConsPlusNormal"/>
            </w:pPr>
            <w:r>
              <w:t>(в т.ч. виды продукции/услуг, объемы производства товаров, работ, услуг после выхода на проектную мощность и т.п.)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2.4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Срок реализации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2.5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Объем инвестиций всего, в т.ч. в разбивке по годам, тыс. руб.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2.6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Источники финансирования инвестиционного проекта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2.7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Количество вновь создаваемых рабочих мест в рамках реализации инвестиционного проекта в разбивке по годам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2.8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Класс опасности объекта (при наличии)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Требования к санитарно-защитной зоне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2.10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Обеспеченность проекта</w:t>
            </w:r>
          </w:p>
          <w:p w:rsidR="00220AFE" w:rsidRDefault="00220AFE">
            <w:pPr>
              <w:pStyle w:val="ConsPlusNormal"/>
            </w:pPr>
            <w:r>
              <w:t>(в т.ч. наличие земельного участка, объекта недвижимости, собственных средств, технологий и т.д., с указанием основных характеристик)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2.11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Характеристики требуемого земельного участка/объекта недвижимости</w:t>
            </w:r>
          </w:p>
          <w:p w:rsidR="00220AFE" w:rsidRDefault="00220AFE">
            <w:pPr>
              <w:pStyle w:val="ConsPlusNormal"/>
            </w:pPr>
            <w:r>
              <w:t>(указывается при отсутствии земельного участка/объекта недвижимости, необходимого для реализации инвестиционного проекта)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  <w:r>
              <w:t>местоположение;</w:t>
            </w:r>
          </w:p>
          <w:p w:rsidR="00220AFE" w:rsidRDefault="00220AFE">
            <w:pPr>
              <w:pStyle w:val="ConsPlusNormal"/>
            </w:pPr>
            <w:r>
              <w:t>площадь;</w:t>
            </w:r>
          </w:p>
          <w:p w:rsidR="00220AFE" w:rsidRDefault="00220AFE">
            <w:pPr>
              <w:pStyle w:val="ConsPlusNormal"/>
            </w:pPr>
            <w:r>
              <w:t>конфигурация;</w:t>
            </w:r>
          </w:p>
          <w:p w:rsidR="00220AFE" w:rsidRDefault="00220AFE">
            <w:pPr>
              <w:pStyle w:val="ConsPlusNormal"/>
            </w:pPr>
            <w:r>
              <w:t>вид разрешенного использования;</w:t>
            </w:r>
          </w:p>
          <w:p w:rsidR="00220AFE" w:rsidRDefault="00220AFE">
            <w:pPr>
              <w:pStyle w:val="ConsPlusNormal"/>
            </w:pPr>
            <w:r>
              <w:t>предпочтительное оформление прав;</w:t>
            </w:r>
          </w:p>
          <w:p w:rsidR="00220AFE" w:rsidRDefault="00220AFE">
            <w:pPr>
              <w:pStyle w:val="ConsPlusNormal"/>
            </w:pPr>
            <w:r>
              <w:t>иные требования</w:t>
            </w: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2.12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Необходимое инфраструктурное обеспечение инвестиционного проекта (максимальная мощность)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  <w:r>
              <w:t xml:space="preserve">потребность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20AFE" w:rsidRDefault="00220AFE">
            <w:pPr>
              <w:pStyle w:val="ConsPlusNormal"/>
            </w:pPr>
            <w:r>
              <w:t>электроэнергии (кВт);</w:t>
            </w:r>
          </w:p>
          <w:p w:rsidR="00220AFE" w:rsidRDefault="00220AFE">
            <w:pPr>
              <w:pStyle w:val="ConsPlusNormal"/>
            </w:pPr>
            <w:proofErr w:type="gramStart"/>
            <w:r>
              <w:t>водоснабжении</w:t>
            </w:r>
            <w:proofErr w:type="gramEnd"/>
            <w:r>
              <w:t xml:space="preserve"> (куб. м в сутки); водоотведении (куб. м в сутки);</w:t>
            </w:r>
          </w:p>
          <w:p w:rsidR="00220AFE" w:rsidRDefault="00220AFE">
            <w:pPr>
              <w:pStyle w:val="ConsPlusNormal"/>
            </w:pPr>
            <w:proofErr w:type="gramStart"/>
            <w:r>
              <w:t>теплоснабжении</w:t>
            </w:r>
            <w:proofErr w:type="gramEnd"/>
            <w:r>
              <w:t xml:space="preserve"> (Гкал);</w:t>
            </w:r>
          </w:p>
          <w:p w:rsidR="00220AFE" w:rsidRDefault="00220AFE">
            <w:pPr>
              <w:pStyle w:val="ConsPlusNormal"/>
            </w:pPr>
            <w:proofErr w:type="gramStart"/>
            <w:r>
              <w:t>газоснабжении</w:t>
            </w:r>
            <w:proofErr w:type="gramEnd"/>
            <w:r>
              <w:t xml:space="preserve"> (куб. м в час);</w:t>
            </w:r>
          </w:p>
          <w:p w:rsidR="00220AFE" w:rsidRDefault="00220AFE">
            <w:pPr>
              <w:pStyle w:val="ConsPlusNormal"/>
            </w:pPr>
            <w:r>
              <w:t>иные требования</w:t>
            </w: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2.13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Текущее состояние и стадия реализации проекта (в т.ч. наличие бизнес-плана, финансовой модели, проектной документации и т.п.), проблемные вопросы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2.14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>Иная существенная информация об инвестиционном проекте (при необходимости)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  <w:tr w:rsidR="00220AFE">
        <w:tc>
          <w:tcPr>
            <w:tcW w:w="680" w:type="dxa"/>
          </w:tcPr>
          <w:p w:rsidR="00220AFE" w:rsidRDefault="00220AFE">
            <w:pPr>
              <w:pStyle w:val="ConsPlusNormal"/>
            </w:pPr>
            <w:r>
              <w:t>2.15</w:t>
            </w:r>
          </w:p>
        </w:tc>
        <w:tc>
          <w:tcPr>
            <w:tcW w:w="6096" w:type="dxa"/>
          </w:tcPr>
          <w:p w:rsidR="00220AFE" w:rsidRDefault="00220AFE">
            <w:pPr>
              <w:pStyle w:val="ConsPlusNormal"/>
            </w:pPr>
            <w:r>
              <w:t xml:space="preserve">Соответствие инвестиционного проекта требованиям, указанным в </w:t>
            </w:r>
            <w:hyperlink w:anchor="P91">
              <w:r>
                <w:rPr>
                  <w:color w:val="0000FF"/>
                </w:rPr>
                <w:t>пункте 5.2</w:t>
              </w:r>
            </w:hyperlink>
            <w:r>
              <w:t xml:space="preserve"> Положения об инвестиционной деятельности на территории городского округа города </w:t>
            </w:r>
            <w:r>
              <w:lastRenderedPageBreak/>
              <w:t>Вологды</w:t>
            </w:r>
          </w:p>
        </w:tc>
        <w:tc>
          <w:tcPr>
            <w:tcW w:w="2977" w:type="dxa"/>
          </w:tcPr>
          <w:p w:rsidR="00220AFE" w:rsidRDefault="00220AFE">
            <w:pPr>
              <w:pStyle w:val="ConsPlusNormal"/>
            </w:pPr>
          </w:p>
        </w:tc>
      </w:tr>
    </w:tbl>
    <w:p w:rsidR="00220AFE" w:rsidRDefault="00220AFE">
      <w:pPr>
        <w:pStyle w:val="ConsPlusNormal"/>
        <w:sectPr w:rsidR="00220A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ind w:firstLine="540"/>
        <w:jc w:val="both"/>
      </w:pPr>
      <w:proofErr w:type="gramStart"/>
      <w:r>
        <w:t>Настоящим подтверждаю, что информация, содержащаяся в паспорте инвестиционного проекта, является подлинной и достоверной, и не возражаю против доступа к ней лиц, участвующих в рассмотрении или сопровождении инвестиционного проекта в соответствии с Положением об инвестиционной деятельности на территории городского округа города Вологды, а также распространения ее полностью или частично на территории Российской Федерации.</w:t>
      </w:r>
      <w:proofErr w:type="gramEnd"/>
    </w:p>
    <w:p w:rsidR="00220AFE" w:rsidRDefault="00220A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220AF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FE" w:rsidRDefault="00220AF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FE" w:rsidRDefault="00220AFE">
            <w:pPr>
              <w:pStyle w:val="ConsPlusNormal"/>
            </w:pP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</w:pPr>
            <w:r>
              <w:t>(должность руководителя (представителя) юридического лица/индивидуальный предприниматель)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</w:pPr>
          </w:p>
        </w:tc>
      </w:tr>
      <w:tr w:rsidR="00220AFE">
        <w:tblPrEx>
          <w:tblBorders>
            <w:insideH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both"/>
            </w:pPr>
            <w:r>
              <w:t>"__"____________ 20__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0AFE" w:rsidRDefault="00220AFE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jc w:val="both"/>
      </w:pPr>
    </w:p>
    <w:p w:rsidR="00220AFE" w:rsidRDefault="00220A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220AFE"/>
    <w:sectPr w:rsidR="00CA0C64" w:rsidSect="004360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FE"/>
    <w:rsid w:val="00114BC6"/>
    <w:rsid w:val="00220AFE"/>
    <w:rsid w:val="00941734"/>
    <w:rsid w:val="00D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0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0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96095B24B0EA2807D771C38D740F274519EAFA839889882472B63D128753BC361379122F716B7B57B4D45F9C1B93106971879A915C2643C76E215dFFCJ" TargetMode="External"/><Relationship Id="rId18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26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9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21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4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42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47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50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55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3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68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7" Type="http://schemas.openxmlformats.org/officeDocument/2006/relationships/hyperlink" Target="consultantplus://offline/ref=2CD96095B24B0EA2807D69112EBB1EF67559C5AAA23C8AC7D6172D348E78736E912169C862B305B7B5654F45FDdCF9J" TargetMode="External"/><Relationship Id="rId71" Type="http://schemas.openxmlformats.org/officeDocument/2006/relationships/hyperlink" Target="consultantplus://offline/ref=2CD96095B24B0EA2807D771C38D740F274519EAFA839889882472B63D128753BC361379122F716B7B57B4D44FFC1B93106971879A915C2643C76E215dFF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96095B24B0EA2807D771C38D740F274519EAFA83980988A432B63D128753BC361379130F74EBBB67B5344FFD4EF6040dCF1J" TargetMode="External"/><Relationship Id="rId29" Type="http://schemas.openxmlformats.org/officeDocument/2006/relationships/hyperlink" Target="consultantplus://offline/ref=2CD96095B24B0EA2807D771C38D740F274519EAFA83B85998D462B63D128753BC361379122F716B7B57B4D45F8C1B93106971879A915C2643C76E215dFFCJ" TargetMode="External"/><Relationship Id="rId11" Type="http://schemas.openxmlformats.org/officeDocument/2006/relationships/hyperlink" Target="consultantplus://offline/ref=2CD96095B24B0EA2807D771C38D740F274519EAFA839889882472B63D128753BC361379122F716B7B57B4D45FAC1B93106971879A915C2643C76E215dFFCJ" TargetMode="External"/><Relationship Id="rId24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2" Type="http://schemas.openxmlformats.org/officeDocument/2006/relationships/hyperlink" Target="consultantplus://offline/ref=2CD96095B24B0EA2807D771C38D740F274519EAFA83B85998D462B63D128753BC361379122F716B7B57B4D44FDC1B93106971879A915C2643C76E215dFFCJ" TargetMode="External"/><Relationship Id="rId37" Type="http://schemas.openxmlformats.org/officeDocument/2006/relationships/hyperlink" Target="consultantplus://offline/ref=2CD96095B24B0EA2807D771C38D740F274519EAFA839889882472B63D128753BC361379122F716B7B57B4D45F7C1B93106971879A915C2643C76E215dFFCJ" TargetMode="External"/><Relationship Id="rId40" Type="http://schemas.openxmlformats.org/officeDocument/2006/relationships/hyperlink" Target="consultantplus://offline/ref=2CD96095B24B0EA2807D771C38D740F274519EAFA83B85998D462B63D128753BC361379122F716B7B57B4D44F9C1B93106971879A915C2643C76E215dFFCJ" TargetMode="External"/><Relationship Id="rId45" Type="http://schemas.openxmlformats.org/officeDocument/2006/relationships/hyperlink" Target="consultantplus://offline/ref=2CD96095B24B0EA2807D771C38D740F274519EAFA83B85998D462B63D128753BC361379122F716B7B57B4D44F7C1B93106971879A915C2643C76E215dFFCJ" TargetMode="External"/><Relationship Id="rId53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58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6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0359C902127E08D428EBDCA1C4DC449B6DF3EE1A1371EA0724A561FAE3DDDF0FB1A581FF675DBF88BA1F51D097A32301D4294F230CAB614D1AF893Fc7F8J" TargetMode="External"/><Relationship Id="rId15" Type="http://schemas.openxmlformats.org/officeDocument/2006/relationships/hyperlink" Target="consultantplus://offline/ref=2CD96095B24B0EA2807D69112EBB1EF67559C5AAA23C8AC7D6172D348E78736E912169C862B305B7B5654F45FDdCF9J" TargetMode="External"/><Relationship Id="rId23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28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6" Type="http://schemas.openxmlformats.org/officeDocument/2006/relationships/hyperlink" Target="consultantplus://offline/ref=2CD96095B24B0EA2807D771C38D740F274519EAFA83B80958B462B63D128753BC361379122F716B7B57B4D45F6C1B93106971879A915C2643C76E215dFFCJ" TargetMode="External"/><Relationship Id="rId49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57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1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10" Type="http://schemas.openxmlformats.org/officeDocument/2006/relationships/hyperlink" Target="consultantplus://offline/ref=2CD96095B24B0EA2807D771C38D740F274519EAFA83988918B472B63D128753BC361379122F716B7B57D4444F7C1B93106971879A915C2643C76E215dFFCJ" TargetMode="External"/><Relationship Id="rId19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1" Type="http://schemas.openxmlformats.org/officeDocument/2006/relationships/hyperlink" Target="consultantplus://offline/ref=2CD96095B24B0EA2807D771C38D740F274519EAFA83B85998D462B63D128753BC361379122F716B7B57B4D44FFC1B93106971879A915C2643C76E215dFFCJ" TargetMode="External"/><Relationship Id="rId44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52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0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65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73" Type="http://schemas.openxmlformats.org/officeDocument/2006/relationships/hyperlink" Target="consultantplus://offline/ref=2CD96095B24B0EA2807D771C38D740F274519EAFA839889882472B63D128753BC361379122F716B7B57B4D44FFC1B93106971879A915C2643C76E215dFFCJ" TargetMode="External"/><Relationship Id="rId4" Type="http://schemas.openxmlformats.org/officeDocument/2006/relationships/hyperlink" Target="consultantplus://offline/ref=F0359C902127E08D428EBDCA1C4DC449B6DF3EE1A13513A17D4B561FAE3DDDF0FB1A581FF675DBF88BA1F51D097A32301D4294F230CAB614D1AF893Fc7F8J" TargetMode="External"/><Relationship Id="rId9" Type="http://schemas.openxmlformats.org/officeDocument/2006/relationships/hyperlink" Target="consultantplus://offline/ref=2CD96095B24B0EA2807D771C38D740F274519EAFA83988918B472B63D128753BC361379122F716B7B57C4D43FEC1B93106971879A915C2643C76E215dFFCJ" TargetMode="External"/><Relationship Id="rId14" Type="http://schemas.openxmlformats.org/officeDocument/2006/relationships/hyperlink" Target="consultantplus://offline/ref=2CD96095B24B0EA2807D771C38D740F274519EAFA83B85998D462B63D128753BC361379122F716B7B57B4D45FAC1B93106971879A915C2643C76E215dFFCJ" TargetMode="External"/><Relationship Id="rId22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27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0" Type="http://schemas.openxmlformats.org/officeDocument/2006/relationships/hyperlink" Target="consultantplus://offline/ref=2CD96095B24B0EA2807D771C38D740F274519EAFA83B85998D462B63D128753BC361379122F716B7B57B4D45F7C1B93106971879A915C2643C76E215dFFCJ" TargetMode="External"/><Relationship Id="rId35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43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48" Type="http://schemas.openxmlformats.org/officeDocument/2006/relationships/hyperlink" Target="consultantplus://offline/ref=2CD96095B24B0EA2807D771C38D740F274519EAFA83B85998D462B63D128753BC361379122F716B7B57B4D47FEC1B93106971879A915C2643C76E215dFFCJ" TargetMode="External"/><Relationship Id="rId56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4" Type="http://schemas.openxmlformats.org/officeDocument/2006/relationships/hyperlink" Target="consultantplus://offline/ref=2CD96095B24B0EA2807D69112EBB1EF6755FC2A5AC3D8AC7D6172D348E78736E832131C466B21FBDE12A0910F2C9ED7E43C20B78A909dCF0J" TargetMode="External"/><Relationship Id="rId69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8" Type="http://schemas.openxmlformats.org/officeDocument/2006/relationships/hyperlink" Target="consultantplus://offline/ref=2CD96095B24B0EA2807D771C38D740F274519EAFA83980988A432B63D128753BC361379130F74EBBB67B5344FFD4EF6040dCF1J" TargetMode="External"/><Relationship Id="rId51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72" Type="http://schemas.openxmlformats.org/officeDocument/2006/relationships/hyperlink" Target="consultantplus://offline/ref=2CD96095B24B0EA2807D771C38D740F274519EAFA83B85998D462B63D128753BC361379122F716B7B57B4D47FCC1B93106971879A915C2643C76E215dFF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D96095B24B0EA2807D771C38D740F274519EAFA839889882472B63D128753BC361379122F716B7B57B4D45FAC1B93106971879A915C2643C76E215dFFCJ" TargetMode="External"/><Relationship Id="rId17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25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33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38" Type="http://schemas.openxmlformats.org/officeDocument/2006/relationships/hyperlink" Target="consultantplus://offline/ref=2CD96095B24B0EA2807D771C38D740F274519EAFA83B85998D462B63D128753BC361379122F716B7B57B4D44FAC1B93106971879A915C2643C76E215dFFCJ" TargetMode="External"/><Relationship Id="rId46" Type="http://schemas.openxmlformats.org/officeDocument/2006/relationships/hyperlink" Target="consultantplus://offline/ref=2CD96095B24B0EA2807D771C38D740F274519EAFA83B85998D462B63D128753BC361379122F716B7B57B4D44F6C1B93106971879A915C2643C76E215dFFCJ" TargetMode="External"/><Relationship Id="rId59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7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20" Type="http://schemas.openxmlformats.org/officeDocument/2006/relationships/hyperlink" Target="consultantplus://offline/ref=2CD96095B24B0EA2807D771C38D740F274519EAFA839889882472B63D128753BC361379122F716B7B57B4D45F8C1B93106971879A915C2643C76E215dFFCJ" TargetMode="External"/><Relationship Id="rId41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54" Type="http://schemas.openxmlformats.org/officeDocument/2006/relationships/hyperlink" Target="consultantplus://offline/ref=2CD96095B24B0EA2807D771C38D740F274519EAFA83B85998D462B63D128753BC361379122F716B7B57B4D47FFC1B93106971879A915C2643C76E215dFFCJ" TargetMode="External"/><Relationship Id="rId62" Type="http://schemas.openxmlformats.org/officeDocument/2006/relationships/hyperlink" Target="consultantplus://offline/ref=2CD96095B24B0EA2807D771C38D740F274519EAFA83980988A432B63D128753BC361379130F74EBBB67B5344FFD4EF6040dCF1J" TargetMode="External"/><Relationship Id="rId70" Type="http://schemas.openxmlformats.org/officeDocument/2006/relationships/hyperlink" Target="consultantplus://offline/ref=2CD96095B24B0EA2807D771C38D740F274519EAFA83B85998D462B63D128753BC361379122F716B7B57B4D44FCC1B93106971879A915C2643C76E215dFFC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6095B24B0EA2807D69112EBB1EF6755FC4A0A8308AC7D6172D348E78736E832131C461B218B3B3701914BB9FE06342DC147AB709C366d2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5425</Words>
  <Characters>30929</Characters>
  <Application>Microsoft Office Word</Application>
  <DocSecurity>0</DocSecurity>
  <Lines>257</Lines>
  <Paragraphs>72</Paragraphs>
  <ScaleCrop>false</ScaleCrop>
  <Company/>
  <LinksUpToDate>false</LinksUpToDate>
  <CharactersWithSpaces>36282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2023-10-30T09:05:00Z</dcterms:created>
  <dcterms:modified xsi:type="dcterms:W3CDTF">2023-10-30T09:05:00Z</dcterms:modified>
</cp:coreProperties>
</file>