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E6" w:rsidRDefault="00F746E6">
      <w:pPr>
        <w:pStyle w:val="ConsPlusNormal0"/>
        <w:jc w:val="both"/>
        <w:outlineLvl w:val="0"/>
      </w:pPr>
      <w:bookmarkStart w:id="0" w:name="_GoBack"/>
      <w:bookmarkEnd w:id="0"/>
    </w:p>
    <w:p w:rsidR="00F746E6" w:rsidRDefault="00C37207">
      <w:pPr>
        <w:pStyle w:val="ConsPlusTitle0"/>
        <w:jc w:val="center"/>
        <w:outlineLvl w:val="0"/>
      </w:pPr>
      <w:r>
        <w:t>АДМИНИСТРАЦИЯ Г. ВОЛОГДЫ</w:t>
      </w:r>
    </w:p>
    <w:p w:rsidR="00F746E6" w:rsidRDefault="00F746E6">
      <w:pPr>
        <w:pStyle w:val="ConsPlusTitle0"/>
        <w:jc w:val="center"/>
      </w:pPr>
    </w:p>
    <w:p w:rsidR="00F746E6" w:rsidRDefault="00C37207">
      <w:pPr>
        <w:pStyle w:val="ConsPlusTitle0"/>
        <w:jc w:val="center"/>
      </w:pPr>
      <w:r>
        <w:t>ПОСТАНОВЛЕНИЕ</w:t>
      </w:r>
    </w:p>
    <w:p w:rsidR="00F746E6" w:rsidRDefault="00C37207">
      <w:pPr>
        <w:pStyle w:val="ConsPlusTitle0"/>
        <w:jc w:val="center"/>
      </w:pPr>
      <w:r>
        <w:t>от 20 декабря 2021 г. N 1973</w:t>
      </w:r>
    </w:p>
    <w:p w:rsidR="00F746E6" w:rsidRDefault="00F746E6">
      <w:pPr>
        <w:pStyle w:val="ConsPlusTitle0"/>
        <w:jc w:val="center"/>
      </w:pPr>
    </w:p>
    <w:p w:rsidR="00F746E6" w:rsidRDefault="00C37207">
      <w:pPr>
        <w:pStyle w:val="ConsPlusTitle0"/>
        <w:jc w:val="center"/>
      </w:pPr>
      <w:r>
        <w:t>ОБ УТВЕРЖДЕНИИ АДМИНИСТРАТИВНОГО РЕГЛАМЕНТА ПРЕДОСТАВЛЕНИЯ</w:t>
      </w:r>
    </w:p>
    <w:p w:rsidR="00F746E6" w:rsidRDefault="00C37207">
      <w:pPr>
        <w:pStyle w:val="ConsPlusTitle0"/>
        <w:jc w:val="center"/>
      </w:pPr>
      <w:r>
        <w:t>МУНИЦИПАЛЬНОЙ УСЛУГИ ПО ПРИНЯТИЮ РЕШЕНИЯ О НАЗНАЧЕНИИ</w:t>
      </w:r>
    </w:p>
    <w:p w:rsidR="00F746E6" w:rsidRDefault="00C37207">
      <w:pPr>
        <w:pStyle w:val="ConsPlusTitle0"/>
        <w:jc w:val="center"/>
      </w:pPr>
      <w:r>
        <w:t>(</w:t>
      </w:r>
      <w:proofErr w:type="gramStart"/>
      <w:r>
        <w:t>ОТКАЗЕ</w:t>
      </w:r>
      <w:proofErr w:type="gramEnd"/>
      <w:r>
        <w:t xml:space="preserve"> В НАЗНАЧЕНИИ) ВЫПЛАТЫ ГРАЖДАНАМ ФИНАНСОВОЙ ПОМОЩИ</w:t>
      </w:r>
    </w:p>
    <w:p w:rsidR="00F746E6" w:rsidRDefault="00C37207">
      <w:pPr>
        <w:pStyle w:val="ConsPlusTitle0"/>
        <w:jc w:val="center"/>
      </w:pPr>
      <w:r>
        <w:t>В СВЯЗИ С УТРАТОЙ ИМИ ИМУЩЕСТВА ПЕРВОЙ НЕОБХОДИМОСТИ</w:t>
      </w:r>
    </w:p>
    <w:p w:rsidR="00F746E6" w:rsidRDefault="00C37207">
      <w:pPr>
        <w:pStyle w:val="ConsPlusTitle0"/>
        <w:jc w:val="center"/>
      </w:pPr>
      <w:r>
        <w:t xml:space="preserve">ВСЛЕДСТВИЕ ЧРЕЗВЫЧАЙНЫХ СИТУАЦИЙ </w:t>
      </w:r>
      <w:proofErr w:type="gramStart"/>
      <w:r>
        <w:t>ПРИРОДНОГО</w:t>
      </w:r>
      <w:proofErr w:type="gramEnd"/>
    </w:p>
    <w:p w:rsidR="00F746E6" w:rsidRDefault="00C37207">
      <w:pPr>
        <w:pStyle w:val="ConsPlusTitle0"/>
        <w:jc w:val="center"/>
      </w:pPr>
      <w:r>
        <w:t>И ТЕХНОГЕННОГО ХАРАКТЕРА</w:t>
      </w:r>
    </w:p>
    <w:p w:rsidR="00F746E6" w:rsidRDefault="00F746E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746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6E6" w:rsidRDefault="00F746E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6E6" w:rsidRDefault="00F746E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46E6" w:rsidRDefault="00C3720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46E6" w:rsidRDefault="00C37207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tooltip="Постановление Администрации г. Вологды от 08.06.2023 N 809 &quot;О внесении изменения в административный регламент предоставления муниципальной услуги по принятию решения о назначении (отказе в назначении) выплаты гражданам финансовой помощи в связи с утратой ими и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F746E6" w:rsidRDefault="00C37207">
            <w:pPr>
              <w:pStyle w:val="ConsPlusNormal0"/>
              <w:jc w:val="center"/>
            </w:pPr>
            <w:r>
              <w:rPr>
                <w:color w:val="392C69"/>
              </w:rPr>
              <w:t>от 08.06.2023 N 809)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6E6" w:rsidRDefault="00F746E6">
            <w:pPr>
              <w:pStyle w:val="ConsPlusNormal0"/>
            </w:pPr>
          </w:p>
        </w:tc>
      </w:tr>
    </w:tbl>
    <w:p w:rsidR="00F746E6" w:rsidRDefault="00F746E6">
      <w:pPr>
        <w:pStyle w:val="ConsPlusNormal0"/>
        <w:jc w:val="both"/>
      </w:pPr>
    </w:p>
    <w:p w:rsidR="00F746E6" w:rsidRDefault="00C37207">
      <w:pPr>
        <w:pStyle w:val="ConsPlusNormal0"/>
        <w:ind w:firstLine="540"/>
        <w:jc w:val="both"/>
      </w:pPr>
      <w:proofErr w:type="gramStart"/>
      <w:r>
        <w:t>В соответс</w:t>
      </w:r>
      <w:r>
        <w:t xml:space="preserve">твии с Федеральным </w:t>
      </w:r>
      <w:hyperlink r:id="rId8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(с последующими изменениями), </w:t>
      </w:r>
      <w:hyperlink r:id="rId9" w:tooltip="Распоряжение Правительства РФ от 18.09.2019 N 2113-р (ред. от 20.06.2023) &lt;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18 сентября 2019 года "О Перечне типовых государственных и м</w:t>
      </w:r>
      <w:r>
        <w:t>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 (с</w:t>
      </w:r>
      <w:proofErr w:type="gramEnd"/>
      <w:r>
        <w:t xml:space="preserve"> </w:t>
      </w:r>
      <w:proofErr w:type="gramStart"/>
      <w:r>
        <w:t>пос</w:t>
      </w:r>
      <w:r>
        <w:t xml:space="preserve">ледующими изменениями), </w:t>
      </w:r>
      <w:hyperlink r:id="rId10" w:tooltip="Постановление Главы г. Вологды от 17.05.2006 N 1877 (ред. от 24.11.2021) &quot;О Порядке выделения средств из резервного фонда Администрации города Вологды на ликвидацию последствий чрезвычайных ситуаций и стихийных бедствий&quot; (вместе с &quot;Порядком выделения средств и">
        <w:r>
          <w:rPr>
            <w:color w:val="0000FF"/>
          </w:rPr>
          <w:t>постановлением</w:t>
        </w:r>
      </w:hyperlink>
      <w:r>
        <w:t xml:space="preserve"> Главы города Вологды от 17 мая</w:t>
      </w:r>
      <w:r>
        <w:t xml:space="preserve"> 2006 года N 1877 "О порядке выделения средств из резервного фонда Администрации города Вологды на ликвидацию последствий чрезвычайных ситуаций и стихийных бедствий" (с последующими изменениями), </w:t>
      </w:r>
      <w:hyperlink r:id="rId11" w:tooltip="Постановление Администрации г. Вологды от 28.10.2010 N 5755 (ред. от 05.03.2020) &quot;Об утверждении Порядка разработки и утверждения административных регламентов предоставления муниципальных услуг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28 октября 2010 года N 5755 "Об утверждении Порядка разработки и утверждения административных регламентов предоставления муниципаль</w:t>
      </w:r>
      <w:r>
        <w:t>ных услуг" (с последующими изменениями),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</w:t>
      </w:r>
      <w:hyperlink r:id="rId12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">
        <w:r>
          <w:rPr>
            <w:color w:val="0000FF"/>
          </w:rPr>
          <w:t>статей 27</w:t>
        </w:r>
      </w:hyperlink>
      <w:r>
        <w:t xml:space="preserve">, </w:t>
      </w:r>
      <w:hyperlink r:id="rId13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1. Утвердить прилагаемый административный </w:t>
      </w:r>
      <w:hyperlink w:anchor="P47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принятию решения о назначении (отказе в назначении) выплаты гражданам финансовой помощи в связи с утратой ими имущества первой необходимости вследствие чрезвычайных ситуаций природного и техногенного характера.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2. Вн</w:t>
      </w:r>
      <w:r>
        <w:t xml:space="preserve">ести изменение в </w:t>
      </w:r>
      <w:hyperlink r:id="rId14" w:tooltip="Постановление Администрации г. Вологды от 30.12.2016 N 1617 (ред. от 16.12.2021) &quot;Об утверждении Перечня муниципальных услуг городского округа города Вологды&quot; ------------ Недействующая редакция {КонсультантПлюс}">
        <w:r>
          <w:rPr>
            <w:color w:val="0000FF"/>
          </w:rPr>
          <w:t>Перечень</w:t>
        </w:r>
      </w:hyperlink>
      <w:r>
        <w:t xml:space="preserve"> муниципальных услуг городского округа города Вологды, утвержденный постановлением Администра</w:t>
      </w:r>
      <w:r>
        <w:t xml:space="preserve">ции города Вологды от 30 декабря 2016 года N 1617 (с последующими изменениями), дополнив </w:t>
      </w:r>
      <w:hyperlink r:id="rId15" w:tooltip="Постановление Администрации г. Вологды от 30.12.2016 N 1617 (ред. от 16.12.2021) &quot;Об утверждении Перечня муниципальных услуг городского округа города Вологды&quot; ------------ Недействующая редакция {КонсультантПлюс}">
        <w:r>
          <w:rPr>
            <w:color w:val="0000FF"/>
          </w:rPr>
          <w:t>пункт 8</w:t>
        </w:r>
      </w:hyperlink>
      <w:r>
        <w:t xml:space="preserve"> строкой 3 следующего </w:t>
      </w:r>
      <w:r>
        <w:t>содержания:</w:t>
      </w:r>
    </w:p>
    <w:p w:rsidR="00F746E6" w:rsidRDefault="00F746E6">
      <w:pPr>
        <w:pStyle w:val="ConsPlusNormal0"/>
        <w:jc w:val="both"/>
      </w:pPr>
    </w:p>
    <w:p w:rsidR="00F746E6" w:rsidRDefault="00C37207">
      <w:pPr>
        <w:pStyle w:val="ConsPlusNormal0"/>
      </w:pPr>
      <w:r>
        <w:t>"</w:t>
      </w:r>
    </w:p>
    <w:p w:rsidR="00F746E6" w:rsidRDefault="00F746E6">
      <w:pPr>
        <w:pStyle w:val="ConsPlusNormal0"/>
        <w:sectPr w:rsidR="00F746E6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6009"/>
        <w:gridCol w:w="2948"/>
        <w:gridCol w:w="2551"/>
        <w:gridCol w:w="1984"/>
      </w:tblGrid>
      <w:tr w:rsidR="00F746E6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F746E6" w:rsidRDefault="00C37207">
            <w:pPr>
              <w:pStyle w:val="ConsPlusNormal0"/>
            </w:pPr>
            <w:r>
              <w:t>3. Принятие решения о назначении (отказе в назначении) выплаты гражданам финансовой помощи в связи с утратой ими имущества первой необходимости вследствие чрезвычайных ситуаций природного и техногенного характера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746E6" w:rsidRDefault="00C37207">
            <w:pPr>
              <w:pStyle w:val="ConsPlusNormal0"/>
              <w:jc w:val="center"/>
            </w:pPr>
            <w:r>
              <w:t xml:space="preserve">а, в, </w:t>
            </w:r>
            <w:proofErr w:type="gramStart"/>
            <w:r>
              <w:t>г</w:t>
            </w:r>
            <w:proofErr w:type="gramEnd"/>
            <w:r>
              <w:t>, ж, и, 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746E6" w:rsidRDefault="00C37207">
            <w:pPr>
              <w:pStyle w:val="ConsPlusNormal0"/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46E6" w:rsidRDefault="00C37207">
            <w:pPr>
              <w:pStyle w:val="ConsPlusNormal0"/>
              <w:jc w:val="center"/>
            </w:pPr>
            <w:r>
              <w:t>нет</w:t>
            </w:r>
          </w:p>
        </w:tc>
      </w:tr>
    </w:tbl>
    <w:p w:rsidR="00F746E6" w:rsidRDefault="00F746E6">
      <w:pPr>
        <w:pStyle w:val="ConsPlusNormal0"/>
        <w:sectPr w:rsidR="00F746E6">
          <w:headerReference w:type="default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746E6" w:rsidRDefault="00C37207">
      <w:pPr>
        <w:pStyle w:val="ConsPlusNormal0"/>
        <w:jc w:val="right"/>
      </w:pPr>
      <w:r>
        <w:lastRenderedPageBreak/>
        <w:t>".</w:t>
      </w:r>
    </w:p>
    <w:p w:rsidR="00F746E6" w:rsidRDefault="00F746E6">
      <w:pPr>
        <w:pStyle w:val="ConsPlusNormal0"/>
        <w:jc w:val="both"/>
      </w:pPr>
    </w:p>
    <w:p w:rsidR="00F746E6" w:rsidRDefault="00C37207">
      <w:pPr>
        <w:pStyle w:val="ConsPlusNormal0"/>
        <w:ind w:firstLine="540"/>
        <w:jc w:val="both"/>
      </w:pPr>
      <w:r>
        <w:t>3. Административному департаменту Администрации города Вологды: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обеспечить размещение в помещениях, в которых предоставляется муниципальная услуга, информационных материалов о возможности участия граждан в общественной оценке профессиональной деятельности </w:t>
      </w:r>
      <w:r>
        <w:t>муниципальных служащих Администрации города Вологды;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обеспечить обязательное информирование граждан об изучении мнения населения в целях </w:t>
      </w:r>
      <w:proofErr w:type="gramStart"/>
      <w:r>
        <w:t>проведения общественной оценки профессиональной деятельности муниципальных служащих Администрации города Вологды</w:t>
      </w:r>
      <w:proofErr w:type="gramEnd"/>
      <w:r>
        <w:t xml:space="preserve"> при пр</w:t>
      </w:r>
      <w:r>
        <w:t>едоставлении результата муниципальной услуги;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обеспечить размещение муниципальной услуги на Портале государственных и муниципальных услуг (функций) Вологодской области.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4. Настоящее постановление подлежит официальному опубликованию в газете "Вологодские но</w:t>
      </w:r>
      <w:r>
        <w:t>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F746E6" w:rsidRDefault="00F746E6">
      <w:pPr>
        <w:pStyle w:val="ConsPlusNormal0"/>
        <w:jc w:val="both"/>
      </w:pPr>
    </w:p>
    <w:p w:rsidR="00F746E6" w:rsidRDefault="00C37207">
      <w:pPr>
        <w:pStyle w:val="ConsPlusNormal0"/>
        <w:jc w:val="right"/>
      </w:pPr>
      <w:r>
        <w:t>Мэр г. Вологды</w:t>
      </w:r>
    </w:p>
    <w:p w:rsidR="00F746E6" w:rsidRDefault="00C37207">
      <w:pPr>
        <w:pStyle w:val="ConsPlusNormal0"/>
        <w:jc w:val="right"/>
      </w:pPr>
      <w:r>
        <w:t>С.А.ВОРОПАНОВ</w:t>
      </w:r>
    </w:p>
    <w:p w:rsidR="00F746E6" w:rsidRDefault="00F746E6">
      <w:pPr>
        <w:pStyle w:val="ConsPlusNormal0"/>
        <w:jc w:val="both"/>
      </w:pPr>
    </w:p>
    <w:p w:rsidR="00F746E6" w:rsidRDefault="00F746E6">
      <w:pPr>
        <w:pStyle w:val="ConsPlusNormal0"/>
        <w:jc w:val="both"/>
      </w:pPr>
    </w:p>
    <w:p w:rsidR="00F746E6" w:rsidRDefault="00F746E6">
      <w:pPr>
        <w:pStyle w:val="ConsPlusNormal0"/>
        <w:jc w:val="both"/>
      </w:pPr>
    </w:p>
    <w:p w:rsidR="00F746E6" w:rsidRDefault="00F746E6">
      <w:pPr>
        <w:pStyle w:val="ConsPlusNormal0"/>
        <w:jc w:val="both"/>
      </w:pPr>
    </w:p>
    <w:p w:rsidR="00F746E6" w:rsidRDefault="00F746E6">
      <w:pPr>
        <w:pStyle w:val="ConsPlusNormal0"/>
        <w:jc w:val="both"/>
      </w:pPr>
    </w:p>
    <w:p w:rsidR="00F746E6" w:rsidRDefault="00C37207">
      <w:pPr>
        <w:pStyle w:val="ConsPlusNormal0"/>
        <w:jc w:val="right"/>
        <w:outlineLvl w:val="0"/>
      </w:pPr>
      <w:r>
        <w:t>Утвержден</w:t>
      </w:r>
    </w:p>
    <w:p w:rsidR="00F746E6" w:rsidRDefault="00C37207">
      <w:pPr>
        <w:pStyle w:val="ConsPlusNormal0"/>
        <w:jc w:val="right"/>
      </w:pPr>
      <w:r>
        <w:t>Постановлением</w:t>
      </w:r>
    </w:p>
    <w:p w:rsidR="00F746E6" w:rsidRDefault="00C37207">
      <w:pPr>
        <w:pStyle w:val="ConsPlusNormal0"/>
        <w:jc w:val="right"/>
      </w:pPr>
      <w:r>
        <w:t>Администрации г. Вологды</w:t>
      </w:r>
    </w:p>
    <w:p w:rsidR="00F746E6" w:rsidRDefault="00C37207">
      <w:pPr>
        <w:pStyle w:val="ConsPlusNormal0"/>
        <w:jc w:val="right"/>
      </w:pPr>
      <w:r>
        <w:t>от 20 декабря 2021 г. N 1973</w:t>
      </w:r>
    </w:p>
    <w:p w:rsidR="00F746E6" w:rsidRDefault="00F746E6">
      <w:pPr>
        <w:pStyle w:val="ConsPlusNormal0"/>
        <w:jc w:val="both"/>
      </w:pPr>
    </w:p>
    <w:p w:rsidR="00F746E6" w:rsidRDefault="00C37207">
      <w:pPr>
        <w:pStyle w:val="ConsPlusTitle0"/>
        <w:jc w:val="center"/>
      </w:pPr>
      <w:bookmarkStart w:id="1" w:name="P47"/>
      <w:bookmarkEnd w:id="1"/>
      <w:r>
        <w:t>АДМИНИСТРАТИВНЫЙ РЕГЛАМЕНТ</w:t>
      </w:r>
    </w:p>
    <w:p w:rsidR="00F746E6" w:rsidRDefault="00C37207">
      <w:pPr>
        <w:pStyle w:val="ConsPlusTitle0"/>
        <w:jc w:val="center"/>
      </w:pPr>
      <w:r>
        <w:t>ПРЕДОСТАВЛЕНИЯ МУНИЦИПАЛЬНОЙ УСЛУГИ ПО ПРИНЯТИЮ РЕШЕНИЯ</w:t>
      </w:r>
    </w:p>
    <w:p w:rsidR="00F746E6" w:rsidRDefault="00C37207">
      <w:pPr>
        <w:pStyle w:val="ConsPlusTitle0"/>
        <w:jc w:val="center"/>
      </w:pPr>
      <w:r>
        <w:t>О НАЗНАЧЕНИИ (ОТКАЗЕ В НАЗНАЧЕНИИ) ВЫПЛАТЫ ГРАЖДАНАМ</w:t>
      </w:r>
    </w:p>
    <w:p w:rsidR="00F746E6" w:rsidRDefault="00C37207">
      <w:pPr>
        <w:pStyle w:val="ConsPlusTitle0"/>
        <w:jc w:val="center"/>
      </w:pPr>
      <w:r>
        <w:t>ФИНАНСОВОЙ ПОМОЩИ В СВЯЗИ С УТРАТОЙ ИМИ ИМУЩЕСТВА ПЕРВОЙ</w:t>
      </w:r>
    </w:p>
    <w:p w:rsidR="00F746E6" w:rsidRDefault="00C37207">
      <w:pPr>
        <w:pStyle w:val="ConsPlusTitle0"/>
        <w:jc w:val="center"/>
      </w:pPr>
      <w:r>
        <w:t>НЕОБХОДИМОСТИ ВСЛЕДСТВИЕ ЧРЕЗВЫЧАЙНЫХ СИТУАЦИЙ</w:t>
      </w:r>
    </w:p>
    <w:p w:rsidR="00F746E6" w:rsidRDefault="00C37207">
      <w:pPr>
        <w:pStyle w:val="ConsPlusTitle0"/>
        <w:jc w:val="center"/>
      </w:pPr>
      <w:r>
        <w:t>ПРИРОДНОГО И ТЕХ</w:t>
      </w:r>
      <w:r>
        <w:t>НОГЕННОГО ХАРАКТЕРА</w:t>
      </w:r>
    </w:p>
    <w:p w:rsidR="00F746E6" w:rsidRDefault="00F746E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746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6E6" w:rsidRDefault="00F746E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6E6" w:rsidRDefault="00F746E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46E6" w:rsidRDefault="00C3720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46E6" w:rsidRDefault="00C37207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 w:tooltip="Постановление Администрации г. Вологды от 08.06.2023 N 809 &quot;О внесении изменения в административный регламент предоставления муниципальной услуги по принятию решения о назначении (отказе в назначении) выплаты гражданам финансовой помощи в связи с утратой ими и">
              <w:r>
                <w:rPr>
                  <w:color w:val="0000FF"/>
                </w:rPr>
                <w:t>постановлен</w:t>
              </w:r>
              <w:r>
                <w:rPr>
                  <w:color w:val="0000FF"/>
                </w:rPr>
                <w:t>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F746E6" w:rsidRDefault="00C37207">
            <w:pPr>
              <w:pStyle w:val="ConsPlusNormal0"/>
              <w:jc w:val="center"/>
            </w:pPr>
            <w:r>
              <w:rPr>
                <w:color w:val="392C69"/>
              </w:rPr>
              <w:t>от 08.06.2023 N 809)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6E6" w:rsidRDefault="00F746E6">
            <w:pPr>
              <w:pStyle w:val="ConsPlusNormal0"/>
            </w:pPr>
          </w:p>
        </w:tc>
      </w:tr>
    </w:tbl>
    <w:p w:rsidR="00F746E6" w:rsidRDefault="00F746E6">
      <w:pPr>
        <w:pStyle w:val="ConsPlusNormal0"/>
        <w:jc w:val="both"/>
      </w:pPr>
    </w:p>
    <w:p w:rsidR="00F746E6" w:rsidRDefault="00C37207">
      <w:pPr>
        <w:pStyle w:val="ConsPlusTitle0"/>
        <w:jc w:val="center"/>
        <w:outlineLvl w:val="1"/>
      </w:pPr>
      <w:r>
        <w:t>1. Общие положения</w:t>
      </w:r>
    </w:p>
    <w:p w:rsidR="00F746E6" w:rsidRDefault="00F746E6">
      <w:pPr>
        <w:pStyle w:val="ConsPlusNormal0"/>
        <w:jc w:val="both"/>
      </w:pPr>
    </w:p>
    <w:p w:rsidR="00F746E6" w:rsidRDefault="00C37207">
      <w:pPr>
        <w:pStyle w:val="ConsPlusNormal0"/>
        <w:ind w:firstLine="540"/>
        <w:jc w:val="both"/>
      </w:pPr>
      <w:r>
        <w:t xml:space="preserve">1.1. Административный регламент предоставления муниципальной услуги по принятию решения о назначении (отказе в назначении) выплаты гражданам финансовой помощи в связи с утратой ими имущества первой необходимости вследствие чрезвычайных ситуаций природного </w:t>
      </w:r>
      <w:r>
        <w:t>и техногенного характера (далее - муниципальная услуга) устанавливает порядок и стандарт предоставления муниципальной услуги.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1.2. </w:t>
      </w:r>
      <w:proofErr w:type="gramStart"/>
      <w:r>
        <w:t>Заявителями являются граждане Российской Федерации, а также в случаях, предусмотренных международными договорами Российской Ф</w:t>
      </w:r>
      <w:r>
        <w:t>едерации, иностранные граждане, постоянно проживающие в жилых помещениях на территории городского округа города Вологды, зарегистрированные по месту жительства на дату возникновения чрезвычайной ситуации (либо в случае установления факта их постоянного про</w:t>
      </w:r>
      <w:r>
        <w:t>живания в судебном порядке) и утратившие частично или полностью свое имущество первой необходимости в результате воздействия поражающих</w:t>
      </w:r>
      <w:proofErr w:type="gramEnd"/>
      <w:r>
        <w:t xml:space="preserve"> факторов источника чрезвычайной ситуации </w:t>
      </w:r>
      <w:r>
        <w:lastRenderedPageBreak/>
        <w:t>(далее - заявитель).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Финансовая помощь предоставляется в виде назначения выплат</w:t>
      </w:r>
      <w:r>
        <w:t>ы в связи с утратой ими имущества первой необходимости вследствие чрезвычайных ситуаций природного и техногенного характера (далее - выплата).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1.3. Порядок информирования о предоставлении муниципальной услуги.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rPr>
          <w:highlight w:val="yellow"/>
        </w:rPr>
        <w:t>Орган Администрации города Вологды, уполномоченный на предоставление муниципальной услуги, - Административный департамент Администрации города Вологды (далее - Уполномоченный орган).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Место нахождения Уполномоченного органа: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почтовый адрес: 160000, г. Волог</w:t>
      </w:r>
      <w:r>
        <w:t>да, ул. Каменный мост, д. 4;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телефон/факс: (8172) 21-11-56;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адрес электронной почты: admdep@vologda-city.ru.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Официальный сайт Администрации города Вологды в информационно-телекоммуникационной сети "Интернет": https://vologda.gosuslugi.ru</w:t>
      </w:r>
      <w:r>
        <w:t xml:space="preserve"> (далее - Интернет-сайт).</w:t>
      </w:r>
    </w:p>
    <w:p w:rsidR="00F746E6" w:rsidRDefault="00C37207">
      <w:pPr>
        <w:pStyle w:val="ConsPlusNormal0"/>
        <w:jc w:val="both"/>
      </w:pPr>
      <w:r>
        <w:t xml:space="preserve">(в ред. </w:t>
      </w:r>
      <w:hyperlink r:id="rId25" w:tooltip="Постановление Администрации г. Вологды от 08.06.2023 N 809 &quot;О внесении изменения в административный регламент предоставления муниципальной услуги по принятию решения о назначении (отказе в назначении) выплаты гражданам финансовой помощи в связи с утратой ими и">
        <w:r>
          <w:rPr>
            <w:color w:val="0000FF"/>
          </w:rPr>
          <w:t>постановления</w:t>
        </w:r>
      </w:hyperlink>
      <w:r>
        <w:t xml:space="preserve"> Администрации г. Вологд</w:t>
      </w:r>
      <w:r>
        <w:t>ы от 08.06.2023 N 809)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График работы Уполномоченного органа: понедельник - пятница: с 08.00 до 17.00, перерыв: с 12.30 до 13.30; суббота - воскресенье - выходные дни; предпраздничные дни: с 08.00 </w:t>
      </w:r>
      <w:proofErr w:type="gramStart"/>
      <w:r>
        <w:t>до</w:t>
      </w:r>
      <w:proofErr w:type="gramEnd"/>
      <w:r>
        <w:t xml:space="preserve"> 16.00, перерыв: с 12.30 до 13.30.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График приема заявлений</w:t>
      </w:r>
      <w:r>
        <w:t xml:space="preserve"> о предоставлении муниципальной услуги: с 09.00 до 12.00.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Телефон для информирования по вопросам, связанным с предоставлением муниципальной услуги: (8172) 72-01-73.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Информацию о предоставлении муниципальной услуги можно получить в информационно-телекоммуни</w:t>
      </w:r>
      <w:r>
        <w:t>кационной сети "Интернет", в том числе на Интернет-сайте, на Едином портале государственных и муниципальных услуг (функций) (www.gosuslugi.ru), на Портале государственных и муниципальных услуг (функций) Вологодской области (www.gosuslugi35.ru).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Заявитель в</w:t>
      </w:r>
      <w:r>
        <w:t>праве обратиться с заявлением о предоставлении муниципальной услуги (далее - заявление) в муниципальное казенное учреждение "Многофункциональный центр организации предоставления государственных и муниципальных услуг в городе Вологде" (далее - МФЦ). Предост</w:t>
      </w:r>
      <w:r>
        <w:t>авление муниципальной услуги через МФЦ осуществляется при условии заключения соглашения о взаимодействии с МФЦ по вопросу предоставления муниципальной услуги.</w:t>
      </w:r>
    </w:p>
    <w:p w:rsidR="00F746E6" w:rsidRDefault="00C37207">
      <w:pPr>
        <w:pStyle w:val="ConsPlusNormal0"/>
        <w:spacing w:before="200"/>
        <w:jc w:val="both"/>
      </w:pPr>
      <w:r>
        <w:t>Место нахождения (почтовый адрес) МФЦ: Мальцева ул., д. 52, Вологда, 160001; Мира ул., д. 1, Воло</w:t>
      </w:r>
      <w:r>
        <w:t>гда, 160000, телефон: 8(8172) 77-07-07.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График работы МФЦ: понедельник, пятница: с 08.00 до 18.00 (без обеда), вторник - четверг: с 08.00 до 20.00 (без обеда), суббота: с 09.00 </w:t>
      </w:r>
      <w:proofErr w:type="gramStart"/>
      <w:r>
        <w:t>до</w:t>
      </w:r>
      <w:proofErr w:type="gramEnd"/>
      <w:r>
        <w:t xml:space="preserve"> 13.00 (без обеда), выходной день - воскресенье.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Адрес электронной почты МФЦ:</w:t>
      </w:r>
      <w:r>
        <w:t xml:space="preserve"> gkrc@mail.ru.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1.4. Способы и порядок получения информации о правилах предоставления муниципальной услуги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Информацию о правилах предоставления муниципальной услуги заявитель может получить следующими способами: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лично;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посредством телефонной, факсимильной с</w:t>
      </w:r>
      <w:r>
        <w:t>вязи;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lastRenderedPageBreak/>
        <w:t>посредством электронной связи;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посредством почтовой связи;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на информационных стендах в помещениях Уполномоченного органа;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в информационно-телекоммуникационных сетях общего пользования: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1) на Интернет-сайте, официальном сайте МФЦ в информационно-телек</w:t>
      </w:r>
      <w:r>
        <w:t>оммуникационной сети "Интернет";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2) на Едином портале государственных и муниципальных услуг (функций);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3) на Портале государственных и муниципальных услуг (функций) Вологодской области.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1.5. Информация о правилах предоставления муниципальной услуги, а такж</w:t>
      </w:r>
      <w:r>
        <w:t>е настоящий административный регламент и постановление Администрации города Вологды об его утверждении размещаются: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на информационных стендах Уполномоченного органа, МФЦ;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в газете "Вологодские новости";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на Интернет-сайте, официальном сайте МФЦ в информационно-телекоммуникационной сети "Интернет";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1.6. Информиро</w:t>
      </w:r>
      <w:r>
        <w:t>вание по вопросам предоставления муниципальной услуги осуществляется специалистами Уполномоченного органа, ответственными за предоставление муниципальной услуги, специалистами МФЦ. Специалисты Уполномоченного органа, ответственные за информирование, опреде</w:t>
      </w:r>
      <w:r>
        <w:t>ляются приказом Уполномоченного органа, который размещается на Интернет-сайте и на информационном стенде Уполномоченного органа.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1.7. Информирование о правилах предоставления муниципальной услуги осуществляется по следующим вопросам: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местонахождение Уполно</w:t>
      </w:r>
      <w:r>
        <w:t>моченного органа, МФЦ;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специалисты Уполномоченного органа, ответственные за предоставление муниципальной услуги, и номера контактных телефонов;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графики работы Уполномоченного органа, МФЦ;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адреса Интернет-сайта, Единого портала государственных и муниципальн</w:t>
      </w:r>
      <w:r>
        <w:t>ых услуг (функций), Портала государственных и муниципальных услуг (функций) Вологодской области;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адреса электронной почты Уполномоченного органа, МФЦ;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нормативные правовые акты по вопросам предоставления муниципальной услуги, в том числе настоящий админист</w:t>
      </w:r>
      <w:r>
        <w:t>ративный регламент (наименование, номер, дата принятия нормативного правового акта);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ход предоставления муниципальной услуги;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срок предоставления муниципальной услуги;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lastRenderedPageBreak/>
        <w:t xml:space="preserve">порядок и формы </w:t>
      </w:r>
      <w:proofErr w:type="gramStart"/>
      <w:r>
        <w:t>контроля</w:t>
      </w:r>
      <w:r>
        <w:t xml:space="preserve"> за</w:t>
      </w:r>
      <w:proofErr w:type="gramEnd"/>
      <w:r>
        <w:t xml:space="preserve"> предоставлением муниципальной услуги;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основания для отказа в предоставлении муниципальной услуги;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досудебный (внесудебный) порядок обжалования решений и действий (бездействия) Уполномоченного органа, должностных лиц и муниципальных служащих Уполномочен</w:t>
      </w:r>
      <w:r>
        <w:t>ного органа, МФЦ, специалистов МФЦ;</w:t>
      </w:r>
    </w:p>
    <w:p w:rsidR="00F746E6" w:rsidRDefault="00C37207">
      <w:pPr>
        <w:pStyle w:val="ConsPlusNormal0"/>
        <w:spacing w:before="200"/>
        <w:ind w:firstLine="540"/>
        <w:jc w:val="both"/>
      </w:pPr>
      <w:proofErr w:type="gramStart"/>
      <w:r>
        <w:t xml:space="preserve">иная информация о деятельности Уполномоченного органа в соответствии с Федеральным </w:t>
      </w:r>
      <w:hyperlink r:id="rId26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</w:t>
      </w:r>
      <w:r>
        <w:t xml:space="preserve"> доступа к информации о деятельности государственных органов и органов местного самоуправления" (с последующими изменениями), Федеральным </w:t>
      </w:r>
      <w:hyperlink r:id="rId2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(с последующими изменениями).</w:t>
      </w:r>
      <w:proofErr w:type="gramEnd"/>
    </w:p>
    <w:p w:rsidR="00F746E6" w:rsidRDefault="00C37207">
      <w:pPr>
        <w:pStyle w:val="ConsPlusNormal0"/>
        <w:spacing w:before="200"/>
        <w:ind w:firstLine="540"/>
        <w:jc w:val="both"/>
      </w:pPr>
      <w:r>
        <w:t>1.8. Информирование (консультирование) осуществляется специалистами Уполном</w:t>
      </w:r>
      <w:r>
        <w:t>оченного органа, ответственными за информирование, при обращении заявителей за информацией лично или по телефону.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Информирование проводится на русском языке в форме индивидуального или публичного информирования.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Информация о предоставлении выплаты в соотве</w:t>
      </w:r>
      <w:r>
        <w:t>тствии с настоящим административным регламентом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</w:t>
      </w:r>
      <w:r>
        <w:t xml:space="preserve">вляются в соответствии с Федеральным </w:t>
      </w:r>
      <w:hyperlink r:id="rId28" w:tooltip="Федеральный закон от 17.07.1999 N 178-ФЗ (ред. от 24.07.2023) &quot;О государственной социальной помощи&quot; {КонсультантПлюс}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 (с последующими изменениями).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1.8.1. Индивидуальное устное информирование осуществляется специалистами Уполномоченного органа, отв</w:t>
      </w:r>
      <w:r>
        <w:t>етственными за информирование, при обращении заявителей за информацией лично или по телефону.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Специалист Уполномоченного органа, ответственный за информирование, принимает все необходимые меры для предоставления полного и оперативного ответа на поставленны</w:t>
      </w:r>
      <w:r>
        <w:t>е вопросы, в том числе с привлечением других специалистов.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При ответе на телефонные звонки специалист Уполномоченного органа, ответственный за информирование, должен назвать фамилию, имя, отчество (последнее - при наличии), занимаемую должность и наименова</w:t>
      </w:r>
      <w:r>
        <w:t>ние структурного подразделения Уполномоченного органа.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</w:t>
      </w:r>
      <w:r>
        <w:t xml:space="preserve">ми и не прерывать разговор по причине поступления звонка на другой аппарат. В конце информирования специалист Уполномоченного органа, ответственный за информирование, должен кратко подвести итоги и перечислить меры, которые необходимо принять (кто именно, </w:t>
      </w:r>
      <w:r>
        <w:t>когда и что должен сделать).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Ответ на заявление предоставляется в простой, четкой форме с указанием фамилии, имени, отчества (последнее - при наличии), номера телефона исполнителя и подписывается руководителем Уполномоченного органа.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1.8.3. Публичное устное информирование осуществляет</w:t>
      </w:r>
      <w:r>
        <w:t>ся посредством привлечения средств массовой информации, в том числе радио, телевидения. Выступления специалистов Уполномоченного органа, ответственных за информирование, по радио и телевидению согласовываются с руководителем Уполномоченного органа.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lastRenderedPageBreak/>
        <w:t xml:space="preserve">1.8.4. </w:t>
      </w:r>
      <w: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Администрации города Вологды о его утверждении: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в </w:t>
      </w:r>
      <w:r>
        <w:t>газете "Вологодские новости";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на Интернет-сайте, официальном сайте МФЦ в информационно-телекоммуникационной сети "Интернет";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на Портале государственных и муниципальных услуг (функций) Волог</w:t>
      </w:r>
      <w:r>
        <w:t>одской области;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на информационных стендах Уполномоченного органа, МФЦ.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Тексты информационных материалов печатаются удобным для чтения шрифтом (размер шрифта - не менее N 14) без исправлений, наиболее важные положения выделяются другим шрифтом (не менее N 1</w:t>
      </w:r>
      <w:r>
        <w:t>8). В случае оформления информационных материалов в виде брошюр требования к размеру шрифта могут быть снижены (не менее N 10).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1.9. Состав действий, совершение которых обеспечивается заявителю при получении муниципальной услуги в электронном виде: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а) полу</w:t>
      </w:r>
      <w:r>
        <w:t>чение информации о порядке и сроках предоставления муниципальной услуги;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б) формирование запроса;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в) 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г) получение сведений о ходе вып</w:t>
      </w:r>
      <w:r>
        <w:t>олнения запроса;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д) осуществление оценки качества предоставления муниципальной услуги;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е) досудебное (внесудебное) обжалование решений и действий (бездействия) Уполномоченного органа, должностных лиц и муниципальных служащих Уполномоченного органа, МФЦ, сп</w:t>
      </w:r>
      <w:r>
        <w:t>ециалистов МФЦ.</w:t>
      </w:r>
    </w:p>
    <w:p w:rsidR="00F746E6" w:rsidRDefault="00F746E6">
      <w:pPr>
        <w:pStyle w:val="ConsPlusNormal0"/>
        <w:jc w:val="both"/>
      </w:pPr>
    </w:p>
    <w:p w:rsidR="00F746E6" w:rsidRDefault="00C37207">
      <w:pPr>
        <w:pStyle w:val="ConsPlusTitle0"/>
        <w:jc w:val="center"/>
        <w:outlineLvl w:val="1"/>
      </w:pPr>
      <w:r>
        <w:t>2. Стандарт предоставления муниципальной услуги</w:t>
      </w:r>
    </w:p>
    <w:p w:rsidR="00F746E6" w:rsidRDefault="00F746E6">
      <w:pPr>
        <w:pStyle w:val="ConsPlusNormal0"/>
        <w:jc w:val="both"/>
      </w:pPr>
    </w:p>
    <w:p w:rsidR="00F746E6" w:rsidRDefault="00C37207">
      <w:pPr>
        <w:pStyle w:val="ConsPlusNormal0"/>
        <w:ind w:firstLine="540"/>
        <w:jc w:val="both"/>
      </w:pPr>
      <w:r>
        <w:t>2.1. Наименование муниципальной услуги: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Принятие решения о назначении (отказе в назначении) выплаты гражданам финансовой помощи в связи с утратой ими имущества первой необходимости вследстви</w:t>
      </w:r>
      <w:r>
        <w:t>е чрезвычайных ситуаций природного и техногенного характера.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2.2. Наименование органа местного самоуправления, предоставляющего муниципальную услугу.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2.2.1. Муниципальная услуга предоставляется: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Администрацией города Вологды через Уполномоченный орган;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МФЦ</w:t>
      </w:r>
      <w:r>
        <w:t xml:space="preserve"> в части приема (выдачи) документов и передачи их на рассмотрение в Уполномоченный орган (при условии заключения соглашения о взаимодействии с МФЦ по вопросу предоставления муниципальной услуги).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2.2.2. Специалисты Уполномоченного органа, ответственные за </w:t>
      </w:r>
      <w:r>
        <w:t>предоставление муниципальной услуги, определяются приказом Уполномоченного органа, который размещается на Интернет-сайте, на информационном стенде Уполномоченного органа.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lastRenderedPageBreak/>
        <w:t>2.2.3. Не допускается требовать от заявителя осуществления действий,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2.3. Результат предоставлен</w:t>
      </w:r>
      <w:r>
        <w:t>ия муниципальной услуги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Результатом предоставления муниципальной услуги является: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1) решение о назначении выплаты;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2) решение об отказе в назначении выплаты.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2.4. Срок предоставления муниципальной услуги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Муниципальная услуга предоставляется в течение 60 ка</w:t>
      </w:r>
      <w:r>
        <w:t>лендарных дней со дня регистрации заявления.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2.5. Правовые основания для предоставления муниципальной услуги: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Федеральный </w:t>
      </w:r>
      <w:hyperlink r:id="rId29" w:tooltip="Федеральный закон от 06.10.2003 N 131-ФЗ (ред. от 04.08.2023) &quot;Об общих принципах организации местного самоуправления в Российской Федерации&quot; (с изм. и доп., вступ. в силу с 01.10.2023) {КонсультантПлюс}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Федеральный </w:t>
      </w:r>
      <w:hyperlink r:id="rId30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закон</w:t>
        </w:r>
      </w:hyperlink>
      <w:r>
        <w:t xml:space="preserve"> от 27 июля 2006 года N 152-ФЗ "О персональных данных" (с последующими изменениями);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Федеральный </w:t>
      </w:r>
      <w:hyperlink r:id="rId31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color w:val="0000FF"/>
          </w:rPr>
          <w:t>закон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(с последующими изменения</w:t>
      </w:r>
      <w:r>
        <w:t>ми);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Федеральный </w:t>
      </w:r>
      <w:hyperlink r:id="rId32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(с последующими изменениями);</w:t>
      </w:r>
    </w:p>
    <w:p w:rsidR="00F746E6" w:rsidRDefault="00C37207">
      <w:pPr>
        <w:pStyle w:val="ConsPlusNormal0"/>
        <w:spacing w:before="200"/>
        <w:ind w:firstLine="540"/>
        <w:jc w:val="both"/>
      </w:pPr>
      <w:hyperlink r:id="rId33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июня 2012 года N 634 "О видах электронной подписи, использ</w:t>
      </w:r>
      <w:r>
        <w:t>ование которых допускается при обращении за получением государственных и муниципальных услуг" (с последующими изменениями);</w:t>
      </w:r>
    </w:p>
    <w:p w:rsidR="00F746E6" w:rsidRDefault="00C37207">
      <w:pPr>
        <w:pStyle w:val="ConsPlusNormal0"/>
        <w:spacing w:before="200"/>
        <w:ind w:firstLine="540"/>
        <w:jc w:val="both"/>
      </w:pPr>
      <w:hyperlink r:id="rId34" w:tooltip="Постановление Правительства РФ от 28.12.2019 N 1928 (ред. от 02.03.2023) &quot;Об утверждении Правил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декабря 2019 года N 1928 "Об утверждении Правил предоставления иных межбюджетных трансфертов из федерального бюджета, источником финансового обеспечения кот</w:t>
      </w:r>
      <w:r>
        <w:t>орых являются бюджетные ассигнования резервного фонда Правительства Российской Федерации,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характера, осуществления</w:t>
      </w:r>
      <w:r>
        <w:t xml:space="preserve"> компенсационных выплат физическим и юридическим лицам, которым был причинен</w:t>
      </w:r>
      <w:proofErr w:type="gramEnd"/>
      <w:r>
        <w:t xml:space="preserve"> ущерб в результате террористического акта, и возмещения вреда, причиненного при пресечении террористического акта правомерными действиями";</w:t>
      </w:r>
    </w:p>
    <w:p w:rsidR="00F746E6" w:rsidRDefault="00C37207">
      <w:pPr>
        <w:pStyle w:val="ConsPlusNormal0"/>
        <w:spacing w:before="200"/>
        <w:ind w:firstLine="540"/>
        <w:jc w:val="both"/>
      </w:pPr>
      <w:hyperlink r:id="rId35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">
        <w:r>
          <w:rPr>
            <w:color w:val="0000FF"/>
          </w:rPr>
          <w:t>Устав</w:t>
        </w:r>
      </w:hyperlink>
      <w:r>
        <w:t xml:space="preserve"> городского округа города Вологды, принятый решением Вологодской городской Думы от 25 августа 2005 год</w:t>
      </w:r>
      <w:r>
        <w:t>а N 301 "О принятии Устава городского округа города Вологды" (с последующими изменениями);</w:t>
      </w:r>
    </w:p>
    <w:p w:rsidR="00F746E6" w:rsidRDefault="00C37207">
      <w:pPr>
        <w:pStyle w:val="ConsPlusNormal0"/>
        <w:spacing w:before="200"/>
        <w:ind w:firstLine="540"/>
        <w:jc w:val="both"/>
      </w:pPr>
      <w:hyperlink r:id="rId36" w:tooltip="Постановление Главы г. Вологды от 17.05.2006 N 1877 (ред. от 24.11.2021) &quot;О Порядке выделения средств из резервного фонда Администрации города Вологды на ликвидацию последствий чрезвычайных ситуаций и стихийных бедствий&quot; (вместе с &quot;Порядком выделения средств и">
        <w:r>
          <w:rPr>
            <w:color w:val="0000FF"/>
          </w:rPr>
          <w:t>постановление</w:t>
        </w:r>
      </w:hyperlink>
      <w:r>
        <w:t xml:space="preserve"> Главы города Вологды от 17 мая 2006 года N 1877 "О Порядке выделения средств из резервного фонда Администрации города Вологды на ликвидацию последствий чрезвычайных ситуаций и стихийных бедствий" (с последующими изменени</w:t>
      </w:r>
      <w:r>
        <w:t>ями);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настоящий административный регламент.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заявитель должен предста</w:t>
      </w:r>
      <w:r>
        <w:t xml:space="preserve">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</w:t>
      </w:r>
      <w:r>
        <w:lastRenderedPageBreak/>
        <w:t>информационного взаимодействия.</w:t>
      </w:r>
    </w:p>
    <w:p w:rsidR="00F746E6" w:rsidRDefault="00C37207">
      <w:pPr>
        <w:pStyle w:val="ConsPlusNormal0"/>
        <w:spacing w:before="200"/>
        <w:ind w:firstLine="540"/>
        <w:jc w:val="both"/>
      </w:pPr>
      <w:bookmarkStart w:id="2" w:name="P162"/>
      <w:bookmarkEnd w:id="2"/>
      <w:r>
        <w:t>2.6.1. Для предоставления муниципальной услуги заявитель предста</w:t>
      </w:r>
      <w:r>
        <w:t>вляет (направляет) самостоятельно следующие документы: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1) заявление, заполненное в письменном виде по формам в соответствии с </w:t>
      </w:r>
      <w:hyperlink w:anchor="P376" w:tooltip="ЗАЯВЛЕНИЕ">
        <w:r>
          <w:rPr>
            <w:color w:val="0000FF"/>
          </w:rPr>
          <w:t>приложениями N 1</w:t>
        </w:r>
      </w:hyperlink>
      <w:r>
        <w:t xml:space="preserve"> и (или) </w:t>
      </w:r>
      <w:hyperlink w:anchor="P487" w:tooltip="ЗАЯВЛЕНИЕ">
        <w:r>
          <w:rPr>
            <w:color w:val="0000FF"/>
          </w:rPr>
          <w:t>N 2</w:t>
        </w:r>
      </w:hyperlink>
      <w:r>
        <w:t xml:space="preserve"> к настоящему адми</w:t>
      </w:r>
      <w:r>
        <w:t>нистративному регламенту;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2) паспорт гражданина Российской Федерации или паспорт иностранного гражданина либо иной документ, удостоверяющий личность в соответствии с законодательством Российской Федерации или признаваемый в соответствии с международным дог</w:t>
      </w:r>
      <w:r>
        <w:t>овором Российской Федерации в качестве документа, удостоверяющего личность иностранного гражданина, и документы, удостоверяющие личность иных лиц, указанных в заявлении;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3) документ, удостоверяющий полномочия представителя заявителя (нотариально удостовере</w:t>
      </w:r>
      <w:r>
        <w:t>нная доверенность) - если с заявлением обращается представитель заявителя;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4) выписка из домовой книги либо иной документ, подтверждающий постоянное проживание заявителя в жилом помещении на момент возникновения чрезвычайной ситуации (для иностранных гражд</w:t>
      </w:r>
      <w:r>
        <w:t>ан - вид на жительство);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5) документ, подтверждающий факт регистрации рождения ребенка, выданный компетентным органом иностранного государства (в случае регистрации акта гражданского состояния компетентным органом иностранного государства);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6) реквизиты ба</w:t>
      </w:r>
      <w:r>
        <w:t>нковского счета, на который подлежат перечислению суммы выплаты.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Все документы (за исключением документов, удостоверяющих личность заявителей) представляются в подлинниках и копиях, должны быть составлены на русском языке и заверены подписью заявителя (либ</w:t>
      </w:r>
      <w:r>
        <w:t>о его представителя).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Копии документов сверяются специалистом Уполномоченного органа с оригиналами, заверяются, оригиналы документов возвращаются заявителю.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Все требуемые копии документов должны полностью воспроизводить информацию подлинного документа.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2.6.2. Муниципальная услуга предоставляется заявителю, если обращение за ней последовало не позднее 6 месяцев со дня введения режима чрезвычайной ситуации для соответствующих органов управления и сил единой государственной системы предупреждения и ликвидац</w:t>
      </w:r>
      <w:r>
        <w:t>ии чрезвычайных ситуаций.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2.6.3. Документы, представленные заявителем, должны соответствовать следующим требованиям: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1) заявление может быть заполнено от руки или машинным способом, распечатано посредством электронных печатающих устройств;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2) тексты докуме</w:t>
      </w:r>
      <w:r>
        <w:t>нтов написаны разборчиво;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3) фамилия, имя, отчество (последнее - при наличии) заявителя, адрес его места жительства написаны полностью;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4) в заявлении и в прилагаемых документах нет подчисток, приписок, зачеркнутых слов и иных неоговоренных исправлений, нет серьезных повреждений, не позволяющих однозначно истолковать их содержание;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5) документы не исполнены карандашом.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2.6.4. Заявление и п</w:t>
      </w:r>
      <w:r>
        <w:t xml:space="preserve">рилагаемые документы представляются заявителем на бумажном носителе в Уполномоченный орган или МФЦ (при условии заключения соглашения о взаимодействии с МФЦ по </w:t>
      </w:r>
      <w:r>
        <w:lastRenderedPageBreak/>
        <w:t>вопросу предоставления муниципальной услуги).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Заявитель вправе направить заявление и прилагаемые</w:t>
      </w:r>
      <w:r>
        <w:t xml:space="preserve"> документы в электронной форме с использованием Единого портала государственных и муниципальных услуг (функций) либо Портала государственных и муниципальных услуг (функций) Вологодской области.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Заявление и прилагаемые документы, направляемые в электронном </w:t>
      </w:r>
      <w:r>
        <w:t>виде, подписываются допустимым видом электронной подписи.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2.6.5. Уполномоченный орган, МФЦ не вправе требовать от заявителя: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предоставления документов и информации или осуществления действий, представление или осуществление которых не предусмотрено нормати</w:t>
      </w:r>
      <w:r>
        <w:t>вными правовыми актами, регулирующими отношения, возникающие в связи с предоставлением муниципальной услуги;</w:t>
      </w:r>
    </w:p>
    <w:p w:rsidR="00F746E6" w:rsidRDefault="00C37207">
      <w:pPr>
        <w:pStyle w:val="ConsPlusNormal0"/>
        <w:spacing w:before="200"/>
        <w:ind w:firstLine="540"/>
        <w:jc w:val="both"/>
      </w:pPr>
      <w:proofErr w:type="gramStart"/>
      <w: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</w:t>
      </w:r>
      <w:r>
        <w:t>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</w:t>
      </w:r>
      <w:r>
        <w:t xml:space="preserve">смотренных </w:t>
      </w:r>
      <w:hyperlink r:id="rId3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года N 210-ФЗ "Об организации предоставления государственных и</w:t>
      </w:r>
      <w:proofErr w:type="gramEnd"/>
      <w:r>
        <w:t xml:space="preserve"> </w:t>
      </w:r>
      <w:proofErr w:type="gramStart"/>
      <w:r>
        <w:t>муниципальных услуг" (с последующими изменениями) государстве</w:t>
      </w:r>
      <w:r>
        <w:t xml:space="preserve">нных и муниципальных услуг, в соответствии с нормативными правовыми актами Российской Федерации, нормативными правовыми актами Вологодской области, муниципальными правовыми актами, за исключением документов, включенных в перечень документов, определенный </w:t>
      </w:r>
      <w:hyperlink r:id="rId38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(с последующими изменениями).</w:t>
      </w:r>
      <w:proofErr w:type="gramEnd"/>
      <w:r>
        <w:t xml:space="preserve"> Заявитель вправе представить у</w:t>
      </w:r>
      <w:r>
        <w:t>казанные документы и информацию в Уполномоченный орган по собственной инициативе;</w:t>
      </w:r>
    </w:p>
    <w:p w:rsidR="00F746E6" w:rsidRDefault="00C37207">
      <w:pPr>
        <w:pStyle w:val="ConsPlusNormal0"/>
        <w:spacing w:before="200"/>
        <w:ind w:firstLine="540"/>
        <w:jc w:val="both"/>
      </w:pPr>
      <w:proofErr w:type="gramStart"/>
      <w:r>
        <w:t xml:space="preserve">осуществления действий,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</w:t>
      </w:r>
      <w:r>
        <w:t xml:space="preserve">исключением получения услуг и получения документов и информации, предоставляемых в результате предоставления услуг, включенных в </w:t>
      </w:r>
      <w:hyperlink r:id="rId39" w:tooltip="Решение Вологодской городской Думы от 04.07.2011 N 728 (ред. от 22.09.2022) &quot;Об утверждении Перечня услуг, которые являются необходимыми и обязательными для предоставления муниципальных услуг Администрацией города Вологды и предоставляются организациями и упол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 Администрацией города Вологды и предоставляются организациями и уполномоченными в соответствии с </w:t>
      </w:r>
      <w:r>
        <w:t>законодательством Российской Федерации</w:t>
      </w:r>
      <w:proofErr w:type="gramEnd"/>
      <w:r>
        <w:t xml:space="preserve"> экспертами, участвующими в предоставлении таких муниципальных услуг, </w:t>
      </w:r>
      <w:proofErr w:type="gramStart"/>
      <w:r>
        <w:t>утвержденный</w:t>
      </w:r>
      <w:proofErr w:type="gramEnd"/>
      <w:r>
        <w:t xml:space="preserve"> решением Вологодской городской Думы от 4 июля 2011 года N 728 (с последующими изменениями);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представления документов и информации, отсу</w:t>
      </w:r>
      <w:r>
        <w:t>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а) изменение требований </w:t>
      </w:r>
      <w:r>
        <w:t>нормативных правовых актов, касающихся предоставления муниципальной услуги, после первоначальной подачи заявления;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б) наличие ошибок в заявлении и документах, поданных заявителем после первоначального отказа в приеме документов, необходимых для предоставле</w:t>
      </w:r>
      <w:r>
        <w:t>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</w:t>
      </w:r>
      <w:r>
        <w:t>ля предоставления муниципальной услуги, либо в предоставлении муниципальной услуги;</w:t>
      </w:r>
    </w:p>
    <w:p w:rsidR="00F746E6" w:rsidRDefault="00C37207">
      <w:pPr>
        <w:pStyle w:val="ConsPlusNormal0"/>
        <w:spacing w:before="20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Уполномоченно</w:t>
      </w:r>
      <w:r>
        <w:t xml:space="preserve">го органа, специалиста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</w:t>
      </w:r>
      <w:r>
        <w:lastRenderedPageBreak/>
        <w:t>подписью руководителя Уполномоченного органа, руководителя</w:t>
      </w:r>
      <w:r>
        <w:t xml:space="preserve">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t>, а также приносятся извинения за доставленные неудобства;</w:t>
      </w:r>
    </w:p>
    <w:p w:rsidR="00F746E6" w:rsidRDefault="00C37207">
      <w:pPr>
        <w:pStyle w:val="ConsPlusNormal0"/>
        <w:spacing w:before="200"/>
        <w:ind w:firstLine="540"/>
        <w:jc w:val="both"/>
      </w:pPr>
      <w:proofErr w:type="gramStart"/>
      <w:r>
        <w:t>д) предоставление на бумажном носителе документов и информации, электр</w:t>
      </w:r>
      <w:r>
        <w:t xml:space="preserve">онные образы которых ранее были заверены в соответствии с </w:t>
      </w:r>
      <w:hyperlink r:id="rId4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</w:t>
      </w:r>
      <w:r>
        <w:t>льных услуг" (с последующими изменениями), за исключением случаев, если нанесение отметок на такие документы либо их изъятие является необходимым условием предоставления государственной или</w:t>
      </w:r>
      <w:proofErr w:type="gramEnd"/>
      <w:r>
        <w:t xml:space="preserve"> муниципальной услуги, и иных случаев, установленных федеральными з</w:t>
      </w:r>
      <w:r>
        <w:t>аконами.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2.7. Уполномоченный орган в течение 5 рабочих дней со дня поступления заявления и документов, проводит проверку представленных документов на комплектность, достоверность и полноту сведений, содержащихся в них.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Решение о назначении выплаты или об о</w:t>
      </w:r>
      <w:r>
        <w:t>тказе в назначении выплаты принимается Уполномоченным органом в течение 60 календарных дней со дня поступления заявления и документов.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2.8. </w:t>
      </w:r>
      <w:proofErr w:type="gramStart"/>
      <w:r>
        <w:t>Основанием для приостановления предоставления муниципальной услуги является отсутствие возможности работы комиссии п</w:t>
      </w:r>
      <w:r>
        <w:t xml:space="preserve">о обследованию жилищного фонда, пострадавшего в результате стихийных бедствий и чрезвычайных ситуаций, (далее - комиссия) в соответствии с </w:t>
      </w:r>
      <w:hyperlink r:id="rId41" w:tooltip="Постановление Главы г. Вологды от 17.05.2006 N 1877 (ред. от 24.11.2021) &quot;О Порядке выделения средств из резервного фонда Администрации города Вологды на ликвидацию последствий чрезвычайных ситуаций и стихийных бедствий&quot; (вместе с &quot;Порядком выделения средств и">
        <w:r>
          <w:rPr>
            <w:color w:val="0000FF"/>
          </w:rPr>
          <w:t>постановлением</w:t>
        </w:r>
      </w:hyperlink>
      <w:r>
        <w:t xml:space="preserve"> Главы города Вологды от 17 мая 2006 года N 1877 "О Порядке выделения средств из резервного фонда Администрации города Вологды на ликвидацию последствий чрезвычайных ситуац</w:t>
      </w:r>
      <w:r>
        <w:t>ий и стихийных бедствий" (с последующими изменениями</w:t>
      </w:r>
      <w:proofErr w:type="gramEnd"/>
      <w:r>
        <w:t>). Срок предоставления муниципальной услуги приостанавливается до принятия соответствующего постановления Администрации города Вологды на основании решения Комиссии по предупреждению и ликвидации чрезвыча</w:t>
      </w:r>
      <w:r>
        <w:t>йных ситуаций и обеспечению пожарной безопасности города Вологды об отмене режима чрезвычайной ситуации, устранением обстоятельств, послуживших основанием для введения чрезвычайной ситуации и причины невозможности работы комиссии.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2.9. Основанием для отказ</w:t>
      </w:r>
      <w:r>
        <w:t>а в предоставлении муниципальной услуги является выявление недостоверности и (или) неполноты сведений, представленных заявителем для назначения выплаты.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Запрещено требовать от заявителя представления документов и информации, отсутствие и (или) недостоверно</w:t>
      </w:r>
      <w:r>
        <w:t xml:space="preserve">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w:anchor="P250" w:tooltip="3.3.4. Исчерпывающий перечень оснований для отказа в приеме документов:">
        <w:r>
          <w:rPr>
            <w:color w:val="0000FF"/>
          </w:rPr>
          <w:t>подпунктом 3.3.4</w:t>
        </w:r>
      </w:hyperlink>
      <w:r>
        <w:t xml:space="preserve"> нас</w:t>
      </w:r>
      <w:r>
        <w:t>тоящего административного регламента.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2.10. Р</w:t>
      </w:r>
      <w:r>
        <w:rPr>
          <w:highlight w:val="yellow"/>
        </w:rPr>
        <w:t>ешение о назначении</w:t>
      </w:r>
      <w:r>
        <w:t xml:space="preserve"> выплаты</w:t>
      </w:r>
      <w:r>
        <w:rPr>
          <w:highlight w:val="yellow"/>
        </w:rPr>
        <w:t xml:space="preserve"> принимается на основании решения Комиссии по предупреждению и ликвидации чрезвычайных ситуаций</w:t>
      </w:r>
      <w:r>
        <w:t xml:space="preserve"> и обеспечению пожарной безопасности города Вологды с учетом результатов работы комиссии.</w:t>
      </w:r>
      <w:r>
        <w:t xml:space="preserve"> В случае принятия решения о назначении выплаты Уполномоченный орган готовит проект муниципального правового акта по вопросам компетенции Администрации города Вологды о назначении выплаты.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Решение об отказе в назначении выплаты принимается Уполномоченным о</w:t>
      </w:r>
      <w:r>
        <w:t xml:space="preserve">рганом и оформляется письмом за подписью руководителя Уполномоченного органа. </w:t>
      </w:r>
      <w:proofErr w:type="gramStart"/>
      <w:r>
        <w:t>Уполномоченный орган обеспечивает возврат заявления заявителю с письменным указанием оснований для отказа в назначении выплаты, уведомляет заявителя о принятом решении (решение о</w:t>
      </w:r>
      <w:r>
        <w:t xml:space="preserve">б отказе в назначении выплаты должно содержать все основания отказа) под роспись либо путем направления заказного почтового отправления с уведомлением о вручении в соответствии с </w:t>
      </w:r>
      <w:hyperlink w:anchor="P268" w:tooltip="3.5. Направление заявителю результата предоставления муниципальной услуги">
        <w:r>
          <w:rPr>
            <w:color w:val="0000FF"/>
          </w:rPr>
          <w:t>пунктом 3.5</w:t>
        </w:r>
      </w:hyperlink>
      <w:r>
        <w:t xml:space="preserve"> настоящего административного регламента.</w:t>
      </w:r>
      <w:proofErr w:type="gramEnd"/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2.11. Размер назначенной выплаты определяется в соответствии с </w:t>
      </w:r>
      <w:hyperlink r:id="rId42" w:tooltip="Постановление Главы г. Вологды от 17.05.2006 N 1877 (ред. от 24.11.2021) &quot;О Порядке выделения средств из резервного фонда Администрации города Вологды на ликвидацию последствий чрезвычайных ситуаций и стихийных бедствий&quot; (вместе с &quot;Порядком выделения средств и">
        <w:r>
          <w:rPr>
            <w:color w:val="0000FF"/>
          </w:rPr>
          <w:t>постановлением</w:t>
        </w:r>
      </w:hyperlink>
      <w:r>
        <w:t xml:space="preserve"> Главы города Вологды от 17 мая 2006 года N 1877 "О Порядке выделения средств из резервного фонда Администрации города Вологды на ликвидацию последствий чрезвычайных </w:t>
      </w:r>
      <w:r>
        <w:t>ситуаций и стихийных бедствий" (с последующими изменениями).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2.12. Порядок, размер и способы взимания платы за предоставление муниципальной услуги: предоставление муниципальной услуги осуществляется на безвозмездной основе.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lastRenderedPageBreak/>
        <w:t>2.13. Максимальный срок ожидания в очереди при подаче заявления и при получении результата предоставления муниципальной услуги: время ожидания в очереди при подаче заявления и при получении результата предоставления муниципальной услуги не должно превышать</w:t>
      </w:r>
      <w:r>
        <w:t xml:space="preserve"> 15 минут.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2.14. Срок и порядок регистрации заявления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2.14.1. Специалист Уполномоченного органа, МФЦ, ответственный за прием и регистрацию заявления, регистрирует заявление в день его поступления в электронном журнале регистрации заявлений (далее - Журнал </w:t>
      </w:r>
      <w:r>
        <w:t>регистрации).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При поступлении заявления в электронном виде в нерабочее время оно регистрируется специалистом Уполномоченного органа, МФЦ, ответственным за прием и регистрацию заявления, в Журнале регистрации в первый рабочий день, следующий за днем поступл</w:t>
      </w:r>
      <w:r>
        <w:t>ения указанного заявления.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2.14.2. В случае если заявитель направил заявление в электронном виде, специалист Уполномоченного органа, МФЦ, ответственный за прием и регистрацию заявления, в течение 2 рабочих дней со дня поступления такого заявления проводит </w:t>
      </w:r>
      <w:r>
        <w:t>проверку электронной подписи, которой подписаны заявление и прилагаемые документы.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</w:t>
      </w:r>
      <w:r>
        <w:t>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</w:t>
      </w:r>
      <w:r>
        <w:t>ормационной системы аккредитованного удостоверяющего центра.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2.15. Требования к помещениям, в которых предоставляется муниципальная услуга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2.15.1. Центральный вход в здание Уполномоченного органа, МФЦ, в котором предоставляется муниципальная услуга, должен</w:t>
      </w:r>
      <w:r>
        <w:t xml:space="preserve"> оборудоваться вывеской, содержащей информацию о наименовании и режиме работы.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2.15.2. Помещения, предназначенные для предоставления муниципальной услуги, должны соответствовать санитарным правилам и нормам.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В помещениях на видном месте должны быть помещен</w:t>
      </w:r>
      <w:r>
        <w:t>ы схемы размещения средств пожаротушения и путей эвакуации в экстренных случаях.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Помещения для приема граждан должны быть оборудованы противопожарной системой и средствами пожаротушения, системой оповещения о возникновении чрезвычайной ситуации, системой о</w:t>
      </w:r>
      <w:r>
        <w:t>храны.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2.15.3. Места информирования, предназначенные для ознакомления заявителя с информационными материалами, должны быть оборудованы информационным стендом.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Настоящий административный регламент, постановление Администрации города Вологды о его утверждени</w:t>
      </w:r>
      <w:r>
        <w:t>и, нормативные правовые акты, регулирующие предоставление муниципальной услуги, должны быть доступны для ознакомления на бумажных носителях, а также в электронном виде (информационные системы общего пользования).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2.15.4. Места ожидания и приема заявителей </w:t>
      </w:r>
      <w:r>
        <w:t>должны соответствовать комфортным условиям, должны быть оборудованы столами, стульями для возможности оформления документов, обеспечены канцелярскими принадлежностями.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Прием заявителей осуществляется в специально выделенных для этих целей помещениях - мест</w:t>
      </w:r>
      <w:r>
        <w:t>ах предоставления муниципальной услуги.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Кабинеты ответственных должностных лиц должны быть оборудованы информационными табличками (вывесками) с указанием номера кабинета и наименования отдела.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lastRenderedPageBreak/>
        <w:t>Таблички на дверях или стенах должны быть установлены таким обр</w:t>
      </w:r>
      <w:r>
        <w:t>азом, чтобы при открытой двери таблички были видны и читаемы.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2.15.5. </w:t>
      </w:r>
      <w:proofErr w:type="gramStart"/>
      <w:r>
        <w:t>Доступность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</w:t>
      </w:r>
      <w:r>
        <w:t xml:space="preserve"> образцами их заполнения и перечнем документов, необходимых для предоставления муниципальной услуги, в том числе обеспечение доступности для инвалидов указанных объектов, осуществляется в соответствии с законодательством Российской Федерации о социальной з</w:t>
      </w:r>
      <w:r>
        <w:t>ащите инвалидов.</w:t>
      </w:r>
      <w:proofErr w:type="gramEnd"/>
    </w:p>
    <w:p w:rsidR="00F746E6" w:rsidRDefault="00C37207">
      <w:pPr>
        <w:pStyle w:val="ConsPlusNormal0"/>
        <w:spacing w:before="200"/>
        <w:ind w:firstLine="540"/>
        <w:jc w:val="both"/>
      </w:pPr>
      <w:r>
        <w:t>2.16. Показатели доступности и качества муниципальной услуги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Показатели доступности: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а) своевременность и полнота предоставляемой информации о муниципальной услуге;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б) определение специалистов Уполномоченного органа, ответственных за предо</w:t>
      </w:r>
      <w:r>
        <w:t>ставление муниципальной услуги;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в) территориальная доступность Уполномоченного органа, МФЦ: располагается в незначительном удалении от центральной части города, с небольшим удалением от остановок общественного транспорта;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г) оборудование территорий, прилег</w:t>
      </w:r>
      <w:r>
        <w:t>ающих к месту расположения Уполномоченного органа, МФЦ, местами парковки автотранспортных средств, в том числе для лиц с ограниченными возможностями здоровья;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д) доступность помещений, в которых предоставляется муниципальная услуга, зала ожидания, мест для</w:t>
      </w:r>
      <w:r>
        <w:t xml:space="preserve"> заполнения запросов о предоставлении муниципальной услуги, информационных стендов с образцами их заполнения и перечнем документов, необходимых для предоставления муниципальной услуги, в соответствии с законодательством Российской Федерации о социальной за</w:t>
      </w:r>
      <w:r>
        <w:t>щите инвалидов;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е) оборудование помещений Уполномоченного органа, МФЦ местами хранения верхней одежды заявителей, местами общего пользования;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ж) соблюдение графика работы Уполномоченного органа;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з) 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и) время, затраченное на получение конечного результата муниц</w:t>
      </w:r>
      <w:r>
        <w:t>ипальной услуги.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Показатели качества: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а)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б) количество обоснованных жалоб граждан о несоблюдении порядка выполнения ад</w:t>
      </w:r>
      <w:r>
        <w:t>министративных процедур, сроков предоставления муниципальной услуги, истребовании документов, платы, не предусмотренных настоящим административным регламентом.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2.17. К использованию при обращении за получением муниципальной услуги, предоставляемой с примен</w:t>
      </w:r>
      <w:r>
        <w:t>ением усиленной квалифицированной электронной подписи, допускаются электронные подписи классов КС</w:t>
      </w:r>
      <w:proofErr w:type="gramStart"/>
      <w:r>
        <w:t>2</w:t>
      </w:r>
      <w:proofErr w:type="gramEnd"/>
      <w:r>
        <w:t xml:space="preserve">, КС3, КВ1, КВ2 и КА1, утвержденные </w:t>
      </w:r>
      <w:hyperlink r:id="rId43" w:tooltip="Ссылка на КонсультантПлюс">
        <w:r>
          <w:rPr>
            <w:color w:val="0000FF"/>
          </w:rPr>
          <w:t>приказом</w:t>
        </w:r>
      </w:hyperlink>
      <w:r>
        <w:t xml:space="preserve"> Федеральной службы безопасности Российской Федерации от 27 декабря 2011 года N 796 (с последующими изменениями).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При предоставлении муниципальной услуги в электронной форме</w:t>
      </w:r>
      <w:r>
        <w:t xml:space="preserve"> идентификация и аутентификация осуществляются в соответствии с </w:t>
      </w:r>
      <w:hyperlink r:id="rId44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частью 11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</w:t>
      </w:r>
      <w:r>
        <w:t xml:space="preserve">альных услуг" (с последующими </w:t>
      </w:r>
      <w:r>
        <w:lastRenderedPageBreak/>
        <w:t>изменениями).</w:t>
      </w:r>
    </w:p>
    <w:p w:rsidR="00F746E6" w:rsidRDefault="00F746E6">
      <w:pPr>
        <w:pStyle w:val="ConsPlusNormal0"/>
        <w:jc w:val="both"/>
      </w:pPr>
    </w:p>
    <w:p w:rsidR="00F746E6" w:rsidRDefault="00C37207">
      <w:pPr>
        <w:pStyle w:val="ConsPlusTitle0"/>
        <w:jc w:val="center"/>
        <w:outlineLvl w:val="1"/>
      </w:pPr>
      <w:r>
        <w:t>3. Состав, последовательность и сроки выполнения</w:t>
      </w:r>
    </w:p>
    <w:p w:rsidR="00F746E6" w:rsidRDefault="00C37207">
      <w:pPr>
        <w:pStyle w:val="ConsPlusTitle0"/>
        <w:jc w:val="center"/>
      </w:pPr>
      <w:r>
        <w:t>административных процедур (действий),</w:t>
      </w:r>
    </w:p>
    <w:p w:rsidR="00F746E6" w:rsidRDefault="00C37207">
      <w:pPr>
        <w:pStyle w:val="ConsPlusTitle0"/>
        <w:jc w:val="center"/>
      </w:pPr>
      <w:r>
        <w:t>требования к порядку их выполнения</w:t>
      </w:r>
    </w:p>
    <w:p w:rsidR="00F746E6" w:rsidRDefault="00F746E6">
      <w:pPr>
        <w:pStyle w:val="ConsPlusNormal0"/>
        <w:jc w:val="both"/>
      </w:pPr>
    </w:p>
    <w:p w:rsidR="00F746E6" w:rsidRDefault="00C37207">
      <w:pPr>
        <w:pStyle w:val="ConsPlusNormal0"/>
        <w:ind w:firstLine="540"/>
        <w:jc w:val="both"/>
      </w:pPr>
      <w:r>
        <w:t>3.1. Предоставление муниципальной услуги включает в себя следующие административные проц</w:t>
      </w:r>
      <w:r>
        <w:t>едуры: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1) прием, регистрация заявления и документов, необходимых для предоставления муниципальной услуги;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2) рассмотрение заявления, принятие решения о назначении (отказе в назначении) выплаты гражданам;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3) направление заявителю результата предоставления м</w:t>
      </w:r>
      <w:r>
        <w:t>униципальной услуги.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3.2. </w:t>
      </w:r>
      <w:hyperlink w:anchor="P601" w:tooltip="БЛОК-СХЕМА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N 3 к настоящему административному регламенту.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3.3. Прием, регистрация заявления и документов, необходимых для предоставления муниципальной услуги.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3.3.1. Основанием для начала административной процедуры является прием, регистрация Уполномоченным органом, в том числе через МФЦ, заявления и прилагаемых </w:t>
      </w:r>
      <w:r>
        <w:t xml:space="preserve">к нему документов в соответствии с </w:t>
      </w:r>
      <w:hyperlink w:anchor="P162" w:tooltip="2.6.1. Для предоставления муниципальной услуги заявитель представляет (направляет) самостоятельно следующие документы:">
        <w:r>
          <w:rPr>
            <w:color w:val="0000FF"/>
          </w:rPr>
          <w:t>подпунктом 2.6.1 пункта 2.6</w:t>
        </w:r>
      </w:hyperlink>
      <w:r>
        <w:t xml:space="preserve"> настоящего административного регламента.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3</w:t>
      </w:r>
      <w:r>
        <w:t>.3.2. При личном обращении заявителя в Уполномоченный орган отметка о приеме, регистрации заявления делается на копии или втором экземпляре с указанием даты приема заявления, количества принятых листов.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3.3.3. При личном обращении заявитель предварительно </w:t>
      </w:r>
      <w:r>
        <w:t>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При наличии оснований, предусмотренных </w:t>
      </w:r>
      <w:hyperlink w:anchor="P250" w:tooltip="3.3.4. Исчерпывающий перечень оснований для отказа в приеме документов:">
        <w:r>
          <w:rPr>
            <w:color w:val="0000FF"/>
          </w:rPr>
          <w:t>подпунктом 3.3.4 пункта 3.3</w:t>
        </w:r>
      </w:hyperlink>
      <w:r>
        <w:t xml:space="preserve"> настоящего административного регламента, заявление подлежит возврату заявителю не позднее 5 рабочих дней со дня поступления заявления с указанием причин и направляется спос</w:t>
      </w:r>
      <w:r>
        <w:t>обом, позволяющим подтвердить факт возврата.</w:t>
      </w:r>
    </w:p>
    <w:p w:rsidR="00F746E6" w:rsidRDefault="00C37207">
      <w:pPr>
        <w:pStyle w:val="ConsPlusNormal0"/>
        <w:spacing w:before="200"/>
        <w:ind w:firstLine="540"/>
        <w:jc w:val="both"/>
      </w:pPr>
      <w:bookmarkStart w:id="3" w:name="P250"/>
      <w:bookmarkEnd w:id="3"/>
      <w:r>
        <w:t>3.3.4. Исчерпывающий перечень оснований для отказа в приеме документов: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1) представленные заявителем документы содержат подчистки и исправления текста, не заверенные в порядке, установленном законодательством Ро</w:t>
      </w:r>
      <w:r>
        <w:t>ссийской Федерации;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2) представлены не все необходимые документы в соответствии с настоящим административным регламентом;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3)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4) представленные документы утратили силу или являются недействительными </w:t>
      </w:r>
      <w:r>
        <w:t>на момент обращения;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5) не соблюдены установленные </w:t>
      </w:r>
      <w:hyperlink r:id="rId45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color w:val="0000FF"/>
          </w:rPr>
          <w:t>статьей 11</w:t>
        </w:r>
      </w:hyperlink>
      <w:r>
        <w:t xml:space="preserve"> Федерального закона от 6 апреля 2011 года N 63-ФЗ "Об электронной подписи" условия признания действительности квалифицированной э</w:t>
      </w:r>
      <w:r>
        <w:t>лектронной подписи.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3.3.5. Результатом выполнения административной процедуры является прием и регистрация либо отказ в приеме и возврат заявления заявителю.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lastRenderedPageBreak/>
        <w:t>3.4. Рассмотрение заявления и прилагаемых документов, принятие решения о назначении (отказе в назна</w:t>
      </w:r>
      <w:r>
        <w:t>чении) выплаты гражданам.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3.4.1. Руководитель Уполномоченного органа не позднее рабочего дня, следующего за днем поступления к нему заявления и прилагаемых документов, передает их специалисту Уполномоченного органа, ответственному за предоставление муницип</w:t>
      </w:r>
      <w:r>
        <w:t>альной услуги, (далее - ответственный исполнитель) путем наложения соответствующей визы на заявление.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3.4.2. В случае поступления заявления и прилагаемых документов в электронном виде в течение 2 рабочих дней со дня регистрации поступивших документов прово</w:t>
      </w:r>
      <w:r>
        <w:t>дится проверка электронных подписей, которыми подписаны заявление и прилагаемые документы.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3.4.3. </w:t>
      </w:r>
      <w:proofErr w:type="gramStart"/>
      <w:r>
        <w:t>В случае поступления заявления и прилагаемых документов на бумажном носителе, а также, в случае если в результате проверки электронной подписи установлено соб</w:t>
      </w:r>
      <w:r>
        <w:t>людение условий признания ее действительности (при поступлении заявления и прилагаемых документов в электронном виде), ответственный исполнитель в течение 2 рабочих дней обеспечивает направление межведомственных запросов в соответствующие органы (при необх</w:t>
      </w:r>
      <w:r>
        <w:t>одимости).</w:t>
      </w:r>
      <w:proofErr w:type="gramEnd"/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Межведомственные запросы оформляются в соответствии с требованиями Федерального </w:t>
      </w:r>
      <w:hyperlink r:id="rId46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</w:t>
      </w:r>
      <w:r>
        <w:t xml:space="preserve"> (с последующими изменениями).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3.4.4. Ответственный исполнитель после регистрации заявления, а в случае направления межведомственных запросов - со дня поступления запрашиваемых сведений (документов), проверяет заявление и все представленные документы.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Посл</w:t>
      </w:r>
      <w:r>
        <w:t>е рассмотрения заявления и прилагаемых к нему документов ответственный исполнитель готовит проект решения о назначении (об отказе в назначении) выплаты и обеспечивает его направление на подписание уполномоченному должностному лицу.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Максимальный срок выполн</w:t>
      </w:r>
      <w:r>
        <w:t>ения административной процедуры составляет 55 календарных дней со дня приема и регистрации заявления и прилагаемых документов в Уполномоченном органе, МФЦ.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3.4.5. Результатом предоставления муниципальной услуги является: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направление заявителю решения </w:t>
      </w:r>
      <w:proofErr w:type="gramStart"/>
      <w:r>
        <w:t>о наз</w:t>
      </w:r>
      <w:r>
        <w:t>начении выплаты гражданам в форме выписки из муниципального правового акта по вопросам компетенции Администрации города Вологды о назначении</w:t>
      </w:r>
      <w:proofErr w:type="gramEnd"/>
      <w:r>
        <w:t xml:space="preserve"> выплаты;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направление заявителю решения об отказе в назначении выплаты в форме письма Уполномоченного органа.</w:t>
      </w:r>
    </w:p>
    <w:p w:rsidR="00F746E6" w:rsidRDefault="00C37207">
      <w:pPr>
        <w:pStyle w:val="ConsPlusNormal0"/>
        <w:spacing w:before="200"/>
        <w:ind w:firstLine="540"/>
        <w:jc w:val="both"/>
      </w:pPr>
      <w:bookmarkStart w:id="4" w:name="P268"/>
      <w:bookmarkEnd w:id="4"/>
      <w:r>
        <w:t>3.5. Н</w:t>
      </w:r>
      <w:r>
        <w:t>аправление заявителю результата предоставления муниципальной услуги</w:t>
      </w:r>
    </w:p>
    <w:p w:rsidR="00F746E6" w:rsidRDefault="00C37207">
      <w:pPr>
        <w:pStyle w:val="ConsPlusNormal0"/>
        <w:spacing w:before="200"/>
        <w:ind w:firstLine="540"/>
        <w:jc w:val="both"/>
      </w:pPr>
      <w:bookmarkStart w:id="5" w:name="P269"/>
      <w:bookmarkEnd w:id="5"/>
      <w:r>
        <w:t>3.5.1. Основанием для начала выполнения данной административной процедуры является поступление специалисту Уполномоченного органа, ответственному за назначение выплаты, двух экземпляров по</w:t>
      </w:r>
      <w:r>
        <w:t>дписанного решения о назначении (отказе в назначении) выплаты.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3.5.2. Регистрация письма Уполномоченного органа с решением о назначении (об отказе в назначении) выплаты осуществляется специалистом Уполномоченного органа, ответственным за назначение выплаты</w:t>
      </w:r>
      <w:r>
        <w:t xml:space="preserve">, не позднее 2 рабочих дней со дня поступления документов, указанных в </w:t>
      </w:r>
      <w:hyperlink w:anchor="P269" w:tooltip="3.5.1. Основанием для начала выполнения данной административной процедуры является поступление специалисту Уполномоченного органа, ответственному за назначение выплаты, двух экземпляров подписанного решения о назначении (отказе в назначении) выплаты.">
        <w:r>
          <w:rPr>
            <w:color w:val="0000FF"/>
          </w:rPr>
          <w:t>подпункте 3.5.1</w:t>
        </w:r>
      </w:hyperlink>
      <w:r>
        <w:t xml:space="preserve"> настоящего пункта.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3.5.3. Направление заявителю письма Уполномоченного органа о назначении (об отказе в назначении) выплаты осуществляется не </w:t>
      </w:r>
      <w:r>
        <w:t xml:space="preserve">позднее 3 рабочих дней </w:t>
      </w:r>
      <w:proofErr w:type="gramStart"/>
      <w:r>
        <w:t>с даты</w:t>
      </w:r>
      <w:proofErr w:type="gramEnd"/>
      <w:r>
        <w:t xml:space="preserve"> его регистрации путем: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1) направления по почте в адрес заявителя почтовым отправлением;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2) вручения заявителю или его уполномоченному представителю.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lastRenderedPageBreak/>
        <w:t xml:space="preserve">3.6. Процедура выплаты осуществляется в соответствии с </w:t>
      </w:r>
      <w:hyperlink r:id="rId47" w:tooltip="Постановление Главы г. Вологды от 17.05.2006 N 1877 (ред. от 24.11.2021) &quot;О Порядке выделения средств из резервного фонда Администрации города Вологды на ликвидацию последствий чрезвычайных ситуаций и стихийных бедствий&quot; (вместе с &quot;Порядком выделения средств и">
        <w:r>
          <w:rPr>
            <w:color w:val="0000FF"/>
          </w:rPr>
          <w:t>постановлением</w:t>
        </w:r>
      </w:hyperlink>
      <w:r>
        <w:t xml:space="preserve"> Главы города Вологды от 17 мая 2006 года N 1877 "</w:t>
      </w:r>
      <w:r>
        <w:t>О Порядке выделения средств из резервного фонда Администрации города Вологды на ликвидацию последствий чрезвычайных ситуаций и стихийных бедствий" (с последующими изменениями).</w:t>
      </w:r>
    </w:p>
    <w:p w:rsidR="00F746E6" w:rsidRDefault="00F746E6">
      <w:pPr>
        <w:pStyle w:val="ConsPlusNormal0"/>
        <w:jc w:val="both"/>
      </w:pPr>
    </w:p>
    <w:p w:rsidR="00F746E6" w:rsidRDefault="00C37207">
      <w:pPr>
        <w:pStyle w:val="ConsPlusTitle0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F746E6" w:rsidRDefault="00C37207">
      <w:pPr>
        <w:pStyle w:val="ConsPlusTitle0"/>
        <w:jc w:val="center"/>
      </w:pPr>
      <w:r>
        <w:t>административного регламента</w:t>
      </w:r>
    </w:p>
    <w:p w:rsidR="00F746E6" w:rsidRDefault="00F746E6">
      <w:pPr>
        <w:pStyle w:val="ConsPlusNormal0"/>
        <w:jc w:val="both"/>
      </w:pPr>
    </w:p>
    <w:p w:rsidR="00F746E6" w:rsidRDefault="00C37207">
      <w:pPr>
        <w:pStyle w:val="ConsPlusNormal0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и исполнением специалистами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должностными лицами и спе</w:t>
      </w:r>
      <w:r>
        <w:t>циалистами Уполномоченного органа, а также за принятием ими решений включает в себя общий, текущий контроль.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4.3. Текущий кон</w:t>
      </w:r>
      <w:r>
        <w:t>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4.3.1.</w:t>
      </w:r>
      <w:r>
        <w:t xml:space="preserve"> Периодичность проверок: </w:t>
      </w:r>
      <w:proofErr w:type="gramStart"/>
      <w:r>
        <w:t>плановые</w:t>
      </w:r>
      <w:proofErr w:type="gramEnd"/>
      <w:r>
        <w:t xml:space="preserve"> - 1 раз в год, внеплановые - по конкретному обращению заявителя.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4.3.2.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</w:t>
      </w:r>
      <w:r>
        <w:t>осы (тематические проверки). Вид проверки и срок ее проведения устанавливаются приказом Уполномоченного органа о проведении проверки с учетом периодичности комплексных проверок не менее 1 раза в год и тематических проверок - 2 раз в год.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4.3.3. По результа</w:t>
      </w:r>
      <w:r>
        <w:t>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4.4. Специалисты Уполномоченного органа, отв</w:t>
      </w:r>
      <w:r>
        <w:t>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4.5. По результатам проведенных служебных проверок в случае выявления нарушений законодательства и настоящего а</w:t>
      </w:r>
      <w:r>
        <w:t>дминистративного регламента осуществляется привлечение виновных должностных лиц, специалистов Уполномоченного органа к ответственности в соответствии с действующим законодательством Российской Федерации.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4.6. </w:t>
      </w:r>
      <w:proofErr w:type="gramStart"/>
      <w:r>
        <w:t>Ответственность за неисполнение, ненадлежащее и</w:t>
      </w:r>
      <w:r>
        <w:t xml:space="preserve">сполнение возложенных обязанностей по предоставлению муниципальной услуги возлагается на муниципальных служащих Уполномоченного органа в соответствии с Федеральным </w:t>
      </w:r>
      <w:hyperlink r:id="rId48" w:tooltip="Федеральный закон от 02.03.2007 N 25-ФЗ (ред. от 10.07.2023) &quot;О муниципальной служб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 марта 2007 года N 25-ФЗ "О муниципа</w:t>
      </w:r>
      <w:r>
        <w:t xml:space="preserve">льной службе в Российской Федерации" (с последующими изменениями) и Федеральным </w:t>
      </w:r>
      <w:hyperlink r:id="rId49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(с последующими изменениями).</w:t>
      </w:r>
      <w:proofErr w:type="gramEnd"/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4.7. Руководитель и (или) </w:t>
      </w:r>
      <w:r>
        <w:t>специалисты МФЦ, не представившие (несвоевременно представившие) запрошенные и находящиеся в распоряжении МФЦ документы или информацию, подлежат административной, дисциплинарной или иной ответственности в соответствии с законодательством Российской Федерац</w:t>
      </w:r>
      <w:r>
        <w:t>ии.</w:t>
      </w:r>
    </w:p>
    <w:p w:rsidR="00F746E6" w:rsidRDefault="00F746E6">
      <w:pPr>
        <w:pStyle w:val="ConsPlusNormal0"/>
        <w:jc w:val="both"/>
      </w:pPr>
    </w:p>
    <w:p w:rsidR="00F746E6" w:rsidRDefault="00C37207">
      <w:pPr>
        <w:pStyle w:val="ConsPlusTitle0"/>
        <w:jc w:val="center"/>
        <w:outlineLvl w:val="1"/>
      </w:pPr>
      <w:r>
        <w:t>5. Досудебный (внесудебный) порядок обжалования решений</w:t>
      </w:r>
    </w:p>
    <w:p w:rsidR="00F746E6" w:rsidRDefault="00C37207">
      <w:pPr>
        <w:pStyle w:val="ConsPlusTitle0"/>
        <w:jc w:val="center"/>
      </w:pPr>
      <w:r>
        <w:t>и действий (бездействия) Уполномоченного органа,</w:t>
      </w:r>
    </w:p>
    <w:p w:rsidR="00F746E6" w:rsidRDefault="00C37207">
      <w:pPr>
        <w:pStyle w:val="ConsPlusTitle0"/>
        <w:jc w:val="center"/>
      </w:pPr>
      <w:r>
        <w:t>должностных лиц либо муниципальных служащих</w:t>
      </w:r>
    </w:p>
    <w:p w:rsidR="00F746E6" w:rsidRDefault="00C37207">
      <w:pPr>
        <w:pStyle w:val="ConsPlusTitle0"/>
        <w:jc w:val="center"/>
      </w:pPr>
      <w:r>
        <w:t>Уполномоченного органа, МФЦ, специалистов МФЦ</w:t>
      </w:r>
    </w:p>
    <w:p w:rsidR="00F746E6" w:rsidRDefault="00F746E6">
      <w:pPr>
        <w:pStyle w:val="ConsPlusNormal0"/>
        <w:jc w:val="both"/>
      </w:pPr>
    </w:p>
    <w:p w:rsidR="00F746E6" w:rsidRDefault="00C37207">
      <w:pPr>
        <w:pStyle w:val="ConsPlusNormal0"/>
        <w:ind w:firstLine="540"/>
        <w:jc w:val="both"/>
      </w:pPr>
      <w:r>
        <w:t xml:space="preserve">5.1. </w:t>
      </w:r>
      <w:proofErr w:type="gramStart"/>
      <w:r>
        <w:t xml:space="preserve">Заявитель имеет право на досудебное (внесудебное) </w:t>
      </w:r>
      <w:r>
        <w:t>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746E6" w:rsidRDefault="00C37207">
      <w:pPr>
        <w:pStyle w:val="ConsPlusNormal0"/>
        <w:spacing w:before="200"/>
        <w:ind w:firstLine="540"/>
        <w:jc w:val="both"/>
      </w:pPr>
      <w:proofErr w:type="gramStart"/>
      <w: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услуги, в до</w:t>
      </w:r>
      <w:r>
        <w:t>судебном (внесудебном) порядке не лишает их права на обжалование указанных решений, действий (бездействия) в судебном порядке.</w:t>
      </w:r>
      <w:proofErr w:type="gramEnd"/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5.2. </w:t>
      </w:r>
      <w:proofErr w:type="gramStart"/>
      <w:r>
        <w:t>Предметом досудебного (внесудебного) обжалования могут быть решения (действия, бездействие), принятые (осуществленные) при п</w:t>
      </w:r>
      <w:r>
        <w:t>редоставлении муниципальной услуги.</w:t>
      </w:r>
      <w:proofErr w:type="gramEnd"/>
      <w:r>
        <w:t xml:space="preserve"> Заявитель может обратиться с жалобой, в том числе в следующих случаях: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нарушение срока регистрации заявления;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нарушение срока предоставления муниципальной услуги;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требование у заявителя документов или информации либо осу</w:t>
      </w:r>
      <w:r>
        <w:t>ществления действия,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городского округа города Вологды, настоящим</w:t>
      </w:r>
      <w:r>
        <w:t xml:space="preserve"> административным регламентом для предоставления муниципальной услуги;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</w:t>
      </w:r>
      <w:r>
        <w:t>льными правовыми актами городского округа города Вологды, настоящим административным регламентом для предоставления муниципальной услуги;</w:t>
      </w:r>
    </w:p>
    <w:p w:rsidR="00F746E6" w:rsidRDefault="00C37207">
      <w:pPr>
        <w:pStyle w:val="ConsPlusNormal0"/>
        <w:spacing w:before="200"/>
        <w:ind w:firstLine="540"/>
        <w:jc w:val="both"/>
      </w:pPr>
      <w:proofErr w:type="gramStart"/>
      <w:r>
        <w:t xml:space="preserve">отказ в предоставлении муниципальной услуги, если основания отказа не предусмотрены федеральными законами и принятыми </w:t>
      </w:r>
      <w:r>
        <w:t>в соответствии с ними иными нормативными правовыми актами Российской Федерации, нормативными правовыми актами Вологодской области, муниципальными правовыми актами городского округа города Вологды;</w:t>
      </w:r>
      <w:proofErr w:type="gramEnd"/>
    </w:p>
    <w:p w:rsidR="00F746E6" w:rsidRDefault="00C37207">
      <w:pPr>
        <w:pStyle w:val="ConsPlusNormal0"/>
        <w:spacing w:before="200"/>
        <w:ind w:firstLine="540"/>
        <w:jc w:val="both"/>
      </w:pPr>
      <w:r>
        <w:t>затребование с заявителя при предоставлении муниципальной у</w:t>
      </w:r>
      <w:r>
        <w:t>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городского округа города Вологды;</w:t>
      </w:r>
    </w:p>
    <w:p w:rsidR="00F746E6" w:rsidRDefault="00C37207">
      <w:pPr>
        <w:pStyle w:val="ConsPlusNormal0"/>
        <w:spacing w:before="200"/>
        <w:ind w:firstLine="540"/>
        <w:jc w:val="both"/>
      </w:pPr>
      <w:proofErr w:type="gramStart"/>
      <w:r>
        <w:t>отказ Уполномоченного органа, муниципального служащего либо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</w:t>
      </w:r>
      <w:r>
        <w:t>ибо нарушение установленного срока таких исправлений;</w:t>
      </w:r>
      <w:proofErr w:type="gramEnd"/>
    </w:p>
    <w:p w:rsidR="00F746E6" w:rsidRDefault="00C37207">
      <w:pPr>
        <w:pStyle w:val="ConsPlusNormal0"/>
        <w:spacing w:before="200"/>
        <w:ind w:firstLine="54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F746E6" w:rsidRDefault="00C37207">
      <w:pPr>
        <w:pStyle w:val="ConsPlusNormal0"/>
        <w:spacing w:before="200"/>
        <w:ind w:firstLine="540"/>
        <w:jc w:val="both"/>
      </w:pPr>
      <w:proofErr w:type="gramStart"/>
      <w:r>
        <w:t>приостановление предоставления муниципальной услуги, если основания приостановления не предусмотрены фед</w:t>
      </w:r>
      <w:r>
        <w:t>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городского округа города Вологды;</w:t>
      </w:r>
      <w:proofErr w:type="gramEnd"/>
    </w:p>
    <w:p w:rsidR="00F746E6" w:rsidRDefault="00C37207">
      <w:pPr>
        <w:pStyle w:val="ConsPlusNormal0"/>
        <w:spacing w:before="200"/>
        <w:ind w:firstLine="540"/>
        <w:jc w:val="both"/>
      </w:pPr>
      <w:proofErr w:type="gramStart"/>
      <w:r>
        <w:t xml:space="preserve">требование </w:t>
      </w:r>
      <w:r>
        <w:t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</w:t>
      </w:r>
      <w:r>
        <w:t xml:space="preserve">ии муниципальной услуги, за исключением случаев, предусмотренных </w:t>
      </w:r>
      <w:hyperlink r:id="rId5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</w:t>
      </w:r>
      <w:r>
        <w:t>ципальных услуг".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(бездействие) которого обжалуются, возложена функция по предоставл</w:t>
      </w:r>
      <w:r>
        <w:t xml:space="preserve">ению муниципальной услуги в полном объеме в порядке, определенном </w:t>
      </w:r>
      <w:hyperlink r:id="rId51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</w:t>
      </w:r>
      <w:r>
        <w:t>иципальных услуг" (с последующими</w:t>
      </w:r>
      <w:proofErr w:type="gramEnd"/>
      <w:r>
        <w:t xml:space="preserve"> изменениями).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5.3. Основанием для начала процедуры досудебного (внесудебного) обжалования является </w:t>
      </w:r>
      <w:r>
        <w:lastRenderedPageBreak/>
        <w:t>поступление жалобы заявителя в Уполномоченный орган или МФЦ. Регистрация жалобы осуществляется в день ее поступления в Упол</w:t>
      </w:r>
      <w:r>
        <w:t>номоченный орган или МФЦ.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Жалоба подается в письменной форме на бумажном носителе, в электронной форме. Жалоба может быть направлена по почте, по электронной почте, с использованием информационно-телекоммуникационной сети "Интернет", официального сайта МФЦ</w:t>
      </w:r>
      <w:r>
        <w:t>, Единого портала государственных и муниципальных услуг (функций), Портала государственных и муниципальных услуг (функций) Вологодской области, а также может быть принята на личном приеме заявителя.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Жалоба на решение и действия (бездействие) специалиста МФ</w:t>
      </w:r>
      <w:r>
        <w:t>Ц подается руководителю МФЦ. Жалоба на решения и действия (бездействие) МФЦ подается на имя Мэра города Вологды или должностного лица, уполномоченного нормативным правовым актом Вологодской области.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В случае если жалоба подается через представителя заявите</w:t>
      </w:r>
      <w:r>
        <w:t>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</w:t>
      </w:r>
      <w:r>
        <w:t>аконодательством Российской Федерации доверенность.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5.4. Жалоба должна содержать: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наименование Уполномоченного органа, фамилию, имя, отчество должностного лица либо муниципального служащего Уполномоченного органа, МФЦ, его руководителя и (или) специалистов</w:t>
      </w:r>
      <w:r>
        <w:t>, решения и действия (бездействие) которых обжалуются;</w:t>
      </w:r>
    </w:p>
    <w:p w:rsidR="00F746E6" w:rsidRDefault="00C37207">
      <w:pPr>
        <w:pStyle w:val="ConsPlusNormal0"/>
        <w:spacing w:before="20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</w:t>
      </w:r>
      <w:r>
        <w:t xml:space="preserve"> которым должен быть направлен ответ заявителю;</w:t>
      </w:r>
      <w:proofErr w:type="gramEnd"/>
    </w:p>
    <w:p w:rsidR="00F746E6" w:rsidRDefault="00C37207">
      <w:pPr>
        <w:pStyle w:val="ConsPlusNormal0"/>
        <w:spacing w:before="200"/>
        <w:ind w:firstLine="540"/>
        <w:jc w:val="both"/>
      </w:pPr>
      <w:r>
        <w:t>сведения об обжалуемых решениях и действиях (бездействии) Уполномоченного органа, должностного лица либо муниципального служащего Уполномоченного органа, МФЦ, его специалиста;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доводы, на основании которых заявитель не согласен с решением и действием (бездействием) Уполномоченного органа, должностного лица либо муниципального служащего Уполномоченного органа, МФЦ, его специалиста.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Заявителем могут быть представлены документы (при</w:t>
      </w:r>
      <w:r>
        <w:t xml:space="preserve"> наличии), подтверждающие доводы заявителя, либо их копии.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5.5. </w:t>
      </w:r>
      <w:proofErr w:type="gramStart"/>
      <w:r>
        <w:t>На стадии досудебного обжалования действий (бездействия) Уполномоченного органа, должностного лица либо муниципального служащего Уполномоченного органа, а также решений, принятых в ходе предос</w:t>
      </w:r>
      <w:r>
        <w:t>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со дня обращения.</w:t>
      </w:r>
      <w:proofErr w:type="gramEnd"/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5.6. </w:t>
      </w:r>
      <w:proofErr w:type="gramStart"/>
      <w:r>
        <w:t>Жалоба, поступивш</w:t>
      </w:r>
      <w:r>
        <w:t xml:space="preserve">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либо муниципального служащего Уполномоченного органа в приеме документов у заявителя либо в </w:t>
      </w:r>
      <w:r>
        <w:t>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F746E6" w:rsidRDefault="00C37207">
      <w:pPr>
        <w:pStyle w:val="ConsPlusNormal0"/>
        <w:spacing w:before="200"/>
        <w:ind w:firstLine="540"/>
        <w:jc w:val="both"/>
      </w:pPr>
      <w:r>
        <w:t>5.7. Случаи оставления жалобы без ответа: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а) наличие в жалобе нецензурных либо оскорбительн</w:t>
      </w:r>
      <w:r>
        <w:t>ых выражений, угроз жизни, здоровью и имуществу должностного лица, муниципального служащего Уполномоченного органа, руководителя, специалиста МФЦ, а также членов его семьи;</w:t>
      </w:r>
    </w:p>
    <w:p w:rsidR="00F746E6" w:rsidRDefault="00C37207">
      <w:pPr>
        <w:pStyle w:val="ConsPlusNormal0"/>
        <w:spacing w:before="200"/>
        <w:ind w:firstLine="540"/>
        <w:jc w:val="both"/>
      </w:pPr>
      <w:proofErr w:type="gramStart"/>
      <w:r>
        <w:t>б) отсутствие возможности прочитать какую-либо часть текста жалобы, фамилию, имя, о</w:t>
      </w:r>
      <w:r>
        <w:t>тчество (последнее - при наличии) и (или) почтовый адрес заявителя, указанные в жалобе.</w:t>
      </w:r>
      <w:proofErr w:type="gramEnd"/>
    </w:p>
    <w:p w:rsidR="00F746E6" w:rsidRDefault="00C37207">
      <w:pPr>
        <w:pStyle w:val="ConsPlusNormal0"/>
        <w:spacing w:before="200"/>
        <w:ind w:firstLine="540"/>
        <w:jc w:val="both"/>
      </w:pPr>
      <w:r>
        <w:lastRenderedPageBreak/>
        <w:t>В вышеуказанных случаях заявителю не позднее 3 рабочих дней со дня регистрации направляется письменное уведомление об оставлении жалобы без ответа с указанием оснований</w:t>
      </w:r>
      <w:r>
        <w:t xml:space="preserve">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5.8. Случаи отказа в удовлетворении жалобы: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а) отсутствие нарушения порядка предоставления муниципальной </w:t>
      </w:r>
      <w:r>
        <w:t>услуги;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г) наличие решения по жалобе, принятого ранее в отношении того же заявителя и по тому же предмету жалобы.</w:t>
      </w:r>
    </w:p>
    <w:p w:rsidR="00F746E6" w:rsidRDefault="00C37207">
      <w:pPr>
        <w:pStyle w:val="ConsPlusNormal0"/>
        <w:spacing w:before="200"/>
        <w:ind w:firstLine="540"/>
        <w:jc w:val="both"/>
      </w:pPr>
      <w:bookmarkStart w:id="6" w:name="P329"/>
      <w:bookmarkEnd w:id="6"/>
      <w:r>
        <w:t>5.9. По результатам рассмотрения жалобы принимается одно из следующих решений:</w:t>
      </w:r>
    </w:p>
    <w:p w:rsidR="00F746E6" w:rsidRDefault="00C37207">
      <w:pPr>
        <w:pStyle w:val="ConsPlusNormal0"/>
        <w:spacing w:before="200"/>
        <w:ind w:firstLine="540"/>
        <w:jc w:val="both"/>
      </w:pPr>
      <w:proofErr w:type="gramStart"/>
      <w:r>
        <w:t>жалоба удовлетворяется, в том числе в форме отмены принятого решения, и</w:t>
      </w:r>
      <w:r>
        <w:t>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</w:t>
      </w:r>
      <w:r>
        <w:t>и актами Вологодской области, муниципальными правовыми актами городского округа города Вологды;</w:t>
      </w:r>
      <w:proofErr w:type="gramEnd"/>
    </w:p>
    <w:p w:rsidR="00F746E6" w:rsidRDefault="00C37207">
      <w:pPr>
        <w:pStyle w:val="ConsPlusNormal0"/>
        <w:spacing w:before="200"/>
        <w:ind w:firstLine="540"/>
        <w:jc w:val="both"/>
      </w:pPr>
      <w:r>
        <w:t>в удовлетворении жалобы отказывается.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5.10. Не позднее дня, следующего за днем принятия решения, указанного в </w:t>
      </w:r>
      <w:hyperlink w:anchor="P329" w:tooltip="5.9. По результатам рассмотрения жалобы принимается одно из следующих решений:">
        <w:r>
          <w:rPr>
            <w:color w:val="0000FF"/>
          </w:rPr>
          <w:t>пункте 5.9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</w:t>
      </w:r>
      <w:r>
        <w:t>нный ответ о результатах рассмотрения жалобы.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В случае признании жалобы, подлежащей удовлетворению, в ответе заявителю дается информация о действиях, осуществляемых Уполномоченным органом, МФЦ, в целях незамедлительного устранения выявленных нарушений при </w:t>
      </w:r>
      <w:r>
        <w:t xml:space="preserve">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 xml:space="preserve">В случае признания жалобы, не подлежащей </w:t>
      </w:r>
      <w:r>
        <w:t>удовлетворению, в ответе заявителю даются аргументированные разъяснения о причинах такого принятого решения, а также информация о порядке обжалования принятого решения.</w:t>
      </w:r>
    </w:p>
    <w:p w:rsidR="00F746E6" w:rsidRDefault="00C37207">
      <w:pPr>
        <w:pStyle w:val="ConsPlusNormal0"/>
        <w:spacing w:before="200"/>
        <w:ind w:firstLine="540"/>
        <w:jc w:val="both"/>
      </w:pPr>
      <w:r>
        <w:t>5.11. Заявитель вправе обжаловать решения, принятые в ходе предоставления муниципальной</w:t>
      </w:r>
      <w:r>
        <w:t xml:space="preserve"> услуги, действия (бездействие) должностных лиц, муниципальных служащих Уполномоченного органа, МФЦ, специалистов МФЦ в судебном порядке.</w:t>
      </w:r>
    </w:p>
    <w:p w:rsidR="00F746E6" w:rsidRDefault="00F746E6">
      <w:pPr>
        <w:pStyle w:val="ConsPlusNormal0"/>
        <w:jc w:val="both"/>
      </w:pPr>
    </w:p>
    <w:p w:rsidR="00F746E6" w:rsidRDefault="00F746E6">
      <w:pPr>
        <w:pStyle w:val="ConsPlusNormal0"/>
        <w:jc w:val="both"/>
      </w:pPr>
    </w:p>
    <w:p w:rsidR="00F746E6" w:rsidRDefault="00F746E6">
      <w:pPr>
        <w:pStyle w:val="ConsPlusNormal0"/>
        <w:jc w:val="both"/>
      </w:pPr>
    </w:p>
    <w:p w:rsidR="00F746E6" w:rsidRDefault="00F746E6">
      <w:pPr>
        <w:pStyle w:val="ConsPlusNormal0"/>
        <w:jc w:val="both"/>
      </w:pPr>
    </w:p>
    <w:p w:rsidR="00F746E6" w:rsidRDefault="00F746E6">
      <w:pPr>
        <w:pStyle w:val="ConsPlusNormal0"/>
        <w:jc w:val="both"/>
      </w:pPr>
    </w:p>
    <w:p w:rsidR="00F746E6" w:rsidRDefault="00C37207">
      <w:pPr>
        <w:pStyle w:val="ConsPlusNormal0"/>
        <w:jc w:val="right"/>
        <w:outlineLvl w:val="1"/>
      </w:pPr>
      <w:r>
        <w:t>Приложение N 1</w:t>
      </w:r>
    </w:p>
    <w:p w:rsidR="00F746E6" w:rsidRDefault="00C37207">
      <w:pPr>
        <w:pStyle w:val="ConsPlusNormal0"/>
        <w:jc w:val="right"/>
      </w:pPr>
      <w:r>
        <w:t>к Административному регламенту</w:t>
      </w:r>
    </w:p>
    <w:p w:rsidR="00F746E6" w:rsidRDefault="00C37207">
      <w:pPr>
        <w:pStyle w:val="ConsPlusNormal0"/>
        <w:jc w:val="right"/>
      </w:pPr>
      <w:r>
        <w:t>по предоставлению муниципальной услуги</w:t>
      </w:r>
    </w:p>
    <w:p w:rsidR="00F746E6" w:rsidRDefault="00C37207">
      <w:pPr>
        <w:pStyle w:val="ConsPlusNormal0"/>
        <w:jc w:val="right"/>
      </w:pPr>
      <w:r>
        <w:t>по принятию решения о назнач</w:t>
      </w:r>
      <w:r>
        <w:t>ении</w:t>
      </w:r>
    </w:p>
    <w:p w:rsidR="00F746E6" w:rsidRDefault="00C37207">
      <w:pPr>
        <w:pStyle w:val="ConsPlusNormal0"/>
        <w:jc w:val="right"/>
      </w:pPr>
      <w:r>
        <w:t>(</w:t>
      </w:r>
      <w:proofErr w:type="gramStart"/>
      <w:r>
        <w:t>отказе</w:t>
      </w:r>
      <w:proofErr w:type="gramEnd"/>
      <w:r>
        <w:t xml:space="preserve"> в назначении) выплаты гражданам</w:t>
      </w:r>
    </w:p>
    <w:p w:rsidR="00F746E6" w:rsidRDefault="00C37207">
      <w:pPr>
        <w:pStyle w:val="ConsPlusNormal0"/>
        <w:jc w:val="right"/>
      </w:pPr>
      <w:r>
        <w:t>финансовой помощи в связи с утратой ими</w:t>
      </w:r>
    </w:p>
    <w:p w:rsidR="00F746E6" w:rsidRDefault="00C37207">
      <w:pPr>
        <w:pStyle w:val="ConsPlusNormal0"/>
        <w:jc w:val="right"/>
      </w:pPr>
      <w:r>
        <w:t xml:space="preserve">имущества первой необходимости </w:t>
      </w:r>
      <w:proofErr w:type="gramStart"/>
      <w:r>
        <w:t>вследствие</w:t>
      </w:r>
      <w:proofErr w:type="gramEnd"/>
    </w:p>
    <w:p w:rsidR="00F746E6" w:rsidRDefault="00C37207">
      <w:pPr>
        <w:pStyle w:val="ConsPlusNormal0"/>
        <w:jc w:val="right"/>
      </w:pPr>
      <w:r>
        <w:t xml:space="preserve">чрезвычайных ситуаций </w:t>
      </w:r>
      <w:proofErr w:type="gramStart"/>
      <w:r>
        <w:t>природного</w:t>
      </w:r>
      <w:proofErr w:type="gramEnd"/>
    </w:p>
    <w:p w:rsidR="00F746E6" w:rsidRDefault="00C37207">
      <w:pPr>
        <w:pStyle w:val="ConsPlusNormal0"/>
        <w:jc w:val="right"/>
      </w:pPr>
      <w:r>
        <w:lastRenderedPageBreak/>
        <w:t>и техногенного характера</w:t>
      </w:r>
    </w:p>
    <w:p w:rsidR="00F746E6" w:rsidRDefault="00F746E6">
      <w:pPr>
        <w:pStyle w:val="ConsPlusNormal0"/>
        <w:jc w:val="both"/>
      </w:pPr>
    </w:p>
    <w:p w:rsidR="00F746E6" w:rsidRDefault="00C37207">
      <w:pPr>
        <w:pStyle w:val="ConsPlusNormal0"/>
        <w:jc w:val="right"/>
      </w:pPr>
      <w:r>
        <w:t>форма</w:t>
      </w:r>
    </w:p>
    <w:p w:rsidR="00F746E6" w:rsidRDefault="00F746E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340"/>
        <w:gridCol w:w="340"/>
        <w:gridCol w:w="340"/>
        <w:gridCol w:w="680"/>
        <w:gridCol w:w="397"/>
        <w:gridCol w:w="340"/>
        <w:gridCol w:w="340"/>
        <w:gridCol w:w="680"/>
        <w:gridCol w:w="397"/>
        <w:gridCol w:w="340"/>
        <w:gridCol w:w="680"/>
        <w:gridCol w:w="340"/>
        <w:gridCol w:w="1814"/>
        <w:gridCol w:w="340"/>
      </w:tblGrid>
      <w:tr w:rsidR="00F746E6">
        <w:tc>
          <w:tcPr>
            <w:tcW w:w="34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5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Руководителю Административного департамента Администрации горо</w:t>
            </w:r>
            <w:r>
              <w:t>да Вологды</w:t>
            </w:r>
          </w:p>
        </w:tc>
      </w:tr>
      <w:tr w:rsidR="00F746E6">
        <w:tc>
          <w:tcPr>
            <w:tcW w:w="3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от</w:t>
            </w:r>
          </w:p>
        </w:tc>
        <w:tc>
          <w:tcPr>
            <w:tcW w:w="49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,</w:t>
            </w:r>
          </w:p>
        </w:tc>
      </w:tr>
      <w:tr w:rsidR="00F746E6">
        <w:tc>
          <w:tcPr>
            <w:tcW w:w="3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49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r>
              <w:t>(Ф.И.О. 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3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5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зарегистрированног</w:t>
            </w:r>
            <w:proofErr w:type="gramStart"/>
            <w:r>
              <w:t>о(</w:t>
            </w:r>
            <w:proofErr w:type="gramEnd"/>
            <w:r>
              <w:t>ой) по адресу:</w:t>
            </w:r>
          </w:p>
        </w:tc>
      </w:tr>
      <w:tr w:rsidR="00F746E6">
        <w:tc>
          <w:tcPr>
            <w:tcW w:w="3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53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,</w:t>
            </w:r>
          </w:p>
        </w:tc>
      </w:tr>
      <w:tr w:rsidR="00F746E6">
        <w:tblPrEx>
          <w:tblBorders>
            <w:insideH w:val="single" w:sz="4" w:space="0" w:color="auto"/>
          </w:tblBorders>
        </w:tblPrEx>
        <w:tc>
          <w:tcPr>
            <w:tcW w:w="3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паспорт: серия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,</w:t>
            </w:r>
          </w:p>
        </w:tc>
      </w:tr>
      <w:tr w:rsidR="00F746E6">
        <w:tc>
          <w:tcPr>
            <w:tcW w:w="3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выдан</w:t>
            </w:r>
          </w:p>
        </w:tc>
        <w:tc>
          <w:tcPr>
            <w:tcW w:w="45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3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ИНН</w:t>
            </w:r>
          </w:p>
        </w:tc>
        <w:tc>
          <w:tcPr>
            <w:tcW w:w="49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3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телефон:</w:t>
            </w:r>
          </w:p>
        </w:tc>
        <w:tc>
          <w:tcPr>
            <w:tcW w:w="45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bookmarkStart w:id="7" w:name="P376"/>
            <w:bookmarkEnd w:id="7"/>
            <w:r>
              <w:t>ЗАЯВЛЕНИЕ</w:t>
            </w:r>
          </w:p>
        </w:tc>
      </w:tr>
      <w:tr w:rsidR="00F746E6">
        <w:tc>
          <w:tcPr>
            <w:tcW w:w="9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ind w:firstLine="283"/>
              <w:jc w:val="both"/>
            </w:pPr>
            <w:r>
              <w:t>Прошу назначить мне,</w:t>
            </w:r>
          </w:p>
        </w:tc>
        <w:tc>
          <w:tcPr>
            <w:tcW w:w="60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both"/>
            </w:pPr>
            <w:r>
              <w:t>,</w:t>
            </w:r>
          </w:p>
        </w:tc>
      </w:tr>
      <w:tr w:rsidR="00F746E6"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60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r>
              <w:t>(фамилия, имя, отчество (при наличии), 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both"/>
            </w:pPr>
            <w:r>
              <w:t>выплату финансовой помощи в связи с утратой имущества первой необходимости вследствие чрезвычайной ситуации, произошедшей на территории городского округа города Вологды "__"___________ 20__ года, в результате которой пострадали:</w:t>
            </w:r>
          </w:p>
        </w:tc>
      </w:tr>
      <w:tr w:rsidR="00F746E6">
        <w:tc>
          <w:tcPr>
            <w:tcW w:w="90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proofErr w:type="gramStart"/>
            <w:r>
              <w:t>(указывается наименование и адрес объекта недвижимого имущества, перечень</w:t>
            </w:r>
            <w:proofErr w:type="gramEnd"/>
          </w:p>
        </w:tc>
      </w:tr>
      <w:tr w:rsidR="00F746E6">
        <w:tc>
          <w:tcPr>
            <w:tcW w:w="90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r>
              <w:t>разрушений)</w:t>
            </w:r>
          </w:p>
        </w:tc>
      </w:tr>
      <w:tr w:rsidR="00F746E6">
        <w:tc>
          <w:tcPr>
            <w:tcW w:w="90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r>
              <w:t>(указывается перечень пострадавшего имущества первой необходимости)</w:t>
            </w:r>
          </w:p>
        </w:tc>
      </w:tr>
      <w:tr w:rsidR="00F746E6">
        <w:tc>
          <w:tcPr>
            <w:tcW w:w="9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ind w:firstLine="283"/>
              <w:jc w:val="both"/>
            </w:pPr>
            <w:r>
              <w:t>На обработку предоставленных персональных данных путем их сбора, систематизации, накопления, хр</w:t>
            </w:r>
            <w:r>
              <w:t>анения, уточнения (обновления, изменения), использования, передачи (распространения, предоставления, доступа), извлечения, записи, блокирования, обезличивания, удаления, уничтожения с целью назначения выплаты в порядке, установленном муниципальными правовы</w:t>
            </w:r>
            <w:r>
              <w:t>ми актами, согласе</w:t>
            </w:r>
            <w:proofErr w:type="gramStart"/>
            <w:r>
              <w:t>н(</w:t>
            </w:r>
            <w:proofErr w:type="gramEnd"/>
            <w:r>
              <w:t>на).</w:t>
            </w:r>
          </w:p>
          <w:p w:rsidR="00F746E6" w:rsidRDefault="00C37207">
            <w:pPr>
              <w:pStyle w:val="ConsPlusNormal0"/>
              <w:ind w:firstLine="283"/>
              <w:jc w:val="both"/>
            </w:pPr>
            <w:r>
              <w:t>Разрешаю обработку своих персональных данных посредством внесения их в электронные базы данных, включения в списки (реестры), отчетные формы. Я не возражаю против обмена (приема, передачи) моими персональными данными с органами и о</w:t>
            </w:r>
            <w:r>
              <w:t>рганизациями, имеющими сведения, необходимые для назначения выплаты, или осуществляющими выплату:</w:t>
            </w:r>
          </w:p>
        </w:tc>
      </w:tr>
      <w:tr w:rsidR="00F746E6">
        <w:tc>
          <w:tcPr>
            <w:tcW w:w="90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(указывается способ выплаты: через кредитные организации или через организации почтовой связи)</w:t>
            </w:r>
          </w:p>
        </w:tc>
      </w:tr>
      <w:tr w:rsidR="00F746E6">
        <w:tc>
          <w:tcPr>
            <w:tcW w:w="9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ind w:firstLine="283"/>
              <w:jc w:val="both"/>
            </w:pPr>
            <w:r>
              <w:t xml:space="preserve">Отзыв настоящего согласия в случаях, предусмотренных Федеральным </w:t>
            </w:r>
            <w:hyperlink r:id="rId52" w:tooltip="Федеральный закон от 27.07.2006 N 152-ФЗ (ред. от 06.02.2023) &quot;О персональных данных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2006 года N 152-ФЗ "О персональных данных", осуществляется на основании заявления, поданного в Административный департамент Администрации города Вологды.</w:t>
            </w:r>
          </w:p>
        </w:tc>
      </w:tr>
      <w:tr w:rsidR="00F746E6">
        <w:tc>
          <w:tcPr>
            <w:tcW w:w="9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Банковские реквизиты для выплаты:</w:t>
            </w:r>
          </w:p>
        </w:tc>
      </w:tr>
      <w:tr w:rsidR="00F746E6"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Лицевой счет:</w:t>
            </w:r>
          </w:p>
        </w:tc>
        <w:tc>
          <w:tcPr>
            <w:tcW w:w="73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Расчетный счет:</w:t>
            </w:r>
          </w:p>
        </w:tc>
        <w:tc>
          <w:tcPr>
            <w:tcW w:w="70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both"/>
            </w:pPr>
            <w:r>
              <w:t>Наименование банка:</w:t>
            </w:r>
          </w:p>
        </w:tc>
        <w:tc>
          <w:tcPr>
            <w:tcW w:w="66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both"/>
            </w:pPr>
            <w:r>
              <w:t>БИК</w:t>
            </w:r>
          </w:p>
        </w:tc>
        <w:tc>
          <w:tcPr>
            <w:tcW w:w="83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both"/>
            </w:pPr>
            <w:r>
              <w:t>ИНН</w:t>
            </w:r>
          </w:p>
        </w:tc>
        <w:tc>
          <w:tcPr>
            <w:tcW w:w="838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both"/>
            </w:pPr>
            <w:r>
              <w:t>КПП</w:t>
            </w:r>
          </w:p>
        </w:tc>
        <w:tc>
          <w:tcPr>
            <w:tcW w:w="838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both"/>
            </w:pPr>
            <w:r>
              <w:t>Номер банковской карты</w:t>
            </w:r>
          </w:p>
        </w:tc>
        <w:tc>
          <w:tcPr>
            <w:tcW w:w="63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"__"______________ 20__ года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r>
              <w:t>(дата)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r>
              <w:t>(фамилия, инициалы заявителя)</w:t>
            </w:r>
          </w:p>
        </w:tc>
      </w:tr>
      <w:tr w:rsidR="00F746E6">
        <w:tc>
          <w:tcPr>
            <w:tcW w:w="9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К заявлению прилагаю следующие документы:</w:t>
            </w:r>
          </w:p>
        </w:tc>
      </w:tr>
      <w:tr w:rsidR="00F746E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ind w:firstLine="283"/>
              <w:jc w:val="both"/>
            </w:pPr>
            <w:r>
              <w:t>1.</w:t>
            </w:r>
          </w:p>
        </w:tc>
        <w:tc>
          <w:tcPr>
            <w:tcW w:w="83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ind w:firstLine="283"/>
              <w:jc w:val="both"/>
            </w:pPr>
            <w:r>
              <w:t>2.</w:t>
            </w:r>
          </w:p>
        </w:tc>
        <w:tc>
          <w:tcPr>
            <w:tcW w:w="838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ind w:firstLine="283"/>
              <w:jc w:val="both"/>
            </w:pPr>
            <w:r>
              <w:t>...</w:t>
            </w:r>
          </w:p>
        </w:tc>
        <w:tc>
          <w:tcPr>
            <w:tcW w:w="838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ind w:firstLine="283"/>
              <w:jc w:val="both"/>
            </w:pPr>
            <w:r>
              <w:t>Достоверность представленных сведений, указанных в настоящем заявлении и приложенных документах, подтверждаю.</w:t>
            </w:r>
          </w:p>
        </w:tc>
      </w:tr>
      <w:tr w:rsidR="00F746E6">
        <w:tc>
          <w:tcPr>
            <w:tcW w:w="9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41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"__"_____________ 20__ года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r>
              <w:t>/</w:t>
            </w:r>
          </w:p>
        </w:tc>
        <w:tc>
          <w:tcPr>
            <w:tcW w:w="3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41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4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r>
              <w:t>(подпись/расшифровка подписи заявителя)</w:t>
            </w:r>
          </w:p>
        </w:tc>
      </w:tr>
      <w:tr w:rsidR="00F746E6">
        <w:tc>
          <w:tcPr>
            <w:tcW w:w="9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3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Заявление зарегистрировано:</w:t>
            </w:r>
          </w:p>
        </w:tc>
        <w:tc>
          <w:tcPr>
            <w:tcW w:w="52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3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lastRenderedPageBreak/>
              <w:t>"__"___________ 20__ года N _____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r>
              <w:t>/</w:t>
            </w:r>
          </w:p>
        </w:tc>
        <w:tc>
          <w:tcPr>
            <w:tcW w:w="3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37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52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r>
              <w:t>(подпись/расшифровка подписи специалиста)</w:t>
            </w:r>
          </w:p>
        </w:tc>
      </w:tr>
    </w:tbl>
    <w:p w:rsidR="00F746E6" w:rsidRDefault="00F746E6">
      <w:pPr>
        <w:pStyle w:val="ConsPlusNormal0"/>
        <w:jc w:val="both"/>
      </w:pPr>
    </w:p>
    <w:p w:rsidR="00F746E6" w:rsidRDefault="00F746E6">
      <w:pPr>
        <w:pStyle w:val="ConsPlusNormal0"/>
        <w:jc w:val="both"/>
      </w:pPr>
    </w:p>
    <w:p w:rsidR="00F746E6" w:rsidRDefault="00F746E6">
      <w:pPr>
        <w:pStyle w:val="ConsPlusNormal0"/>
        <w:jc w:val="both"/>
      </w:pPr>
    </w:p>
    <w:p w:rsidR="00F746E6" w:rsidRDefault="00F746E6">
      <w:pPr>
        <w:pStyle w:val="ConsPlusNormal0"/>
        <w:jc w:val="both"/>
      </w:pPr>
    </w:p>
    <w:p w:rsidR="00F746E6" w:rsidRDefault="00F746E6">
      <w:pPr>
        <w:pStyle w:val="ConsPlusNormal0"/>
        <w:jc w:val="both"/>
      </w:pPr>
    </w:p>
    <w:p w:rsidR="00F746E6" w:rsidRDefault="00C37207">
      <w:pPr>
        <w:pStyle w:val="ConsPlusNormal0"/>
        <w:jc w:val="right"/>
        <w:outlineLvl w:val="1"/>
      </w:pPr>
      <w:r>
        <w:t>Приложение N 2</w:t>
      </w:r>
    </w:p>
    <w:p w:rsidR="00F746E6" w:rsidRDefault="00C37207">
      <w:pPr>
        <w:pStyle w:val="ConsPlusNormal0"/>
        <w:jc w:val="right"/>
      </w:pPr>
      <w:r>
        <w:t>к Административному регламенту</w:t>
      </w:r>
    </w:p>
    <w:p w:rsidR="00F746E6" w:rsidRDefault="00C37207">
      <w:pPr>
        <w:pStyle w:val="ConsPlusNormal0"/>
        <w:jc w:val="right"/>
      </w:pPr>
      <w:r>
        <w:t>по предоставлению муниципальной услуги</w:t>
      </w:r>
    </w:p>
    <w:p w:rsidR="00F746E6" w:rsidRDefault="00C37207">
      <w:pPr>
        <w:pStyle w:val="ConsPlusNormal0"/>
        <w:jc w:val="right"/>
      </w:pPr>
      <w:r>
        <w:t>по принятию решения о назначении</w:t>
      </w:r>
    </w:p>
    <w:p w:rsidR="00F746E6" w:rsidRDefault="00C37207">
      <w:pPr>
        <w:pStyle w:val="ConsPlusNormal0"/>
        <w:jc w:val="right"/>
      </w:pPr>
      <w:r>
        <w:t>(</w:t>
      </w:r>
      <w:proofErr w:type="gramStart"/>
      <w:r>
        <w:t>отказе</w:t>
      </w:r>
      <w:proofErr w:type="gramEnd"/>
      <w:r>
        <w:t xml:space="preserve"> в назначении) выплаты гражданам</w:t>
      </w:r>
    </w:p>
    <w:p w:rsidR="00F746E6" w:rsidRDefault="00C37207">
      <w:pPr>
        <w:pStyle w:val="ConsPlusNormal0"/>
        <w:jc w:val="right"/>
      </w:pPr>
      <w:r>
        <w:t>финансовой помощи в связи с утратой ими</w:t>
      </w:r>
    </w:p>
    <w:p w:rsidR="00F746E6" w:rsidRDefault="00C37207">
      <w:pPr>
        <w:pStyle w:val="ConsPlusNormal0"/>
        <w:jc w:val="right"/>
      </w:pPr>
      <w:r>
        <w:t xml:space="preserve">имущества первой необходимости </w:t>
      </w:r>
      <w:proofErr w:type="gramStart"/>
      <w:r>
        <w:t>вследствие</w:t>
      </w:r>
      <w:proofErr w:type="gramEnd"/>
    </w:p>
    <w:p w:rsidR="00F746E6" w:rsidRDefault="00C37207">
      <w:pPr>
        <w:pStyle w:val="ConsPlusNormal0"/>
        <w:jc w:val="right"/>
      </w:pPr>
      <w:r>
        <w:t xml:space="preserve">чрезвычайных ситуаций </w:t>
      </w:r>
      <w:proofErr w:type="gramStart"/>
      <w:r>
        <w:t>природного</w:t>
      </w:r>
      <w:proofErr w:type="gramEnd"/>
    </w:p>
    <w:p w:rsidR="00F746E6" w:rsidRDefault="00C37207">
      <w:pPr>
        <w:pStyle w:val="ConsPlusNormal0"/>
        <w:jc w:val="right"/>
      </w:pPr>
      <w:r>
        <w:t>и техногенного характера</w:t>
      </w:r>
    </w:p>
    <w:p w:rsidR="00F746E6" w:rsidRDefault="00F746E6">
      <w:pPr>
        <w:pStyle w:val="ConsPlusNormal0"/>
        <w:jc w:val="both"/>
      </w:pPr>
    </w:p>
    <w:p w:rsidR="00F746E6" w:rsidRDefault="00C37207">
      <w:pPr>
        <w:pStyle w:val="ConsPlusNormal0"/>
        <w:jc w:val="right"/>
      </w:pPr>
      <w:r>
        <w:t>форма</w:t>
      </w:r>
    </w:p>
    <w:p w:rsidR="00F746E6" w:rsidRDefault="00F746E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1020"/>
        <w:gridCol w:w="340"/>
        <w:gridCol w:w="340"/>
        <w:gridCol w:w="340"/>
        <w:gridCol w:w="397"/>
        <w:gridCol w:w="397"/>
        <w:gridCol w:w="340"/>
        <w:gridCol w:w="340"/>
        <w:gridCol w:w="680"/>
        <w:gridCol w:w="283"/>
        <w:gridCol w:w="397"/>
        <w:gridCol w:w="340"/>
        <w:gridCol w:w="397"/>
        <w:gridCol w:w="340"/>
        <w:gridCol w:w="2098"/>
        <w:gridCol w:w="340"/>
      </w:tblGrid>
      <w:tr w:rsidR="00F746E6">
        <w:tc>
          <w:tcPr>
            <w:tcW w:w="31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59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Руководителю Административного департамента Администрации города Вологды</w:t>
            </w:r>
          </w:p>
        </w:tc>
      </w:tr>
      <w:tr w:rsidR="00F746E6">
        <w:tc>
          <w:tcPr>
            <w:tcW w:w="31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от</w:t>
            </w:r>
          </w:p>
        </w:tc>
        <w:tc>
          <w:tcPr>
            <w:tcW w:w="52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,</w:t>
            </w:r>
          </w:p>
        </w:tc>
      </w:tr>
      <w:tr w:rsidR="00F746E6">
        <w:tc>
          <w:tcPr>
            <w:tcW w:w="31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52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r>
              <w:t>(Ф.И.О. 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31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59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зарегистрированног</w:t>
            </w:r>
            <w:proofErr w:type="gramStart"/>
            <w:r>
              <w:t>о(</w:t>
            </w:r>
            <w:proofErr w:type="gramEnd"/>
            <w:r>
              <w:t>ой) по адресу:</w:t>
            </w:r>
          </w:p>
        </w:tc>
      </w:tr>
      <w:tr w:rsidR="00F746E6">
        <w:tc>
          <w:tcPr>
            <w:tcW w:w="31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56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,</w:t>
            </w:r>
          </w:p>
        </w:tc>
      </w:tr>
      <w:tr w:rsidR="00F746E6">
        <w:tblPrEx>
          <w:tblBorders>
            <w:insideH w:val="single" w:sz="4" w:space="0" w:color="auto"/>
          </w:tblBorders>
        </w:tblPrEx>
        <w:tc>
          <w:tcPr>
            <w:tcW w:w="31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паспорт: серия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,</w:t>
            </w:r>
          </w:p>
        </w:tc>
      </w:tr>
      <w:tr w:rsidR="00F746E6">
        <w:tc>
          <w:tcPr>
            <w:tcW w:w="31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выдан</w:t>
            </w:r>
          </w:p>
        </w:tc>
        <w:tc>
          <w:tcPr>
            <w:tcW w:w="48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31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both"/>
            </w:pPr>
            <w:r>
              <w:t>ИНН</w:t>
            </w:r>
          </w:p>
        </w:tc>
        <w:tc>
          <w:tcPr>
            <w:tcW w:w="52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31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телефон:</w:t>
            </w:r>
          </w:p>
        </w:tc>
        <w:tc>
          <w:tcPr>
            <w:tcW w:w="4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bookmarkStart w:id="8" w:name="P487"/>
            <w:bookmarkEnd w:id="8"/>
            <w:r>
              <w:t>ЗАЯВЛЕНИЕ</w:t>
            </w:r>
          </w:p>
        </w:tc>
      </w:tr>
      <w:tr w:rsidR="00F746E6">
        <w:tc>
          <w:tcPr>
            <w:tcW w:w="906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ind w:firstLine="283"/>
              <w:jc w:val="both"/>
            </w:pPr>
            <w:r>
              <w:t>Прошу назначить мне, представителю и (или) законному представителю несовершеннолетнего или недееспособного лица,</w:t>
            </w:r>
          </w:p>
        </w:tc>
      </w:tr>
      <w:tr w:rsidR="00F746E6">
        <w:tc>
          <w:tcPr>
            <w:tcW w:w="87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both"/>
            </w:pPr>
            <w:r>
              <w:t>,</w:t>
            </w:r>
          </w:p>
        </w:tc>
      </w:tr>
      <w:tr w:rsidR="00F746E6">
        <w:tc>
          <w:tcPr>
            <w:tcW w:w="872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(фамилия, имя, отчество (при наличии), дата рождения, данные документа, подтверждающие полномочия представителя)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both"/>
            </w:pPr>
            <w:r>
              <w:t>выплату финансовой помощи в связи с утратой имущества первой необходимости вследствие чрезвычайной ситуации, произошедшей на территории городского округа города Вологды "__"___________ 20__ года, в результате которой пострадали:</w:t>
            </w:r>
          </w:p>
        </w:tc>
      </w:tr>
      <w:tr w:rsidR="00F746E6">
        <w:tc>
          <w:tcPr>
            <w:tcW w:w="906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proofErr w:type="gramStart"/>
            <w:r>
              <w:t>(указывается наименование и адрес объекта недвижимого имущества, перечень</w:t>
            </w:r>
            <w:proofErr w:type="gramEnd"/>
          </w:p>
        </w:tc>
      </w:tr>
      <w:tr w:rsidR="00F746E6">
        <w:tc>
          <w:tcPr>
            <w:tcW w:w="906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r>
              <w:t>разрушений)</w:t>
            </w:r>
          </w:p>
        </w:tc>
      </w:tr>
      <w:tr w:rsidR="00F746E6">
        <w:tc>
          <w:tcPr>
            <w:tcW w:w="906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r>
              <w:t>(указывается перечень пострадавшего имущества первой необходимости)</w:t>
            </w:r>
          </w:p>
        </w:tc>
      </w:tr>
      <w:tr w:rsidR="00F746E6">
        <w:tc>
          <w:tcPr>
            <w:tcW w:w="906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на моих несовершеннолетних детей:</w:t>
            </w:r>
          </w:p>
        </w:tc>
      </w:tr>
      <w:tr w:rsidR="00F746E6">
        <w:tc>
          <w:tcPr>
            <w:tcW w:w="906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К заявлению прилагаю следующие документы:</w:t>
            </w:r>
          </w:p>
        </w:tc>
      </w:tr>
      <w:tr w:rsidR="00F746E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1.</w:t>
            </w:r>
          </w:p>
        </w:tc>
        <w:tc>
          <w:tcPr>
            <w:tcW w:w="83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,</w:t>
            </w:r>
          </w:p>
        </w:tc>
      </w:tr>
      <w:tr w:rsidR="00F746E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833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(фамилия, имя, отчество (при наличии), дата рождения, свидетельство о рождении (серия, номер, дата), дата и номер записи акта о рождении или реквизиты документа о рождении, выданного компетентным органом иностранного государства)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2.</w:t>
            </w:r>
          </w:p>
        </w:tc>
        <w:tc>
          <w:tcPr>
            <w:tcW w:w="83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,</w:t>
            </w:r>
          </w:p>
        </w:tc>
      </w:tr>
      <w:tr w:rsidR="00F746E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833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(фамилия, имя, отчество (при наличии), дата рождения, свидетельство о рождении (серия, номер, дата), дата и номер записи акта о рождении или реквизиты документа о рождении, выданного компетентным органом иностранного государства)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both"/>
            </w:pPr>
            <w:r>
              <w:t>иных лиц, представителем и (или) законным представителем которых я являюсь:</w:t>
            </w:r>
          </w:p>
        </w:tc>
      </w:tr>
      <w:tr w:rsidR="00F746E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1.</w:t>
            </w:r>
          </w:p>
        </w:tc>
        <w:tc>
          <w:tcPr>
            <w:tcW w:w="83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,</w:t>
            </w:r>
          </w:p>
        </w:tc>
      </w:tr>
      <w:tr w:rsidR="00F746E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833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proofErr w:type="gramStart"/>
            <w:r>
              <w:t>(фамилия, имя, отчество (при наличии), дата рождения, данные документа, удостоверяющего личность)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2.</w:t>
            </w:r>
          </w:p>
        </w:tc>
        <w:tc>
          <w:tcPr>
            <w:tcW w:w="83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,</w:t>
            </w:r>
          </w:p>
        </w:tc>
      </w:tr>
      <w:tr w:rsidR="00F746E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833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proofErr w:type="gramStart"/>
            <w:r>
              <w:t>(фамилия, имя, отчество (при наличии), дата рождения, данные документа, удостоверяющего личность)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ind w:firstLine="283"/>
              <w:jc w:val="both"/>
            </w:pPr>
            <w:r>
              <w:t>На обработку предоставленных персональных данных путем их сбора, систематизации, накопления, хранения, уточнения (обновления, изменения), использования, передачи (распространения, предоставления, доступа), извлечения, записи, блокирования, обезличивания, у</w:t>
            </w:r>
            <w:r>
              <w:t>даления, уничтожения с целью назначения выплаты в порядке, установленном муниципальными правовыми актами, согласе</w:t>
            </w:r>
            <w:proofErr w:type="gramStart"/>
            <w:r>
              <w:t>н(</w:t>
            </w:r>
            <w:proofErr w:type="gramEnd"/>
            <w:r>
              <w:t>на).</w:t>
            </w:r>
          </w:p>
          <w:p w:rsidR="00F746E6" w:rsidRDefault="00C37207">
            <w:pPr>
              <w:pStyle w:val="ConsPlusNormal0"/>
              <w:ind w:firstLine="283"/>
              <w:jc w:val="both"/>
            </w:pPr>
            <w:r>
              <w:t>Разрешаю обработку своих персональных данных, персональных данных несовершеннолетнего лица, персональных данных недееспособного лица пос</w:t>
            </w:r>
            <w:r>
              <w:t xml:space="preserve">редством внесения их в электронные базы данных, включения в списки (реестры), отчетные формы. Я не возражаю против обмена (приема, передачи) моими персональными данными, персональными данными несовершеннолетнего лица, персональными данными недееспособного </w:t>
            </w:r>
            <w:r>
              <w:t>лица с органами и организациями, имеющими сведения, необходимые для назначения выплаты, или осуществляющими выплату:</w:t>
            </w:r>
          </w:p>
        </w:tc>
      </w:tr>
      <w:tr w:rsidR="00F746E6">
        <w:tc>
          <w:tcPr>
            <w:tcW w:w="906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lastRenderedPageBreak/>
              <w:t>(указывается способ выплаты: через кредитные организации или через организации почтовой связи)</w:t>
            </w:r>
          </w:p>
        </w:tc>
      </w:tr>
      <w:tr w:rsidR="00F746E6">
        <w:tc>
          <w:tcPr>
            <w:tcW w:w="906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ind w:firstLine="283"/>
              <w:jc w:val="both"/>
            </w:pPr>
            <w:r>
              <w:t xml:space="preserve">Отзыв настоящего согласия в случаях, предусмотренных Федеральным </w:t>
            </w:r>
            <w:hyperlink r:id="rId53" w:tooltip="Федеральный закон от 27.07.2006 N 152-ФЗ (ред. от 06.02.2023) &quot;О персональных данных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2006 года N 152-ФЗ "О персональных данных", осуществляется на основании заявления, поданного в Административный департамент Администрации города Вологды.</w:t>
            </w:r>
          </w:p>
        </w:tc>
      </w:tr>
      <w:tr w:rsidR="00F746E6">
        <w:tc>
          <w:tcPr>
            <w:tcW w:w="906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Банковские рекви</w:t>
            </w:r>
            <w:r>
              <w:t>зиты для выплаты:</w:t>
            </w:r>
          </w:p>
        </w:tc>
      </w:tr>
      <w:tr w:rsidR="00F746E6"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Лицевой счет:</w:t>
            </w:r>
          </w:p>
        </w:tc>
        <w:tc>
          <w:tcPr>
            <w:tcW w:w="73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Расчетный счет:</w:t>
            </w:r>
          </w:p>
        </w:tc>
        <w:tc>
          <w:tcPr>
            <w:tcW w:w="70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both"/>
            </w:pPr>
            <w:r>
              <w:t>Наименование банка:</w:t>
            </w:r>
          </w:p>
        </w:tc>
        <w:tc>
          <w:tcPr>
            <w:tcW w:w="66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both"/>
            </w:pPr>
            <w:r>
              <w:t>БИК</w:t>
            </w:r>
          </w:p>
        </w:tc>
        <w:tc>
          <w:tcPr>
            <w:tcW w:w="83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both"/>
            </w:pPr>
            <w:r>
              <w:t>ИНН</w:t>
            </w:r>
          </w:p>
        </w:tc>
        <w:tc>
          <w:tcPr>
            <w:tcW w:w="838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both"/>
            </w:pPr>
            <w:r>
              <w:t>КПП</w:t>
            </w:r>
          </w:p>
        </w:tc>
        <w:tc>
          <w:tcPr>
            <w:tcW w:w="838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2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both"/>
            </w:pPr>
            <w:r>
              <w:t>Номер банковской карты</w:t>
            </w:r>
          </w:p>
        </w:tc>
        <w:tc>
          <w:tcPr>
            <w:tcW w:w="63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35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"__"______________ 20__ года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35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r>
              <w:t>(дата)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r>
              <w:t>(фамилия, инициалы заявителя)</w:t>
            </w:r>
          </w:p>
        </w:tc>
      </w:tr>
      <w:tr w:rsidR="00F746E6">
        <w:tc>
          <w:tcPr>
            <w:tcW w:w="906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К заявлению прилагаю следующие документы:</w:t>
            </w:r>
          </w:p>
        </w:tc>
      </w:tr>
      <w:tr w:rsidR="00F746E6"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ind w:firstLine="283"/>
              <w:jc w:val="both"/>
            </w:pPr>
            <w:r>
              <w:t>1.</w:t>
            </w:r>
          </w:p>
        </w:tc>
        <w:tc>
          <w:tcPr>
            <w:tcW w:w="83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ind w:firstLine="283"/>
              <w:jc w:val="both"/>
            </w:pPr>
            <w:r>
              <w:t>2.</w:t>
            </w:r>
          </w:p>
        </w:tc>
        <w:tc>
          <w:tcPr>
            <w:tcW w:w="838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ind w:firstLine="283"/>
              <w:jc w:val="both"/>
            </w:pPr>
            <w:r>
              <w:t>...</w:t>
            </w:r>
          </w:p>
        </w:tc>
        <w:tc>
          <w:tcPr>
            <w:tcW w:w="838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ind w:firstLine="283"/>
              <w:jc w:val="both"/>
            </w:pPr>
            <w:r>
              <w:t>Достоверность представленных сведений, указанных в настоящем заявлении и приложенных документах, подтверждаю.</w:t>
            </w:r>
          </w:p>
        </w:tc>
      </w:tr>
      <w:tr w:rsidR="00F746E6">
        <w:tc>
          <w:tcPr>
            <w:tcW w:w="906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4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"__"_____________ 20__ года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r>
              <w:t>/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4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48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r>
              <w:t>(подпись/расшифровка подписи заявителя)</w:t>
            </w:r>
          </w:p>
        </w:tc>
      </w:tr>
      <w:tr w:rsidR="00F746E6">
        <w:tc>
          <w:tcPr>
            <w:tcW w:w="906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Заявление зарегистрировано:</w:t>
            </w:r>
          </w:p>
        </w:tc>
        <w:tc>
          <w:tcPr>
            <w:tcW w:w="52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906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</w:pPr>
            <w:r>
              <w:t>"__"</w:t>
            </w:r>
            <w:r>
              <w:t>___________ 20__ года N _____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r>
              <w:t>/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52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r>
              <w:t>(подпись/расшифровка подписи специалиста)</w:t>
            </w:r>
          </w:p>
        </w:tc>
      </w:tr>
    </w:tbl>
    <w:p w:rsidR="00F746E6" w:rsidRDefault="00F746E6">
      <w:pPr>
        <w:pStyle w:val="ConsPlusNormal0"/>
        <w:jc w:val="both"/>
      </w:pPr>
    </w:p>
    <w:p w:rsidR="00F746E6" w:rsidRDefault="00F746E6">
      <w:pPr>
        <w:pStyle w:val="ConsPlusNormal0"/>
        <w:jc w:val="both"/>
      </w:pPr>
    </w:p>
    <w:p w:rsidR="00F746E6" w:rsidRDefault="00F746E6">
      <w:pPr>
        <w:pStyle w:val="ConsPlusNormal0"/>
        <w:jc w:val="both"/>
      </w:pPr>
    </w:p>
    <w:p w:rsidR="00F746E6" w:rsidRDefault="00F746E6">
      <w:pPr>
        <w:pStyle w:val="ConsPlusNormal0"/>
        <w:jc w:val="both"/>
      </w:pPr>
    </w:p>
    <w:p w:rsidR="00F746E6" w:rsidRDefault="00F746E6">
      <w:pPr>
        <w:pStyle w:val="ConsPlusNormal0"/>
        <w:jc w:val="both"/>
      </w:pPr>
    </w:p>
    <w:p w:rsidR="00F746E6" w:rsidRDefault="00C37207">
      <w:pPr>
        <w:pStyle w:val="ConsPlusNormal0"/>
        <w:jc w:val="right"/>
        <w:outlineLvl w:val="1"/>
      </w:pPr>
      <w:r>
        <w:t>Приложение N 3</w:t>
      </w:r>
    </w:p>
    <w:p w:rsidR="00F746E6" w:rsidRDefault="00C37207">
      <w:pPr>
        <w:pStyle w:val="ConsPlusNormal0"/>
        <w:jc w:val="right"/>
      </w:pPr>
      <w:r>
        <w:t>к Административному регламенту</w:t>
      </w:r>
    </w:p>
    <w:p w:rsidR="00F746E6" w:rsidRDefault="00C37207">
      <w:pPr>
        <w:pStyle w:val="ConsPlusNormal0"/>
        <w:jc w:val="right"/>
      </w:pPr>
      <w:r>
        <w:t>по предоставлению муниципальной услуги</w:t>
      </w:r>
    </w:p>
    <w:p w:rsidR="00F746E6" w:rsidRDefault="00C37207">
      <w:pPr>
        <w:pStyle w:val="ConsPlusNormal0"/>
        <w:jc w:val="right"/>
      </w:pPr>
      <w:r>
        <w:t>по принятию решения о назначении</w:t>
      </w:r>
    </w:p>
    <w:p w:rsidR="00F746E6" w:rsidRDefault="00C37207">
      <w:pPr>
        <w:pStyle w:val="ConsPlusNormal0"/>
        <w:jc w:val="right"/>
      </w:pPr>
      <w:r>
        <w:t>(</w:t>
      </w:r>
      <w:proofErr w:type="gramStart"/>
      <w:r>
        <w:t>отказе</w:t>
      </w:r>
      <w:proofErr w:type="gramEnd"/>
      <w:r>
        <w:t xml:space="preserve"> в назначении) выплаты гражданам</w:t>
      </w:r>
    </w:p>
    <w:p w:rsidR="00F746E6" w:rsidRDefault="00C37207">
      <w:pPr>
        <w:pStyle w:val="ConsPlusNormal0"/>
        <w:jc w:val="right"/>
      </w:pPr>
      <w:r>
        <w:t>финансовой помощи в связи с утратой ими</w:t>
      </w:r>
    </w:p>
    <w:p w:rsidR="00F746E6" w:rsidRDefault="00C37207">
      <w:pPr>
        <w:pStyle w:val="ConsPlusNormal0"/>
        <w:jc w:val="right"/>
      </w:pPr>
      <w:r>
        <w:t xml:space="preserve">имущества первой необходимости </w:t>
      </w:r>
      <w:proofErr w:type="gramStart"/>
      <w:r>
        <w:t>вследствие</w:t>
      </w:r>
      <w:proofErr w:type="gramEnd"/>
    </w:p>
    <w:p w:rsidR="00F746E6" w:rsidRDefault="00C37207">
      <w:pPr>
        <w:pStyle w:val="ConsPlusNormal0"/>
        <w:jc w:val="right"/>
      </w:pPr>
      <w:r>
        <w:t xml:space="preserve">чрезвычайных ситуаций </w:t>
      </w:r>
      <w:proofErr w:type="gramStart"/>
      <w:r>
        <w:t>природного</w:t>
      </w:r>
      <w:proofErr w:type="gramEnd"/>
    </w:p>
    <w:p w:rsidR="00F746E6" w:rsidRDefault="00C37207">
      <w:pPr>
        <w:pStyle w:val="ConsPlusNormal0"/>
        <w:jc w:val="right"/>
      </w:pPr>
      <w:r>
        <w:t>и техногенного характера</w:t>
      </w:r>
    </w:p>
    <w:p w:rsidR="00F746E6" w:rsidRDefault="00F746E6">
      <w:pPr>
        <w:pStyle w:val="ConsPlusNormal0"/>
        <w:jc w:val="both"/>
      </w:pPr>
    </w:p>
    <w:p w:rsidR="00F746E6" w:rsidRDefault="00C37207">
      <w:pPr>
        <w:pStyle w:val="ConsPlusTitle0"/>
        <w:jc w:val="center"/>
      </w:pPr>
      <w:bookmarkStart w:id="9" w:name="P601"/>
      <w:bookmarkEnd w:id="9"/>
      <w:r>
        <w:t>БЛОК-СХЕМА</w:t>
      </w:r>
    </w:p>
    <w:p w:rsidR="00F746E6" w:rsidRDefault="00C37207">
      <w:pPr>
        <w:pStyle w:val="ConsPlusTitle0"/>
        <w:jc w:val="center"/>
      </w:pPr>
      <w:r>
        <w:t>ПОСЛЕДОВАТЕЛЬНОСТИ ДЕЙСТВИЙ ПО ПРИНЯТИЮ РЕШЕНИЯ О НАЗНАЧЕНИИ</w:t>
      </w:r>
    </w:p>
    <w:p w:rsidR="00F746E6" w:rsidRDefault="00C37207">
      <w:pPr>
        <w:pStyle w:val="ConsPlusTitle0"/>
        <w:jc w:val="center"/>
      </w:pPr>
      <w:r>
        <w:t>(</w:t>
      </w:r>
      <w:proofErr w:type="gramStart"/>
      <w:r>
        <w:t>ОТКАЗЕ</w:t>
      </w:r>
      <w:proofErr w:type="gramEnd"/>
      <w:r>
        <w:t xml:space="preserve"> В НАЗНАЧЕНИИ) ВЫПЛАТЫ ГРАЖДАНАМ ФИН</w:t>
      </w:r>
      <w:r>
        <w:t>АНСОВОЙ ПОМОЩИ</w:t>
      </w:r>
    </w:p>
    <w:p w:rsidR="00F746E6" w:rsidRDefault="00C37207">
      <w:pPr>
        <w:pStyle w:val="ConsPlusTitle0"/>
        <w:jc w:val="center"/>
      </w:pPr>
      <w:r>
        <w:t>В СВЯЗИ С УТРАТОЙ ИМИ ИМУЩЕСТВА ПЕРВОЙ НЕОБХОДИМОСТИ</w:t>
      </w:r>
    </w:p>
    <w:p w:rsidR="00F746E6" w:rsidRDefault="00C37207">
      <w:pPr>
        <w:pStyle w:val="ConsPlusTitle0"/>
        <w:jc w:val="center"/>
      </w:pPr>
      <w:r>
        <w:t xml:space="preserve">ВСЛЕДСТВИЕ ЧРЕЗВЫЧАЙНЫХ СИТУАЦИЙ </w:t>
      </w:r>
      <w:proofErr w:type="gramStart"/>
      <w:r>
        <w:t>ПРИРОДНОГО</w:t>
      </w:r>
      <w:proofErr w:type="gramEnd"/>
    </w:p>
    <w:p w:rsidR="00F746E6" w:rsidRDefault="00C37207">
      <w:pPr>
        <w:pStyle w:val="ConsPlusTitle0"/>
        <w:jc w:val="center"/>
      </w:pPr>
      <w:r>
        <w:t>И ТЕХНОГЕННОГО ХАРАКТЕРА</w:t>
      </w:r>
    </w:p>
    <w:p w:rsidR="00F746E6" w:rsidRDefault="00F746E6">
      <w:pPr>
        <w:pStyle w:val="ConsPlusNormal0"/>
        <w:jc w:val="both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2324"/>
        <w:gridCol w:w="340"/>
        <w:gridCol w:w="2324"/>
        <w:gridCol w:w="340"/>
        <w:gridCol w:w="1134"/>
      </w:tblGrid>
      <w:tr w:rsidR="00F746E6">
        <w:tc>
          <w:tcPr>
            <w:tcW w:w="1474" w:type="dxa"/>
            <w:gridSpan w:val="2"/>
            <w:tcBorders>
              <w:top w:val="nil"/>
              <w:left w:val="nil"/>
              <w:bottom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4988" w:type="dxa"/>
            <w:gridSpan w:val="3"/>
          </w:tcPr>
          <w:p w:rsidR="00F746E6" w:rsidRDefault="00C37207">
            <w:pPr>
              <w:pStyle w:val="ConsPlusNormal0"/>
            </w:pPr>
            <w:r>
              <w:t>Прием и регистрация документов, представленных заявителем для получения муниципальной услуги</w:t>
            </w:r>
          </w:p>
        </w:tc>
        <w:tc>
          <w:tcPr>
            <w:tcW w:w="1474" w:type="dxa"/>
            <w:gridSpan w:val="2"/>
            <w:tcBorders>
              <w:top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blPrEx>
          <w:tblBorders>
            <w:insideV w:val="none" w:sz="0" w:space="0" w:color="auto"/>
          </w:tblBorders>
        </w:tblPrEx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4988" w:type="dxa"/>
            <w:gridSpan w:val="3"/>
            <w:tcBorders>
              <w:left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1474" w:type="dxa"/>
            <w:gridSpan w:val="2"/>
            <w:tcBorders>
              <w:top w:val="nil"/>
              <w:left w:val="nil"/>
              <w:bottom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4988" w:type="dxa"/>
            <w:gridSpan w:val="3"/>
          </w:tcPr>
          <w:p w:rsidR="00F746E6" w:rsidRDefault="00C37207">
            <w:pPr>
              <w:pStyle w:val="ConsPlusNormal0"/>
              <w:jc w:val="center"/>
            </w:pPr>
            <w:r>
              <w:t>Рассмотрение представленных документов</w:t>
            </w:r>
          </w:p>
        </w:tc>
        <w:tc>
          <w:tcPr>
            <w:tcW w:w="1474" w:type="dxa"/>
            <w:gridSpan w:val="2"/>
            <w:tcBorders>
              <w:top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474" w:type="dxa"/>
            <w:gridSpan w:val="2"/>
            <w:tcBorders>
              <w:top w:val="nil"/>
              <w:left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2324" w:type="dxa"/>
            <w:tcBorders>
              <w:left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2324" w:type="dxa"/>
            <w:tcBorders>
              <w:left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gridSpan w:val="3"/>
          </w:tcPr>
          <w:p w:rsidR="00F746E6" w:rsidRDefault="00C37207">
            <w:pPr>
              <w:pStyle w:val="ConsPlusNormal0"/>
            </w:pPr>
            <w:r>
              <w:t>Принятие решения о назначении выплаты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3798" w:type="dxa"/>
            <w:gridSpan w:val="3"/>
          </w:tcPr>
          <w:p w:rsidR="00F746E6" w:rsidRDefault="00C37207">
            <w:pPr>
              <w:pStyle w:val="ConsPlusNormal0"/>
            </w:pPr>
            <w:r>
              <w:t>Принятие решения об отказе в назначении выплаты</w:t>
            </w:r>
          </w:p>
        </w:tc>
      </w:tr>
      <w:tr w:rsidR="00F746E6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474" w:type="dxa"/>
            <w:gridSpan w:val="2"/>
            <w:tcBorders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2324" w:type="dxa"/>
            <w:tcBorders>
              <w:left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2324" w:type="dxa"/>
            <w:tcBorders>
              <w:left w:val="nil"/>
              <w:right w:val="nil"/>
            </w:tcBorders>
          </w:tcPr>
          <w:p w:rsidR="00F746E6" w:rsidRDefault="00C37207">
            <w:pPr>
              <w:pStyle w:val="ConsPlusNormal0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gridSpan w:val="2"/>
            <w:tcBorders>
              <w:left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  <w:tr w:rsidR="00F746E6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46E6" w:rsidRDefault="00F746E6">
            <w:pPr>
              <w:pStyle w:val="ConsPlusNormal0"/>
            </w:pPr>
          </w:p>
        </w:tc>
        <w:tc>
          <w:tcPr>
            <w:tcW w:w="5668" w:type="dxa"/>
            <w:gridSpan w:val="5"/>
          </w:tcPr>
          <w:p w:rsidR="00F746E6" w:rsidRDefault="00C37207">
            <w:pPr>
              <w:pStyle w:val="ConsPlusNormal0"/>
            </w:pPr>
            <w:r>
              <w:t>Направление результатов предоставления муниципальной услуги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F746E6" w:rsidRDefault="00F746E6">
            <w:pPr>
              <w:pStyle w:val="ConsPlusNormal0"/>
            </w:pPr>
          </w:p>
        </w:tc>
      </w:tr>
    </w:tbl>
    <w:p w:rsidR="00F746E6" w:rsidRDefault="00F746E6">
      <w:pPr>
        <w:pStyle w:val="ConsPlusNormal0"/>
        <w:jc w:val="both"/>
      </w:pPr>
    </w:p>
    <w:p w:rsidR="00F746E6" w:rsidRDefault="00F746E6">
      <w:pPr>
        <w:pStyle w:val="ConsPlusNormal0"/>
        <w:jc w:val="both"/>
      </w:pPr>
    </w:p>
    <w:p w:rsidR="00F746E6" w:rsidRDefault="00F746E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746E6">
      <w:headerReference w:type="default" r:id="rId55"/>
      <w:footerReference w:type="default" r:id="rId56"/>
      <w:headerReference w:type="first" r:id="rId57"/>
      <w:footerReference w:type="first" r:id="rId5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07" w:rsidRDefault="00C37207">
      <w:r>
        <w:separator/>
      </w:r>
    </w:p>
  </w:endnote>
  <w:endnote w:type="continuationSeparator" w:id="0">
    <w:p w:rsidR="00C37207" w:rsidRDefault="00C3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E6" w:rsidRDefault="00F746E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746E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746E6" w:rsidRDefault="00C3720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746E6" w:rsidRDefault="00C3720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746E6" w:rsidRDefault="00C3720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746E6" w:rsidRDefault="00C3720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E6" w:rsidRDefault="00F746E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746E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746E6" w:rsidRDefault="00C3720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746E6" w:rsidRDefault="00C3720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746E6" w:rsidRDefault="00C3720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65197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65197">
            <w:rPr>
              <w:rFonts w:ascii="Tahoma" w:hAnsi="Tahoma" w:cs="Tahoma"/>
              <w:noProof/>
            </w:rPr>
            <w:t>25</w:t>
          </w:r>
          <w:r>
            <w:fldChar w:fldCharType="end"/>
          </w:r>
        </w:p>
      </w:tc>
    </w:tr>
  </w:tbl>
  <w:p w:rsidR="00F746E6" w:rsidRDefault="00C37207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E6" w:rsidRDefault="00F746E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F746E6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746E6" w:rsidRDefault="00C3720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746E6" w:rsidRDefault="00C3720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746E6" w:rsidRDefault="00C3720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746E6" w:rsidRDefault="00C37207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E6" w:rsidRDefault="00F746E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F746E6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746E6" w:rsidRDefault="00C3720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746E6" w:rsidRDefault="00C3720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746E6" w:rsidRDefault="00C3720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65197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65197">
            <w:rPr>
              <w:rFonts w:ascii="Tahoma" w:hAnsi="Tahoma" w:cs="Tahoma"/>
              <w:noProof/>
            </w:rPr>
            <w:t>26</w:t>
          </w:r>
          <w:r>
            <w:fldChar w:fldCharType="end"/>
          </w:r>
        </w:p>
      </w:tc>
    </w:tr>
  </w:tbl>
  <w:p w:rsidR="00F746E6" w:rsidRDefault="00C37207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E6" w:rsidRDefault="00F746E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746E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746E6" w:rsidRDefault="00C3720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746E6" w:rsidRDefault="00C3720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746E6" w:rsidRDefault="00C3720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65197">
            <w:rPr>
              <w:rFonts w:ascii="Tahoma" w:hAnsi="Tahoma" w:cs="Tahoma"/>
              <w:noProof/>
            </w:rPr>
            <w:t>25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65197">
            <w:rPr>
              <w:rFonts w:ascii="Tahoma" w:hAnsi="Tahoma" w:cs="Tahoma"/>
              <w:noProof/>
            </w:rPr>
            <w:t>26</w:t>
          </w:r>
          <w:r>
            <w:fldChar w:fldCharType="end"/>
          </w:r>
        </w:p>
      </w:tc>
    </w:tr>
  </w:tbl>
  <w:p w:rsidR="00F746E6" w:rsidRDefault="00C37207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E6" w:rsidRDefault="00F746E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746E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746E6" w:rsidRDefault="00C3720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746E6" w:rsidRDefault="00C3720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746E6" w:rsidRDefault="00C3720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65197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65197">
            <w:rPr>
              <w:rFonts w:ascii="Tahoma" w:hAnsi="Tahoma" w:cs="Tahoma"/>
              <w:noProof/>
            </w:rPr>
            <w:t>26</w:t>
          </w:r>
          <w:r>
            <w:fldChar w:fldCharType="end"/>
          </w:r>
        </w:p>
      </w:tc>
    </w:tr>
  </w:tbl>
  <w:p w:rsidR="00F746E6" w:rsidRDefault="00C3720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07" w:rsidRDefault="00C37207">
      <w:r>
        <w:separator/>
      </w:r>
    </w:p>
  </w:footnote>
  <w:footnote w:type="continuationSeparator" w:id="0">
    <w:p w:rsidR="00C37207" w:rsidRDefault="00C37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746E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746E6" w:rsidRDefault="00C3720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Вологды от 20.12.2021 N 1973</w:t>
          </w:r>
          <w:r>
            <w:rPr>
              <w:rFonts w:ascii="Tahoma" w:hAnsi="Tahoma" w:cs="Tahoma"/>
              <w:sz w:val="16"/>
              <w:szCs w:val="16"/>
            </w:rPr>
            <w:br/>
            <w:t>(ред. от 08.06.2023)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административного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регла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746E6" w:rsidRDefault="00C3720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26.10.2023</w:t>
          </w:r>
        </w:p>
      </w:tc>
    </w:tr>
  </w:tbl>
  <w:p w:rsidR="00F746E6" w:rsidRDefault="00F746E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746E6" w:rsidRDefault="00F746E6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746E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746E6" w:rsidRDefault="00C3720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Вологды от 20.12.2021 N 1973</w:t>
          </w:r>
          <w:r>
            <w:rPr>
              <w:rFonts w:ascii="Tahoma" w:hAnsi="Tahoma" w:cs="Tahoma"/>
              <w:sz w:val="16"/>
              <w:szCs w:val="16"/>
            </w:rPr>
            <w:br/>
            <w:t>(ред. от 08.06.2023)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административного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регла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746E6" w:rsidRDefault="00C3720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26.10.2023</w:t>
          </w:r>
        </w:p>
      </w:tc>
    </w:tr>
  </w:tbl>
  <w:p w:rsidR="00F746E6" w:rsidRDefault="00F746E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746E6" w:rsidRDefault="00F746E6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F746E6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746E6" w:rsidRDefault="00C3720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Администрации г. Вологды от 20.12.2021 N 1973</w:t>
          </w:r>
          <w:r>
            <w:rPr>
              <w:rFonts w:ascii="Tahoma" w:hAnsi="Tahoma" w:cs="Tahoma"/>
              <w:sz w:val="16"/>
              <w:szCs w:val="16"/>
            </w:rPr>
            <w:br/>
            <w:t>(ред. от 08.06.2023)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административного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регла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746E6" w:rsidRDefault="00C3720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</w:t>
          </w:r>
          <w:r>
            <w:rPr>
              <w:rFonts w:ascii="Tahoma" w:hAnsi="Tahoma" w:cs="Tahoma"/>
              <w:sz w:val="16"/>
              <w:szCs w:val="16"/>
            </w:rPr>
            <w:t>сохранения: 26.10.2023</w:t>
          </w:r>
        </w:p>
      </w:tc>
    </w:tr>
  </w:tbl>
  <w:p w:rsidR="00F746E6" w:rsidRDefault="00F746E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746E6" w:rsidRDefault="00F746E6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F746E6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746E6" w:rsidRDefault="00C3720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Вологды от 20.12.2021 N 1973</w:t>
          </w:r>
          <w:r>
            <w:rPr>
              <w:rFonts w:ascii="Tahoma" w:hAnsi="Tahoma" w:cs="Tahoma"/>
              <w:sz w:val="16"/>
              <w:szCs w:val="16"/>
            </w:rPr>
            <w:br/>
            <w:t>(ред. от 08.06.2023)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административного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регла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746E6" w:rsidRDefault="00C3720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26.10.2023</w:t>
          </w:r>
        </w:p>
      </w:tc>
    </w:tr>
  </w:tbl>
  <w:p w:rsidR="00F746E6" w:rsidRDefault="00F746E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746E6" w:rsidRDefault="00F746E6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746E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746E6" w:rsidRDefault="00C3720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г. Вологды от </w:t>
          </w:r>
          <w:r>
            <w:rPr>
              <w:rFonts w:ascii="Tahoma" w:hAnsi="Tahoma" w:cs="Tahoma"/>
              <w:sz w:val="16"/>
              <w:szCs w:val="16"/>
            </w:rPr>
            <w:t>20.12.2021 N 1973</w:t>
          </w:r>
          <w:r>
            <w:rPr>
              <w:rFonts w:ascii="Tahoma" w:hAnsi="Tahoma" w:cs="Tahoma"/>
              <w:sz w:val="16"/>
              <w:szCs w:val="16"/>
            </w:rPr>
            <w:br/>
            <w:t>(ред. от 08.06.2023)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административного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регла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746E6" w:rsidRDefault="00C3720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26.10.2023</w:t>
          </w:r>
        </w:p>
      </w:tc>
    </w:tr>
  </w:tbl>
  <w:p w:rsidR="00F746E6" w:rsidRDefault="00F746E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746E6" w:rsidRDefault="00F746E6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746E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746E6" w:rsidRDefault="00C3720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Вологды от 20.12.2021 N 1973</w:t>
          </w:r>
          <w:r>
            <w:rPr>
              <w:rFonts w:ascii="Tahoma" w:hAnsi="Tahoma" w:cs="Tahoma"/>
              <w:sz w:val="16"/>
              <w:szCs w:val="16"/>
            </w:rPr>
            <w:br/>
            <w:t>(ред. от 08.06.2023)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административного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регла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746E6" w:rsidRDefault="00C3720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26.10.2023</w:t>
          </w:r>
        </w:p>
      </w:tc>
    </w:tr>
  </w:tbl>
  <w:p w:rsidR="00F746E6" w:rsidRDefault="00F746E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746E6" w:rsidRDefault="00F746E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46E6"/>
    <w:rsid w:val="00C37207"/>
    <w:rsid w:val="00E65197"/>
    <w:rsid w:val="00F7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651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46EC84B7B33AA8BA347851DB8C94FFC5BF68CE6CDBDDDC69B231408D231DB0C78D6EFC18364CD3F4740E93300EE532AF6C5462E3D20E5B6FA389CEpFX8H" TargetMode="External"/><Relationship Id="rId18" Type="http://schemas.openxmlformats.org/officeDocument/2006/relationships/header" Target="header2.xml"/><Relationship Id="rId26" Type="http://schemas.openxmlformats.org/officeDocument/2006/relationships/hyperlink" Target="consultantplus://offline/ref=0B46EC84B7B33AA8BA347847D8E0CAFBC4B634C36EDCDF8A34E23717D2731BE595CD30A559745FD3F46C05923Ap0X6H" TargetMode="External"/><Relationship Id="rId39" Type="http://schemas.openxmlformats.org/officeDocument/2006/relationships/hyperlink" Target="consultantplus://offline/ref=0B46EC84B7B33AA8BA347851DB8C94FFC5BF68CE6CDAD5DC6EB531408D231DB0C78D6EFC18364CD3F47205913B0EE532AF6C5462E3D20E5B6FA389CEpFX8H" TargetMode="External"/><Relationship Id="rId21" Type="http://schemas.openxmlformats.org/officeDocument/2006/relationships/footer" Target="footer3.xml"/><Relationship Id="rId34" Type="http://schemas.openxmlformats.org/officeDocument/2006/relationships/hyperlink" Target="consultantplus://offline/ref=0B46EC84B7B33AA8BA347847D8E0CAFBC4B037C366DEDF8A34E23717D2731BE587CD68A95B7241D3F07953C37C50BC61ED275860FBCE0F59p7X2H" TargetMode="External"/><Relationship Id="rId42" Type="http://schemas.openxmlformats.org/officeDocument/2006/relationships/hyperlink" Target="consultantplus://offline/ref=0B46EC84B7B33AA8BA347851DB8C94FFC5BF68CE6CDBD4D86DB631408D231DB0C78D6EFC18364CD3F4720593300EE532AF6C5462E3D20E5B6FA389CEpFX8H" TargetMode="External"/><Relationship Id="rId47" Type="http://schemas.openxmlformats.org/officeDocument/2006/relationships/hyperlink" Target="consultantplus://offline/ref=0B46EC84B7B33AA8BA347851DB8C94FFC5BF68CE6CDBD4D86DB631408D231DB0C78D6EFC18364CD3F4720593300EE532AF6C5462E3D20E5B6FA389CEpFX8H" TargetMode="External"/><Relationship Id="rId50" Type="http://schemas.openxmlformats.org/officeDocument/2006/relationships/hyperlink" Target="consultantplus://offline/ref=0B46EC84B7B33AA8BA347847D8E0CAFBC4B135C06FD8DF8A34E23717D2731BE587CD68AA52724A86A536529F3A03AF62EB275B60E7pCXFH" TargetMode="External"/><Relationship Id="rId55" Type="http://schemas.openxmlformats.org/officeDocument/2006/relationships/header" Target="header5.xml"/><Relationship Id="rId7" Type="http://schemas.openxmlformats.org/officeDocument/2006/relationships/hyperlink" Target="consultantplus://offline/ref=0B46EC84B7B33AA8BA347851DB8C94FFC5BF68CE6CD9D5DD61BF31408D231DB0C78D6EFC18364CD3F47207923D0EE532AF6C5462E3D20E5B6FA389CEpFX8H" TargetMode="Externa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9" Type="http://schemas.openxmlformats.org/officeDocument/2006/relationships/hyperlink" Target="consultantplus://offline/ref=0B46EC84B7B33AA8BA347847D8E0CAFBC4B132C16CD2DF8A34E23717D2731BE587CD68A95B7342D7F27953C37C50BC61ED275860FBCE0F59p7X2H" TargetMode="External"/><Relationship Id="rId11" Type="http://schemas.openxmlformats.org/officeDocument/2006/relationships/hyperlink" Target="consultantplus://offline/ref=0B46EC84B7B33AA8BA347851DB8C94FFC5BF68CE6FDCDCD86CB331408D231DB0C78D6EFC18364CD3F4720697380EE532AF6C5462E3D20E5B6FA389CEpFX8H" TargetMode="External"/><Relationship Id="rId24" Type="http://schemas.openxmlformats.org/officeDocument/2006/relationships/hyperlink" Target="consultantplus://offline/ref=0B46EC84B7B33AA8BA347851DB8C94FFC5BF68CE6CD9D5DD61BF31408D231DB0C78D6EFC18364CD3F47207923D0EE532AF6C5462E3D20E5B6FA389CEpFX8H" TargetMode="External"/><Relationship Id="rId32" Type="http://schemas.openxmlformats.org/officeDocument/2006/relationships/hyperlink" Target="consultantplus://offline/ref=0B46EC84B7B33AA8BA347847D8E0CAFBC4B135C06FD8DF8A34E23717D2731BE587CD68A95B7241DBF07953C37C50BC61ED275860FBCE0F59p7X2H" TargetMode="External"/><Relationship Id="rId37" Type="http://schemas.openxmlformats.org/officeDocument/2006/relationships/hyperlink" Target="consultantplus://offline/ref=0B46EC84B7B33AA8BA347847D8E0CAFBC4B135C06FD8DF8A34E23717D2731BE587CD68A95B7241D3F47953C37C50BC61ED275860FBCE0F59p7X2H" TargetMode="External"/><Relationship Id="rId40" Type="http://schemas.openxmlformats.org/officeDocument/2006/relationships/hyperlink" Target="consultantplus://offline/ref=0B46EC84B7B33AA8BA347847D8E0CAFBC4B135C06FD8DF8A34E23717D2731BE587CD68AB5E7B4A86A536529F3A03AF62EB275B60E7pCXFH" TargetMode="External"/><Relationship Id="rId45" Type="http://schemas.openxmlformats.org/officeDocument/2006/relationships/hyperlink" Target="consultantplus://offline/ref=0B46EC84B7B33AA8BA347847D8E0CAFBC4B132C06EDEDF8A34E23717D2731BE587CD68A95B7241DAFC7953C37C50BC61ED275860FBCE0F59p7X2H" TargetMode="External"/><Relationship Id="rId53" Type="http://schemas.openxmlformats.org/officeDocument/2006/relationships/hyperlink" Target="consultantplus://offline/ref=0B46EC84B7B33AA8BA347847D8E0CAFBC4B73FC16EDADF8A34E23717D2731BE595CD30A559745FD3F46C05923Ap0X6H" TargetMode="External"/><Relationship Id="rId58" Type="http://schemas.openxmlformats.org/officeDocument/2006/relationships/footer" Target="footer6.xml"/><Relationship Id="rId5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46EC84B7B33AA8BA347847D8E0CAFBC4B136C266DDDF8A34E23717D2731BE587CD68A95B7241D2FD7953C37C50BC61ED275860FBCE0F59p7X2H" TargetMode="External"/><Relationship Id="rId14" Type="http://schemas.openxmlformats.org/officeDocument/2006/relationships/hyperlink" Target="consultantplus://offline/ref=0B46EC84B7B33AA8BA347851DB8C94FFC5BF68CE6CDBD5D56DB331408D231DB0C78D6EFC18364CD3F47202953F0EE532AF6C5462E3D20E5B6FA389CEpFX8H" TargetMode="External"/><Relationship Id="rId22" Type="http://schemas.openxmlformats.org/officeDocument/2006/relationships/header" Target="header4.xml"/><Relationship Id="rId27" Type="http://schemas.openxmlformats.org/officeDocument/2006/relationships/hyperlink" Target="consultantplus://offline/ref=0B46EC84B7B33AA8BA347847D8E0CAFBC4B135C06FD8DF8A34E23717D2731BE595CD30A559745FD3F46C05923Ap0X6H" TargetMode="External"/><Relationship Id="rId30" Type="http://schemas.openxmlformats.org/officeDocument/2006/relationships/hyperlink" Target="consultantplus://offline/ref=0B46EC84B7B33AA8BA347847D8E0CAFBC4B73FC16EDADF8A34E23717D2731BE595CD30A559745FD3F46C05923Ap0X6H" TargetMode="External"/><Relationship Id="rId35" Type="http://schemas.openxmlformats.org/officeDocument/2006/relationships/hyperlink" Target="consultantplus://offline/ref=0B46EC84B7B33AA8BA347851DB8C94FFC5BF68CE6CDBDDDC69B231408D231DB0C78D6EFC18364CD3F4740E93300EE532AF6C5462E3D20E5B6FA389CEpFX8H" TargetMode="External"/><Relationship Id="rId43" Type="http://schemas.openxmlformats.org/officeDocument/2006/relationships/hyperlink" Target="consultantplus://offline/ref=0B46EC84B7B33AA8BA34665CCDE0CAFBC4B530C56ADDDF8A34E23717D2731BE587CD68A95B7241D3F77953C37C50BC61ED275860FBCE0F59p7X2H" TargetMode="External"/><Relationship Id="rId48" Type="http://schemas.openxmlformats.org/officeDocument/2006/relationships/hyperlink" Target="consultantplus://offline/ref=0B46EC84B7B33AA8BA347847D8E0CAFBC4B137C469D3DF8A34E23717D2731BE587CD68A95B7243D0F57953C37C50BC61ED275860FBCE0F59p7X2H" TargetMode="External"/><Relationship Id="rId56" Type="http://schemas.openxmlformats.org/officeDocument/2006/relationships/footer" Target="footer5.xml"/><Relationship Id="rId8" Type="http://schemas.openxmlformats.org/officeDocument/2006/relationships/hyperlink" Target="consultantplus://offline/ref=0B46EC84B7B33AA8BA347847D8E0CAFBC4B135C06FD8DF8A34E23717D2731BE587CD68A95B7241DBF07953C37C50BC61ED275860FBCE0F59p7X2H" TargetMode="External"/><Relationship Id="rId51" Type="http://schemas.openxmlformats.org/officeDocument/2006/relationships/hyperlink" Target="consultantplus://offline/ref=0B46EC84B7B33AA8BA347847D8E0CAFBC4B135C06FD8DF8A34E23717D2731BE587CD68A95B7242D7F07953C37C50BC61ED275860FBCE0F59p7X2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B46EC84B7B33AA8BA347851DB8C94FFC5BF68CE6CDBDDDC69B231408D231DB0C78D6EFC18364CD3F47503903C0EE532AF6C5462E3D20E5B6FA389CEpFX8H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0B46EC84B7B33AA8BA347851DB8C94FFC5BF68CE6CD9D5DD61BF31408D231DB0C78D6EFC18364CD3F47207923D0EE532AF6C5462E3D20E5B6FA389CEpFX8H" TargetMode="External"/><Relationship Id="rId33" Type="http://schemas.openxmlformats.org/officeDocument/2006/relationships/hyperlink" Target="consultantplus://offline/ref=0B46EC84B7B33AA8BA347847D8E0CAFBC4B034C367DDDF8A34E23717D2731BE587CD68A95B7241D3F47953C37C50BC61ED275860FBCE0F59p7X2H" TargetMode="External"/><Relationship Id="rId38" Type="http://schemas.openxmlformats.org/officeDocument/2006/relationships/hyperlink" Target="consultantplus://offline/ref=0B46EC84B7B33AA8BA347847D8E0CAFBC4B135C06FD8DF8A34E23717D2731BE587CD68AC58791583B0270A903E1BB063F53B5962pEX6H" TargetMode="External"/><Relationship Id="rId46" Type="http://schemas.openxmlformats.org/officeDocument/2006/relationships/hyperlink" Target="consultantplus://offline/ref=0B46EC84B7B33AA8BA347847D8E0CAFBC4B135C06FD8DF8A34E23717D2731BE587CD68A05D791583B0270A903E1BB063F53B5962pEX6H" TargetMode="External"/><Relationship Id="rId59" Type="http://schemas.openxmlformats.org/officeDocument/2006/relationships/fontTable" Target="fontTable.xml"/><Relationship Id="rId20" Type="http://schemas.openxmlformats.org/officeDocument/2006/relationships/header" Target="header3.xml"/><Relationship Id="rId41" Type="http://schemas.openxmlformats.org/officeDocument/2006/relationships/hyperlink" Target="consultantplus://offline/ref=0B46EC84B7B33AA8BA347851DB8C94FFC5BF68CE6CDBD4D86DB631408D231DB0C78D6EFC18364CD3F4720593300EE532AF6C5462E3D20E5B6FA389CEpFX8H" TargetMode="External"/><Relationship Id="rId54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0B46EC84B7B33AA8BA347851DB8C94FFC5BF68CE6CDBD5D56DB331408D231DB0C78D6EFC18364CD3F4720393390EE532AF6C5462E3D20E5B6FA389CEpFX8H" TargetMode="External"/><Relationship Id="rId23" Type="http://schemas.openxmlformats.org/officeDocument/2006/relationships/footer" Target="footer4.xml"/><Relationship Id="rId28" Type="http://schemas.openxmlformats.org/officeDocument/2006/relationships/hyperlink" Target="consultantplus://offline/ref=0B46EC84B7B33AA8BA347847D8E0CAFBC4B134C567DDDF8A34E23717D2731BE595CD30A559745FD3F46C05923Ap0X6H" TargetMode="External"/><Relationship Id="rId36" Type="http://schemas.openxmlformats.org/officeDocument/2006/relationships/hyperlink" Target="consultantplus://offline/ref=0B46EC84B7B33AA8BA347851DB8C94FFC5BF68CE6CDBD4D86DB631408D231DB0C78D6EFC18364CD3F4720593300EE532AF6C5462E3D20E5B6FA389CEpFX8H" TargetMode="External"/><Relationship Id="rId49" Type="http://schemas.openxmlformats.org/officeDocument/2006/relationships/hyperlink" Target="consultantplus://offline/ref=0B46EC84B7B33AA8BA347847D8E0CAFBC4B034C76DD3DF8A34E23717D2731BE595CD30A559745FD3F46C05923Ap0X6H" TargetMode="External"/><Relationship Id="rId57" Type="http://schemas.openxmlformats.org/officeDocument/2006/relationships/header" Target="header6.xml"/><Relationship Id="rId10" Type="http://schemas.openxmlformats.org/officeDocument/2006/relationships/hyperlink" Target="consultantplus://offline/ref=0B46EC84B7B33AA8BA347851DB8C94FFC5BF68CE6CDBD4D86DB631408D231DB0C78D6EFC18364CD3F4720593300EE532AF6C5462E3D20E5B6FA389CEpFX8H" TargetMode="External"/><Relationship Id="rId31" Type="http://schemas.openxmlformats.org/officeDocument/2006/relationships/hyperlink" Target="consultantplus://offline/ref=0B46EC84B7B33AA8BA347847D8E0CAFBC4B634C36EDCDF8A34E23717D2731BE595CD30A559745FD3F46C05923Ap0X6H" TargetMode="External"/><Relationship Id="rId44" Type="http://schemas.openxmlformats.org/officeDocument/2006/relationships/hyperlink" Target="consultantplus://offline/ref=0B46EC84B7B33AA8BA347847D8E0CAFBC4B135C06FD8DF8A34E23717D2731BE587CD68A95B7242DAF77953C37C50BC61ED275860FBCE0F59p7X2H" TargetMode="External"/><Relationship Id="rId52" Type="http://schemas.openxmlformats.org/officeDocument/2006/relationships/hyperlink" Target="consultantplus://offline/ref=0B46EC84B7B33AA8BA347847D8E0CAFBC4B73FC16EDADF8A34E23717D2731BE595CD30A559745FD3F46C05923Ap0X6H" TargetMode="External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11487</Words>
  <Characters>65477</Characters>
  <Application>Microsoft Office Word</Application>
  <DocSecurity>0</DocSecurity>
  <Lines>545</Lines>
  <Paragraphs>153</Paragraphs>
  <ScaleCrop>false</ScaleCrop>
  <Company>КонсультантПлюс Версия 4023.00.09</Company>
  <LinksUpToDate>false</LinksUpToDate>
  <CharactersWithSpaces>76811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Вологды от 20.12.2021 N 1973
(ред. от 08.06.2023)
"Об утверждении административного регламента предоставления муниципальной услуги по принятию решения о назначении (отказе в назначении) выплаты гражданам финансовой помощи в связи с утратой ими имущества первой необходимости вследствие чрезвычайных ситуаций природного и техногенного характера"</dc:title>
  <cp:lastModifiedBy>Пользователь</cp:lastModifiedBy>
  <cp:revision>3</cp:revision>
  <dcterms:created xsi:type="dcterms:W3CDTF">2023-10-26T07:23:00Z</dcterms:created>
  <dcterms:modified xsi:type="dcterms:W3CDTF">2023-10-26T07:26:00Z</dcterms:modified>
</cp:coreProperties>
</file>