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B3" w:rsidRPr="003170EE" w:rsidRDefault="007F09B3" w:rsidP="003170E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3170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</w:t>
      </w:r>
    </w:p>
    <w:p w:rsidR="007F09B3" w:rsidRPr="003170EE" w:rsidRDefault="007F09B3" w:rsidP="003170E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170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выполнении мероприятий муниципальной программы</w:t>
      </w:r>
    </w:p>
    <w:p w:rsidR="007F09B3" w:rsidRPr="003170EE" w:rsidRDefault="007F09B3" w:rsidP="003170E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170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«Развитие образования»</w:t>
      </w:r>
      <w:r w:rsidR="00D150DD" w:rsidRPr="003170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170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1  квартал 2025 года</w:t>
      </w:r>
    </w:p>
    <w:p w:rsidR="007F09B3" w:rsidRPr="003170EE" w:rsidRDefault="007F09B3" w:rsidP="003170E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F09B3" w:rsidRPr="003170EE" w:rsidRDefault="007F09B3" w:rsidP="003170E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170EE">
        <w:rPr>
          <w:rFonts w:ascii="Times New Roman" w:eastAsia="Calibri" w:hAnsi="Times New Roman" w:cs="Times New Roman"/>
          <w:sz w:val="26"/>
          <w:szCs w:val="26"/>
        </w:rPr>
        <w:t>Программа утверждена и реализуется на основании постановления Администрации города Вологд</w:t>
      </w:r>
      <w:r w:rsidR="00F172BE" w:rsidRPr="003170EE">
        <w:rPr>
          <w:rFonts w:ascii="Times New Roman" w:eastAsia="Calibri" w:hAnsi="Times New Roman" w:cs="Times New Roman"/>
          <w:sz w:val="26"/>
          <w:szCs w:val="26"/>
        </w:rPr>
        <w:t>ы от</w:t>
      </w:r>
      <w:r w:rsidRPr="003170E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30 августа  2024 года № 1353 «Об утверждении муниципальной программы «Развитие образования»» (с последующими изменениями).</w:t>
      </w:r>
    </w:p>
    <w:p w:rsidR="00B76950" w:rsidRPr="003170EE" w:rsidRDefault="00CC5135" w:rsidP="003170E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Цель</w:t>
      </w:r>
      <w:r w:rsidR="006B288E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F172BE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</w:t>
      </w:r>
      <w:r w:rsidRPr="003170EE">
        <w:rPr>
          <w:rFonts w:ascii="Times New Roman" w:hAnsi="Times New Roman" w:cs="Times New Roman"/>
          <w:sz w:val="26"/>
          <w:szCs w:val="26"/>
        </w:rPr>
        <w:t>беспечение предоставления общедоступного и качественного общего и дополнительного образования и создание условий для реализации равных возможностей формирования успешной, социально активной личности, отвечающей требованиям современного общества, экономики, на территории городского округа города Вологды.</w:t>
      </w:r>
    </w:p>
    <w:p w:rsidR="003605CA" w:rsidRPr="003170EE" w:rsidRDefault="00CC5135" w:rsidP="003170EE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70EE">
        <w:rPr>
          <w:rFonts w:ascii="Times New Roman" w:hAnsi="Times New Roman" w:cs="Times New Roman"/>
          <w:b w:val="0"/>
          <w:sz w:val="26"/>
          <w:szCs w:val="26"/>
        </w:rPr>
        <w:t>Муниципальная программа  состоит из региональных  проектов, связанны</w:t>
      </w:r>
      <w:r w:rsidR="003605CA" w:rsidRPr="003170EE">
        <w:rPr>
          <w:rFonts w:ascii="Times New Roman" w:hAnsi="Times New Roman" w:cs="Times New Roman"/>
          <w:b w:val="0"/>
          <w:sz w:val="26"/>
          <w:szCs w:val="26"/>
        </w:rPr>
        <w:t>х</w:t>
      </w:r>
      <w:r w:rsidRPr="003170EE">
        <w:rPr>
          <w:rFonts w:ascii="Times New Roman" w:hAnsi="Times New Roman" w:cs="Times New Roman"/>
          <w:b w:val="0"/>
          <w:sz w:val="26"/>
          <w:szCs w:val="26"/>
        </w:rPr>
        <w:t xml:space="preserve"> с национальными проектами</w:t>
      </w:r>
      <w:r w:rsidR="003605CA" w:rsidRPr="003170EE">
        <w:rPr>
          <w:rFonts w:ascii="Times New Roman" w:hAnsi="Times New Roman" w:cs="Times New Roman"/>
          <w:b w:val="0"/>
          <w:sz w:val="26"/>
          <w:szCs w:val="26"/>
        </w:rPr>
        <w:t>, региональных  проектов, не связанные с национальными проектами и комплексов процессных мероприятий.</w:t>
      </w:r>
    </w:p>
    <w:p w:rsidR="003605CA" w:rsidRPr="003170EE" w:rsidRDefault="003605CA" w:rsidP="003170EE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C5135" w:rsidRPr="003170EE" w:rsidRDefault="00CC5135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B288E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>Программе на 202</w:t>
      </w:r>
      <w:r w:rsidR="003605CA" w:rsidRPr="003170E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год утверждены расходы за счет средств бюджета в сумме </w:t>
      </w:r>
      <w:r w:rsidR="003605CA" w:rsidRPr="003170EE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AE3284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561344" w:rsidRPr="003170EE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AE3284">
        <w:rPr>
          <w:rFonts w:ascii="Times New Roman" w:hAnsi="Times New Roman" w:cs="Times New Roman"/>
          <w:color w:val="000000"/>
          <w:sz w:val="26"/>
          <w:szCs w:val="26"/>
        </w:rPr>
        <w:t>45 654,0</w:t>
      </w:r>
      <w:r w:rsidR="00561344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>тыс. рублей. Средства, предусмотренные на реализацию мероприятий программы, исполнены по итогам работы за</w:t>
      </w:r>
      <w:r w:rsidR="006B288E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05CA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1 квартал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3605CA" w:rsidRPr="003170E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="003605CA" w:rsidRPr="003170E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6B288E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3170EE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AE3284">
        <w:rPr>
          <w:rFonts w:ascii="Times New Roman" w:hAnsi="Times New Roman" w:cs="Times New Roman"/>
          <w:sz w:val="26"/>
          <w:szCs w:val="26"/>
        </w:rPr>
        <w:t>1 856 921</w:t>
      </w:r>
      <w:r w:rsidR="00AE3284" w:rsidRPr="00AE3284">
        <w:rPr>
          <w:rFonts w:ascii="Times New Roman" w:hAnsi="Times New Roman" w:cs="Times New Roman"/>
          <w:sz w:val="26"/>
          <w:szCs w:val="26"/>
        </w:rPr>
        <w:t xml:space="preserve">,7 </w:t>
      </w:r>
      <w:r w:rsidRPr="00AE3284">
        <w:rPr>
          <w:rFonts w:ascii="Times New Roman" w:hAnsi="Times New Roman" w:cs="Times New Roman"/>
          <w:sz w:val="26"/>
          <w:szCs w:val="26"/>
        </w:rPr>
        <w:t xml:space="preserve">тыс. рублей, что составляет </w:t>
      </w:r>
      <w:r w:rsidR="00AE3284">
        <w:rPr>
          <w:rFonts w:ascii="Times New Roman" w:hAnsi="Times New Roman" w:cs="Times New Roman"/>
          <w:sz w:val="26"/>
          <w:szCs w:val="26"/>
        </w:rPr>
        <w:t xml:space="preserve"> </w:t>
      </w:r>
      <w:r w:rsidR="00AE3284" w:rsidRPr="00AE3284">
        <w:rPr>
          <w:rFonts w:ascii="Times New Roman" w:hAnsi="Times New Roman" w:cs="Times New Roman"/>
          <w:sz w:val="26"/>
          <w:szCs w:val="26"/>
        </w:rPr>
        <w:t xml:space="preserve">21,0 </w:t>
      </w:r>
      <w:r w:rsidRPr="00AE3284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CC5135" w:rsidRPr="003170EE" w:rsidRDefault="00CC5135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70EE">
        <w:rPr>
          <w:rFonts w:ascii="Times New Roman" w:hAnsi="Times New Roman" w:cs="Times New Roman"/>
          <w:color w:val="000000"/>
          <w:sz w:val="26"/>
          <w:szCs w:val="26"/>
        </w:rPr>
        <w:t>Реализация программы осуществляется по следующим направлениям:</w:t>
      </w:r>
    </w:p>
    <w:p w:rsidR="003605CA" w:rsidRPr="003170EE" w:rsidRDefault="003605CA" w:rsidP="003170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CE7" w:rsidRDefault="003605CA" w:rsidP="003170EE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>Региональные проекты, связан</w:t>
      </w:r>
      <w:r w:rsidR="006B288E" w:rsidRPr="003170EE">
        <w:rPr>
          <w:rFonts w:ascii="Times New Roman" w:hAnsi="Times New Roman" w:cs="Times New Roman"/>
          <w:b/>
          <w:sz w:val="26"/>
          <w:szCs w:val="26"/>
        </w:rPr>
        <w:t>ные с национальными проектами</w:t>
      </w:r>
      <w:r w:rsidR="00581CE7" w:rsidRPr="003170EE">
        <w:rPr>
          <w:rFonts w:ascii="Times New Roman" w:hAnsi="Times New Roman" w:cs="Times New Roman"/>
          <w:b/>
          <w:sz w:val="26"/>
          <w:szCs w:val="26"/>
        </w:rPr>
        <w:t>.</w:t>
      </w:r>
    </w:p>
    <w:p w:rsidR="003170EE" w:rsidRDefault="003170EE" w:rsidP="003170EE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05CA" w:rsidRPr="003170EE" w:rsidRDefault="00581CE7" w:rsidP="003170EE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>Р</w:t>
      </w:r>
      <w:r w:rsidR="003605CA" w:rsidRPr="003170EE">
        <w:rPr>
          <w:rFonts w:ascii="Times New Roman" w:hAnsi="Times New Roman" w:cs="Times New Roman"/>
          <w:b/>
          <w:sz w:val="26"/>
          <w:szCs w:val="26"/>
        </w:rPr>
        <w:t>егиональный проект «Все лучшее детям».</w:t>
      </w:r>
    </w:p>
    <w:p w:rsidR="00F172BE" w:rsidRPr="003170EE" w:rsidRDefault="00F172BE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234EED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региональном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>проект</w:t>
      </w:r>
      <w:r w:rsidR="00234EED" w:rsidRPr="003170E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 на 2025 год утверждены расходы за счет средств бюджета в сумме </w:t>
      </w:r>
      <w:r w:rsidR="00C110DE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256 344,7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тыс. рублей. Средства, предусмотренные на реализацию мероприятий программы, исполнены по итогам работы за 1 квартал 2025 года в </w:t>
      </w:r>
      <w:r w:rsidRPr="003170EE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AE3284" w:rsidRPr="00AE3284">
        <w:rPr>
          <w:rFonts w:ascii="Times New Roman" w:hAnsi="Times New Roman" w:cs="Times New Roman"/>
          <w:sz w:val="26"/>
          <w:szCs w:val="26"/>
        </w:rPr>
        <w:t xml:space="preserve">0,0 </w:t>
      </w:r>
      <w:r w:rsidRPr="00AE3284">
        <w:rPr>
          <w:rFonts w:ascii="Times New Roman" w:hAnsi="Times New Roman" w:cs="Times New Roman"/>
          <w:sz w:val="26"/>
          <w:szCs w:val="26"/>
        </w:rPr>
        <w:t xml:space="preserve">тыс. рублей, что составляет </w:t>
      </w:r>
      <w:r w:rsidR="00AE3284" w:rsidRPr="00AE3284">
        <w:rPr>
          <w:rFonts w:ascii="Times New Roman" w:hAnsi="Times New Roman" w:cs="Times New Roman"/>
          <w:sz w:val="26"/>
          <w:szCs w:val="26"/>
        </w:rPr>
        <w:t xml:space="preserve">0,0 </w:t>
      </w:r>
      <w:r w:rsidRPr="00AE3284">
        <w:rPr>
          <w:rFonts w:ascii="Times New Roman" w:hAnsi="Times New Roman" w:cs="Times New Roman"/>
          <w:sz w:val="26"/>
          <w:szCs w:val="26"/>
        </w:rPr>
        <w:t>%.</w:t>
      </w:r>
    </w:p>
    <w:p w:rsidR="00F172BE" w:rsidRPr="003170EE" w:rsidRDefault="00F172BE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05CA" w:rsidRPr="003170EE" w:rsidRDefault="003605CA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По данному направлению  в 2025 году реализуются следующие мероприятия:</w:t>
      </w:r>
    </w:p>
    <w:p w:rsidR="00706795" w:rsidRPr="003170EE" w:rsidRDefault="003605CA" w:rsidP="003170E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70EE">
        <w:rPr>
          <w:rFonts w:ascii="Times New Roman" w:hAnsi="Times New Roman" w:cs="Times New Roman"/>
          <w:i/>
          <w:sz w:val="26"/>
          <w:szCs w:val="26"/>
        </w:rPr>
        <w:t>1. Оснащение предметных кабинетов общеобразовательных организаций оборудованием, средствами обучения и воспитания</w:t>
      </w:r>
      <w:r w:rsidR="00706795" w:rsidRPr="003170EE">
        <w:rPr>
          <w:rFonts w:ascii="Times New Roman" w:hAnsi="Times New Roman" w:cs="Times New Roman"/>
          <w:i/>
          <w:sz w:val="26"/>
          <w:szCs w:val="26"/>
        </w:rPr>
        <w:t>.</w:t>
      </w:r>
    </w:p>
    <w:p w:rsidR="00706795" w:rsidRPr="003170EE" w:rsidRDefault="00706795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4 324,7 тыс. рублей. По состоянию на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31 марта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2025 года кассовое исполнение составило 0,0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iCs/>
          <w:sz w:val="26"/>
          <w:szCs w:val="26"/>
        </w:rPr>
        <w:t>тыс. рублей, или более 0%.</w:t>
      </w:r>
    </w:p>
    <w:p w:rsidR="00706795" w:rsidRPr="003170EE" w:rsidRDefault="00706795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Средства планируется направить на оснащение 22 общеобразовательных школ №№ 1,2,3,4,6,11,12,14,16,17,18,20,21,22,24,25,29,30,31,35,37,39)  средствами обучения и</w:t>
      </w:r>
      <w:r w:rsidR="00C110DE" w:rsidRPr="003170E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воспитания для  реализации учебных предметовпредметам «Основыбезопасности и защиты Родины», «Труд» (Технология). Мероприятия запланированы на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2-</w:t>
      </w:r>
      <w:r w:rsidRPr="003170EE">
        <w:rPr>
          <w:rFonts w:ascii="Times New Roman" w:hAnsi="Times New Roman" w:cs="Times New Roman"/>
          <w:iCs/>
          <w:sz w:val="26"/>
          <w:szCs w:val="26"/>
        </w:rPr>
        <w:t>3 квартал 2025 года.</w:t>
      </w:r>
    </w:p>
    <w:p w:rsidR="00AD2DD2" w:rsidRPr="003170EE" w:rsidRDefault="003605CA" w:rsidP="003170E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2</w:t>
      </w:r>
      <w:r w:rsidR="00AD2DD2" w:rsidRPr="003170EE">
        <w:rPr>
          <w:rFonts w:ascii="Times New Roman" w:hAnsi="Times New Roman" w:cs="Times New Roman"/>
          <w:sz w:val="26"/>
          <w:szCs w:val="26"/>
        </w:rPr>
        <w:t xml:space="preserve">. </w:t>
      </w:r>
      <w:r w:rsidR="00AD2DD2" w:rsidRPr="003170EE">
        <w:rPr>
          <w:rFonts w:ascii="Times New Roman" w:hAnsi="Times New Roman" w:cs="Times New Roman"/>
          <w:i/>
          <w:sz w:val="26"/>
          <w:szCs w:val="26"/>
        </w:rPr>
        <w:t xml:space="preserve">Реализация мероприятий по модернизации школьных систем образования (оснащение отремонтированных зданий и (или) помещений муниципальных </w:t>
      </w:r>
      <w:r w:rsidR="00AD2DD2" w:rsidRPr="003170EE">
        <w:rPr>
          <w:rFonts w:ascii="Times New Roman" w:hAnsi="Times New Roman" w:cs="Times New Roman"/>
          <w:i/>
          <w:sz w:val="26"/>
          <w:szCs w:val="26"/>
        </w:rPr>
        <w:lastRenderedPageBreak/>
        <w:t>общеобразовательных организаций современными средствами обучения и воспитания).</w:t>
      </w:r>
    </w:p>
    <w:p w:rsidR="00AD2DD2" w:rsidRPr="003170EE" w:rsidRDefault="00AD2DD2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C110DE" w:rsidRPr="003170EE">
        <w:rPr>
          <w:rFonts w:ascii="Times New Roman" w:hAnsi="Times New Roman" w:cs="Times New Roman"/>
          <w:iCs/>
          <w:sz w:val="26"/>
          <w:szCs w:val="26"/>
        </w:rPr>
        <w:t>252 020,0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31 марта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составило   0,0 тыс. рублей, или  0%.</w:t>
      </w:r>
    </w:p>
    <w:p w:rsidR="003605CA" w:rsidRPr="003170EE" w:rsidRDefault="00AD2DD2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</w:t>
      </w:r>
      <w:r w:rsidR="006B288E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планируется направить на реализацию мероприятий по модернизации школьных систем образования, предусматривающие капитальный ремонт и </w:t>
      </w:r>
      <w:r w:rsidR="006B288E" w:rsidRPr="003170EE">
        <w:rPr>
          <w:rFonts w:ascii="Times New Roman" w:hAnsi="Times New Roman" w:cs="Times New Roman"/>
          <w:sz w:val="26"/>
          <w:szCs w:val="26"/>
        </w:rPr>
        <w:t xml:space="preserve">оснащение </w:t>
      </w:r>
      <w:r w:rsidRPr="003170EE">
        <w:rPr>
          <w:rFonts w:ascii="Times New Roman" w:hAnsi="Times New Roman" w:cs="Times New Roman"/>
          <w:sz w:val="26"/>
          <w:szCs w:val="26"/>
        </w:rPr>
        <w:t>оборудование</w:t>
      </w:r>
      <w:r w:rsidR="006B288E" w:rsidRPr="003170EE">
        <w:rPr>
          <w:rFonts w:ascii="Times New Roman" w:hAnsi="Times New Roman" w:cs="Times New Roman"/>
          <w:sz w:val="26"/>
          <w:szCs w:val="26"/>
        </w:rPr>
        <w:t>м</w:t>
      </w:r>
      <w:r w:rsidRPr="003170EE">
        <w:rPr>
          <w:rFonts w:ascii="Times New Roman" w:hAnsi="Times New Roman" w:cs="Times New Roman"/>
          <w:sz w:val="26"/>
          <w:szCs w:val="26"/>
        </w:rPr>
        <w:t xml:space="preserve"> здания МОУ  </w:t>
      </w:r>
      <w:r w:rsidR="003605CA" w:rsidRPr="003170EE">
        <w:rPr>
          <w:rFonts w:ascii="Times New Roman" w:hAnsi="Times New Roman" w:cs="Times New Roman"/>
          <w:sz w:val="26"/>
          <w:szCs w:val="26"/>
        </w:rPr>
        <w:t xml:space="preserve"> МОУ СОШ № 23 «Созвучие».</w:t>
      </w:r>
    </w:p>
    <w:p w:rsidR="00E15CC5" w:rsidRPr="00E15CC5" w:rsidRDefault="00E15CC5" w:rsidP="00E15C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CC5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E15CC5">
        <w:rPr>
          <w:rFonts w:ascii="Times New Roman" w:hAnsi="Times New Roman" w:cs="Times New Roman"/>
          <w:sz w:val="26"/>
          <w:szCs w:val="26"/>
        </w:rPr>
        <w:t xml:space="preserve"> «Управление капитального строительства и ремонта</w:t>
      </w:r>
      <w:r>
        <w:rPr>
          <w:rFonts w:ascii="Times New Roman" w:hAnsi="Times New Roman" w:cs="Times New Roman"/>
          <w:sz w:val="26"/>
          <w:szCs w:val="26"/>
        </w:rPr>
        <w:t>» 7 апреля 2025 года заключен контракт № 19 с  ООО</w:t>
      </w:r>
      <w:r w:rsidRPr="00E15CC5">
        <w:rPr>
          <w:rFonts w:ascii="Times New Roman" w:hAnsi="Times New Roman" w:cs="Times New Roman"/>
          <w:sz w:val="26"/>
          <w:szCs w:val="26"/>
        </w:rPr>
        <w:t xml:space="preserve"> «БАЗИС ЛТД»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E15CC5">
        <w:rPr>
          <w:rFonts w:ascii="Times New Roman" w:hAnsi="Times New Roman" w:cs="Times New Roman"/>
          <w:sz w:val="26"/>
          <w:szCs w:val="26"/>
        </w:rPr>
        <w:t>капитальный ремонт Муниципального общеобразовательного учреждения «Центр образования № 23 «Созвучие» по адресу: г. Вологда, ул. Козленская, 99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15CC5">
        <w:rPr>
          <w:rFonts w:ascii="Times New Roman" w:hAnsi="Times New Roman" w:cs="Times New Roman"/>
          <w:sz w:val="26"/>
          <w:szCs w:val="26"/>
        </w:rPr>
        <w:t>Цена Контракта составляет  106 837 846 (Сто шесть миллионов восемьсот тридцать семь тысяч восемьсот сорок шесть) рублей 10 копеек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15CC5">
        <w:rPr>
          <w:rFonts w:ascii="Times New Roman" w:hAnsi="Times New Roman" w:cs="Times New Roman"/>
          <w:sz w:val="26"/>
          <w:szCs w:val="26"/>
        </w:rPr>
        <w:t>Срок выполнения работ: с даты заключения контракта по 05 декабря 2025 года.</w:t>
      </w:r>
    </w:p>
    <w:p w:rsidR="003605CA" w:rsidRPr="003170EE" w:rsidRDefault="003605CA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Закупка оборудования </w:t>
      </w:r>
      <w:r w:rsidR="00AD2DD2" w:rsidRPr="003170EE">
        <w:rPr>
          <w:rFonts w:ascii="Times New Roman" w:hAnsi="Times New Roman" w:cs="Times New Roman"/>
          <w:iCs/>
          <w:sz w:val="26"/>
          <w:szCs w:val="26"/>
        </w:rPr>
        <w:t xml:space="preserve">будет 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проведена </w:t>
      </w:r>
      <w:r w:rsidR="00C110DE" w:rsidRPr="003170EE">
        <w:rPr>
          <w:rFonts w:ascii="Times New Roman" w:hAnsi="Times New Roman" w:cs="Times New Roman"/>
          <w:sz w:val="26"/>
          <w:szCs w:val="26"/>
        </w:rPr>
        <w:t xml:space="preserve">МОУ СОШ № 23 «Созвучие» 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самостоятельно согласно инфраструктурному листу.  Мероприятие </w:t>
      </w:r>
      <w:r w:rsidR="00AD2DD2" w:rsidRPr="003170EE">
        <w:rPr>
          <w:rFonts w:ascii="Times New Roman" w:hAnsi="Times New Roman" w:cs="Times New Roman"/>
          <w:iCs/>
          <w:sz w:val="26"/>
          <w:szCs w:val="26"/>
        </w:rPr>
        <w:t xml:space="preserve">запланировано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2 -</w:t>
      </w:r>
      <w:r w:rsidR="00AD2DD2" w:rsidRPr="003170EE">
        <w:rPr>
          <w:rFonts w:ascii="Times New Roman" w:hAnsi="Times New Roman" w:cs="Times New Roman"/>
          <w:iCs/>
          <w:sz w:val="26"/>
          <w:szCs w:val="26"/>
        </w:rPr>
        <w:t xml:space="preserve">3 квартал 2025 года.  </w:t>
      </w:r>
    </w:p>
    <w:p w:rsidR="00F172BE" w:rsidRPr="003170EE" w:rsidRDefault="00F172BE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9146D4" w:rsidRPr="003170EE" w:rsidRDefault="00581CE7" w:rsidP="003170EE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>1.</w:t>
      </w:r>
      <w:r w:rsidR="009146D4" w:rsidRPr="003170EE">
        <w:rPr>
          <w:rFonts w:ascii="Times New Roman" w:hAnsi="Times New Roman" w:cs="Times New Roman"/>
          <w:b/>
          <w:sz w:val="26"/>
          <w:szCs w:val="26"/>
        </w:rPr>
        <w:t>2.</w:t>
      </w:r>
      <w:r w:rsidRPr="003170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46D4" w:rsidRPr="003170EE">
        <w:rPr>
          <w:rFonts w:ascii="Times New Roman" w:hAnsi="Times New Roman" w:cs="Times New Roman"/>
          <w:b/>
          <w:sz w:val="26"/>
          <w:szCs w:val="26"/>
        </w:rPr>
        <w:t>Региональны</w:t>
      </w:r>
      <w:r w:rsidRPr="003170EE">
        <w:rPr>
          <w:rFonts w:ascii="Times New Roman" w:hAnsi="Times New Roman" w:cs="Times New Roman"/>
          <w:b/>
          <w:sz w:val="26"/>
          <w:szCs w:val="26"/>
        </w:rPr>
        <w:t xml:space="preserve">й </w:t>
      </w:r>
      <w:r w:rsidR="009146D4" w:rsidRPr="003170EE">
        <w:rPr>
          <w:rFonts w:ascii="Times New Roman" w:hAnsi="Times New Roman" w:cs="Times New Roman"/>
          <w:b/>
          <w:sz w:val="26"/>
          <w:szCs w:val="26"/>
        </w:rPr>
        <w:t xml:space="preserve"> проект «Педагоги и наставники».</w:t>
      </w:r>
    </w:p>
    <w:p w:rsidR="00F172BE" w:rsidRPr="003170EE" w:rsidRDefault="00F172BE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В проектах  на 2025 год утверждены расходы за счет средств бюджета в сумме </w:t>
      </w:r>
      <w:r w:rsidR="00C110DE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181 098,6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тыс. рублей. Средства, предусмотренные на реализацию мероприятий программы, исполнены по итогам работы за 1 квартал 2025 года в </w:t>
      </w:r>
      <w:r w:rsidRPr="003170EE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C416DB">
        <w:rPr>
          <w:rFonts w:ascii="Times New Roman" w:hAnsi="Times New Roman" w:cs="Times New Roman"/>
          <w:sz w:val="26"/>
          <w:szCs w:val="26"/>
        </w:rPr>
        <w:t>44 407,3 тыс.</w:t>
      </w:r>
      <w:r w:rsidRPr="003170E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C416DB">
        <w:rPr>
          <w:rFonts w:ascii="Times New Roman" w:hAnsi="Times New Roman" w:cs="Times New Roman"/>
          <w:sz w:val="26"/>
          <w:szCs w:val="26"/>
        </w:rPr>
        <w:t xml:space="preserve">рублей, что составляет </w:t>
      </w:r>
      <w:r w:rsidR="00C416DB" w:rsidRPr="00C416DB">
        <w:rPr>
          <w:rFonts w:ascii="Times New Roman" w:hAnsi="Times New Roman" w:cs="Times New Roman"/>
          <w:sz w:val="26"/>
          <w:szCs w:val="26"/>
        </w:rPr>
        <w:t>24,5</w:t>
      </w:r>
      <w:r w:rsidRPr="00C416DB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F172BE" w:rsidRPr="003170EE" w:rsidRDefault="00F172BE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72BE" w:rsidRPr="003170EE" w:rsidRDefault="00F172BE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По данному направлению  в 2025 году реализуются следующие мероприятия:</w:t>
      </w:r>
    </w:p>
    <w:p w:rsidR="009146D4" w:rsidRPr="003170EE" w:rsidRDefault="009146D4" w:rsidP="003170E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1. </w:t>
      </w:r>
      <w:r w:rsidRPr="003170EE">
        <w:rPr>
          <w:rFonts w:ascii="Times New Roman" w:hAnsi="Times New Roman" w:cs="Times New Roman"/>
          <w:i/>
          <w:sz w:val="26"/>
          <w:szCs w:val="26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субъекта Российской Федерации, муниципальных общеобразовательных организаций.</w:t>
      </w:r>
    </w:p>
    <w:p w:rsidR="009146D4" w:rsidRPr="003170EE" w:rsidRDefault="009146D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5 214,0 тыс. рублей. По состоянию на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31 марта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603E8C">
        <w:rPr>
          <w:rFonts w:ascii="Times New Roman" w:hAnsi="Times New Roman" w:cs="Times New Roman"/>
          <w:iCs/>
          <w:sz w:val="26"/>
          <w:szCs w:val="26"/>
        </w:rPr>
        <w:t>составляет</w:t>
      </w:r>
      <w:r w:rsidR="006B288E" w:rsidRPr="00603E8C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="00603E8C" w:rsidRPr="00603E8C">
        <w:rPr>
          <w:rFonts w:ascii="Times New Roman" w:hAnsi="Times New Roman" w:cs="Times New Roman"/>
          <w:iCs/>
          <w:sz w:val="26"/>
          <w:szCs w:val="26"/>
        </w:rPr>
        <w:t>1257,7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603E8C" w:rsidRPr="00603E8C">
        <w:rPr>
          <w:rFonts w:ascii="Times New Roman" w:hAnsi="Times New Roman" w:cs="Times New Roman"/>
          <w:iCs/>
          <w:sz w:val="26"/>
          <w:szCs w:val="26"/>
        </w:rPr>
        <w:t>24,1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 0%.</w:t>
      </w:r>
    </w:p>
    <w:p w:rsidR="009146D4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</w:t>
      </w:r>
      <w:r w:rsidR="006B288E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направлены на  выплаты ежемесячного денежного</w:t>
      </w:r>
      <w:r w:rsidR="006B288E" w:rsidRPr="003170EE">
        <w:rPr>
          <w:rFonts w:ascii="Times New Roman" w:hAnsi="Times New Roman" w:cs="Times New Roman"/>
          <w:sz w:val="26"/>
          <w:szCs w:val="26"/>
        </w:rPr>
        <w:t xml:space="preserve">  </w:t>
      </w:r>
      <w:r w:rsidRPr="003170EE">
        <w:rPr>
          <w:rFonts w:ascii="Times New Roman" w:hAnsi="Times New Roman" w:cs="Times New Roman"/>
          <w:sz w:val="26"/>
          <w:szCs w:val="26"/>
        </w:rPr>
        <w:t>вознаграждения 58 советникам директоров по воспитанию и взаимодействию с детскими  общественными объединениями в 38 школ</w:t>
      </w:r>
      <w:r w:rsidR="006B288E" w:rsidRPr="003170EE">
        <w:rPr>
          <w:rFonts w:ascii="Times New Roman" w:hAnsi="Times New Roman" w:cs="Times New Roman"/>
          <w:sz w:val="26"/>
          <w:szCs w:val="26"/>
        </w:rPr>
        <w:t xml:space="preserve">ах </w:t>
      </w:r>
      <w:r w:rsidRPr="003170EE">
        <w:rPr>
          <w:rFonts w:ascii="Times New Roman" w:hAnsi="Times New Roman" w:cs="Times New Roman"/>
          <w:sz w:val="26"/>
          <w:szCs w:val="26"/>
        </w:rPr>
        <w:t xml:space="preserve"> города Вологды.</w:t>
      </w:r>
    </w:p>
    <w:p w:rsidR="009146D4" w:rsidRPr="003170EE" w:rsidRDefault="009146D4" w:rsidP="003170E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2. </w:t>
      </w:r>
      <w:r w:rsidRPr="003170EE">
        <w:rPr>
          <w:rFonts w:ascii="Times New Roman" w:hAnsi="Times New Roman" w:cs="Times New Roman"/>
          <w:i/>
          <w:sz w:val="26"/>
          <w:szCs w:val="26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763E6C" w:rsidRPr="003170EE">
        <w:rPr>
          <w:rFonts w:ascii="Times New Roman" w:hAnsi="Times New Roman" w:cs="Times New Roman"/>
          <w:i/>
          <w:sz w:val="26"/>
          <w:szCs w:val="26"/>
        </w:rPr>
        <w:t>.</w:t>
      </w:r>
    </w:p>
    <w:p w:rsidR="00763E6C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17 898,1 тыс. рублей. По состоянию на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31 марта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603E8C" w:rsidRPr="00603E8C">
        <w:rPr>
          <w:rFonts w:ascii="Times New Roman" w:hAnsi="Times New Roman" w:cs="Times New Roman"/>
          <w:iCs/>
          <w:sz w:val="26"/>
          <w:szCs w:val="26"/>
        </w:rPr>
        <w:t>4 474,3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603E8C" w:rsidRPr="00603E8C">
        <w:rPr>
          <w:rFonts w:ascii="Times New Roman" w:hAnsi="Times New Roman" w:cs="Times New Roman"/>
          <w:iCs/>
          <w:sz w:val="26"/>
          <w:szCs w:val="26"/>
        </w:rPr>
        <w:t>25,0</w:t>
      </w:r>
      <w:r w:rsidRPr="00603E8C">
        <w:rPr>
          <w:rFonts w:ascii="Times New Roman" w:hAnsi="Times New Roman" w:cs="Times New Roman"/>
          <w:iCs/>
          <w:sz w:val="26"/>
          <w:szCs w:val="26"/>
        </w:rPr>
        <w:t>%.</w:t>
      </w:r>
    </w:p>
    <w:p w:rsidR="00763E6C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</w:t>
      </w:r>
      <w:r w:rsidR="006B288E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 xml:space="preserve">направлены на  проведение мероприятия по обеспечению деятельности советников директора по воспитанию и взаимодействию  с детскими </w:t>
      </w:r>
      <w:r w:rsidRPr="003170EE">
        <w:rPr>
          <w:rFonts w:ascii="Times New Roman" w:hAnsi="Times New Roman" w:cs="Times New Roman"/>
          <w:sz w:val="26"/>
          <w:szCs w:val="26"/>
        </w:rPr>
        <w:lastRenderedPageBreak/>
        <w:t>общественными объединениями (заработная плата советников в количестве 38 шт. единиц).</w:t>
      </w:r>
    </w:p>
    <w:p w:rsidR="00763E6C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Реализация мероприятия обеспечит создание условий для формирования у обучающихся  патриотических чувств, духовно-нравственных ценностей и идеалов.</w:t>
      </w:r>
    </w:p>
    <w:p w:rsidR="009146D4" w:rsidRPr="003170EE" w:rsidRDefault="009146D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3. </w:t>
      </w:r>
      <w:r w:rsidRPr="003170EE">
        <w:rPr>
          <w:rFonts w:ascii="Times New Roman" w:hAnsi="Times New Roman" w:cs="Times New Roman"/>
          <w:i/>
          <w:sz w:val="26"/>
          <w:szCs w:val="26"/>
        </w:rPr>
        <w:t>Ежемесячное денежное вознаграждение за классное руководство педагогическим работникам государственных образовательных организаций области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763E6C" w:rsidRPr="003170EE">
        <w:rPr>
          <w:rFonts w:ascii="Times New Roman" w:hAnsi="Times New Roman" w:cs="Times New Roman"/>
          <w:sz w:val="26"/>
          <w:szCs w:val="26"/>
        </w:rPr>
        <w:t>.</w:t>
      </w:r>
    </w:p>
    <w:p w:rsidR="00763E6C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157 986,5 тыс. рублей. По состоянию на </w:t>
      </w:r>
      <w:r w:rsidR="006B288E" w:rsidRPr="003170EE">
        <w:rPr>
          <w:rFonts w:ascii="Times New Roman" w:hAnsi="Times New Roman" w:cs="Times New Roman"/>
          <w:iCs/>
          <w:sz w:val="26"/>
          <w:szCs w:val="26"/>
        </w:rPr>
        <w:t>31 марта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 2025 года кассовое исполнение 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603E8C" w:rsidRPr="00603E8C">
        <w:rPr>
          <w:rFonts w:ascii="Times New Roman" w:hAnsi="Times New Roman" w:cs="Times New Roman"/>
          <w:iCs/>
          <w:sz w:val="26"/>
          <w:szCs w:val="26"/>
        </w:rPr>
        <w:t>38 675,3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603E8C" w:rsidRPr="00603E8C">
        <w:rPr>
          <w:rFonts w:ascii="Times New Roman" w:hAnsi="Times New Roman" w:cs="Times New Roman"/>
          <w:iCs/>
          <w:sz w:val="26"/>
          <w:szCs w:val="26"/>
        </w:rPr>
        <w:t>24,5</w:t>
      </w:r>
      <w:r w:rsidRPr="00603E8C">
        <w:rPr>
          <w:rFonts w:ascii="Times New Roman" w:hAnsi="Times New Roman" w:cs="Times New Roman"/>
          <w:iCs/>
          <w:sz w:val="26"/>
          <w:szCs w:val="26"/>
        </w:rPr>
        <w:t>%.</w:t>
      </w:r>
    </w:p>
    <w:p w:rsidR="00763E6C" w:rsidRPr="003170EE" w:rsidRDefault="00763E6C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  направлены на ежемесячное денежное вознаграждение за классное руководство педагогическим работникам</w:t>
      </w:r>
      <w:r w:rsidR="006B288E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школ города Вологды</w:t>
      </w:r>
      <w:r w:rsidR="00111E84" w:rsidRPr="003170EE">
        <w:rPr>
          <w:rFonts w:ascii="Times New Roman" w:hAnsi="Times New Roman" w:cs="Times New Roman"/>
          <w:sz w:val="26"/>
          <w:szCs w:val="26"/>
        </w:rPr>
        <w:t xml:space="preserve"> (1722 класса)</w:t>
      </w:r>
      <w:r w:rsidRPr="003170EE">
        <w:rPr>
          <w:rFonts w:ascii="Times New Roman" w:hAnsi="Times New Roman" w:cs="Times New Roman"/>
          <w:sz w:val="26"/>
          <w:szCs w:val="26"/>
        </w:rPr>
        <w:t>.</w:t>
      </w:r>
    </w:p>
    <w:p w:rsidR="002118EF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830" w:rsidRPr="003170EE" w:rsidRDefault="00864B85" w:rsidP="003170EE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Региональные проекты, не связанные с национальными проектами</w:t>
      </w:r>
      <w:r w:rsidR="002118EF" w:rsidRPr="003170EE">
        <w:rPr>
          <w:rFonts w:ascii="Times New Roman" w:hAnsi="Times New Roman" w:cs="Times New Roman"/>
          <w:b/>
          <w:iCs/>
          <w:sz w:val="26"/>
          <w:szCs w:val="26"/>
        </w:rPr>
        <w:t>.</w:t>
      </w:r>
    </w:p>
    <w:p w:rsidR="002118EF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2118EF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2.1.  Региональный проект «Развитие дошкольного, общего и дополнительного образования детей».</w:t>
      </w:r>
    </w:p>
    <w:p w:rsidR="003E63CC" w:rsidRPr="003170EE" w:rsidRDefault="003E63CC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color w:val="000000"/>
          <w:sz w:val="26"/>
          <w:szCs w:val="26"/>
        </w:rPr>
        <w:t>В региональных проектах,</w:t>
      </w:r>
      <w:r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iCs/>
          <w:sz w:val="26"/>
          <w:szCs w:val="26"/>
        </w:rPr>
        <w:t>не связанных с национальными проектами</w:t>
      </w:r>
      <w:r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 на 2025 год утверждены расходы за счет средств бюджета в сумме </w:t>
      </w:r>
      <w:r w:rsidR="00751180"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633 522,1 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>тыс. рублей. Средства, предусмотренные на реализацию мероприятий прое</w:t>
      </w:r>
      <w:r w:rsidR="00F172BE" w:rsidRPr="003170EE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3170EE">
        <w:rPr>
          <w:rFonts w:ascii="Times New Roman" w:hAnsi="Times New Roman" w:cs="Times New Roman"/>
          <w:color w:val="000000"/>
          <w:sz w:val="26"/>
          <w:szCs w:val="26"/>
        </w:rPr>
        <w:t xml:space="preserve">та исполнены по итогам работы за 1 квартал 2025 года в </w:t>
      </w:r>
      <w:r w:rsidRPr="003170EE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603E8C">
        <w:rPr>
          <w:rFonts w:ascii="Times New Roman" w:hAnsi="Times New Roman" w:cs="Times New Roman"/>
          <w:sz w:val="26"/>
          <w:szCs w:val="26"/>
        </w:rPr>
        <w:t xml:space="preserve"> 124 374,</w:t>
      </w:r>
      <w:r w:rsidR="00603E8C" w:rsidRPr="00603E8C">
        <w:rPr>
          <w:rFonts w:ascii="Times New Roman" w:hAnsi="Times New Roman" w:cs="Times New Roman"/>
          <w:sz w:val="26"/>
          <w:szCs w:val="26"/>
        </w:rPr>
        <w:t xml:space="preserve">0 </w:t>
      </w:r>
      <w:r w:rsidRPr="00603E8C">
        <w:rPr>
          <w:rFonts w:ascii="Times New Roman" w:hAnsi="Times New Roman" w:cs="Times New Roman"/>
          <w:sz w:val="26"/>
          <w:szCs w:val="26"/>
        </w:rPr>
        <w:t xml:space="preserve">тыс. рублей, что составляет </w:t>
      </w:r>
      <w:r w:rsidR="00603E8C" w:rsidRPr="00603E8C">
        <w:rPr>
          <w:rFonts w:ascii="Times New Roman" w:hAnsi="Times New Roman" w:cs="Times New Roman"/>
          <w:sz w:val="26"/>
          <w:szCs w:val="26"/>
        </w:rPr>
        <w:t>19,6</w:t>
      </w:r>
      <w:r w:rsidRPr="00603E8C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3E63CC" w:rsidRPr="003170EE" w:rsidRDefault="003E63C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2118EF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направлению  в 2025 году реализуются следующие мероприятия: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A8276C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1. </w:t>
      </w:r>
      <w:r w:rsidR="00A8276C" w:rsidRPr="003170EE">
        <w:rPr>
          <w:rFonts w:ascii="Times New Roman" w:hAnsi="Times New Roman" w:cs="Times New Roman"/>
          <w:i/>
          <w:iCs/>
          <w:sz w:val="26"/>
          <w:szCs w:val="26"/>
        </w:rPr>
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742464" w:rsidRPr="003170EE">
        <w:rPr>
          <w:rFonts w:ascii="Times New Roman" w:hAnsi="Times New Roman" w:cs="Times New Roman"/>
          <w:iCs/>
          <w:sz w:val="26"/>
          <w:szCs w:val="26"/>
        </w:rPr>
        <w:t>308 757,4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31 марта  2025 года кассовое исполнение 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603E8C" w:rsidRPr="00603E8C">
        <w:rPr>
          <w:rFonts w:ascii="Times New Roman" w:hAnsi="Times New Roman" w:cs="Times New Roman"/>
          <w:iCs/>
          <w:sz w:val="26"/>
          <w:szCs w:val="26"/>
        </w:rPr>
        <w:t>81 822,6</w:t>
      </w:r>
      <w:r w:rsidRPr="00603E8C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603E8C" w:rsidRPr="00603E8C">
        <w:rPr>
          <w:rFonts w:ascii="Times New Roman" w:hAnsi="Times New Roman" w:cs="Times New Roman"/>
          <w:iCs/>
          <w:sz w:val="26"/>
          <w:szCs w:val="26"/>
        </w:rPr>
        <w:t>26,5</w:t>
      </w:r>
      <w:r w:rsidRPr="00603E8C">
        <w:rPr>
          <w:rFonts w:ascii="Times New Roman" w:hAnsi="Times New Roman" w:cs="Times New Roman"/>
          <w:iCs/>
          <w:sz w:val="26"/>
          <w:szCs w:val="26"/>
        </w:rPr>
        <w:t>%.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 направлены </w:t>
      </w:r>
      <w:r w:rsidR="00751180" w:rsidRPr="003170EE">
        <w:rPr>
          <w:rFonts w:ascii="Times New Roman" w:hAnsi="Times New Roman" w:cs="Times New Roman"/>
          <w:sz w:val="26"/>
          <w:szCs w:val="26"/>
        </w:rPr>
        <w:t>на обеспечение питанием обучающихся  1-4 классов. Стоимость 1 дня питания составляет 88 рублей. Питание обеспечены 20 725 человек.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2. Создание новых мест в общеобразовательных организациях в связи с ростом числа обучающихся, вызванным демографическим фактором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мероприятию в 2025 году выделены бюджетные средства в сумме 1</w:t>
      </w:r>
      <w:r w:rsidR="00742464" w:rsidRPr="003170EE">
        <w:rPr>
          <w:rFonts w:ascii="Times New Roman" w:hAnsi="Times New Roman" w:cs="Times New Roman"/>
          <w:iCs/>
          <w:sz w:val="26"/>
          <w:szCs w:val="26"/>
        </w:rPr>
        <w:t>31 468,2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31 марта  2025 года кассовое исполнение </w:t>
      </w:r>
      <w:r w:rsidRPr="00F43E55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F43E55" w:rsidRPr="00F43E55">
        <w:rPr>
          <w:rFonts w:ascii="Times New Roman" w:hAnsi="Times New Roman" w:cs="Times New Roman"/>
          <w:iCs/>
          <w:sz w:val="26"/>
          <w:szCs w:val="26"/>
        </w:rPr>
        <w:t>7 608,2 тыс. рублей, или 5,8</w:t>
      </w:r>
      <w:r w:rsidRPr="00F43E55">
        <w:rPr>
          <w:rFonts w:ascii="Times New Roman" w:hAnsi="Times New Roman" w:cs="Times New Roman"/>
          <w:iCs/>
          <w:sz w:val="26"/>
          <w:szCs w:val="26"/>
        </w:rPr>
        <w:t>%.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 направлены на </w:t>
      </w:r>
      <w:r w:rsidR="00F43E55">
        <w:rPr>
          <w:rFonts w:ascii="Times New Roman" w:hAnsi="Times New Roman" w:cs="Times New Roman"/>
          <w:sz w:val="26"/>
          <w:szCs w:val="26"/>
        </w:rPr>
        <w:t xml:space="preserve">оплату </w:t>
      </w:r>
      <w:r w:rsidR="00F43E55" w:rsidRPr="00F43E55">
        <w:rPr>
          <w:rFonts w:ascii="Times New Roman" w:hAnsi="Times New Roman" w:cs="Times New Roman"/>
          <w:sz w:val="26"/>
          <w:szCs w:val="26"/>
        </w:rPr>
        <w:t>концессионного соглашения в отношении объекта образования «Общеобразовательная школа на 150 мест по адресу ул. Строителей, г. Вологда Вологодской области» от 12 октября 2022 г.</w:t>
      </w:r>
    </w:p>
    <w:p w:rsidR="002E2B6B" w:rsidRPr="003170EE" w:rsidRDefault="002E2B6B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3. Организация школьных музеев</w:t>
      </w:r>
    </w:p>
    <w:p w:rsidR="0074246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мероприятию в 2025 году выделены бюджетные средства в сумме 4 000,</w:t>
      </w:r>
      <w:r w:rsidR="00F43E55">
        <w:rPr>
          <w:rFonts w:ascii="Times New Roman" w:hAnsi="Times New Roman" w:cs="Times New Roman"/>
          <w:iCs/>
          <w:sz w:val="26"/>
          <w:szCs w:val="26"/>
        </w:rPr>
        <w:t>9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31 марта  2025 года кассовое исполнение </w:t>
      </w:r>
      <w:r w:rsidRPr="00F43E55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F43E55" w:rsidRPr="00F43E55">
        <w:rPr>
          <w:rFonts w:ascii="Times New Roman" w:hAnsi="Times New Roman" w:cs="Times New Roman"/>
          <w:iCs/>
          <w:sz w:val="26"/>
          <w:szCs w:val="26"/>
        </w:rPr>
        <w:t>3 219,2</w:t>
      </w:r>
      <w:r w:rsidRPr="00F43E5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F43E55" w:rsidRPr="00F43E55">
        <w:rPr>
          <w:rFonts w:ascii="Times New Roman" w:hAnsi="Times New Roman" w:cs="Times New Roman"/>
          <w:iCs/>
          <w:sz w:val="26"/>
          <w:szCs w:val="26"/>
        </w:rPr>
        <w:t>80,5</w:t>
      </w:r>
      <w:r w:rsidRPr="00F43E55">
        <w:rPr>
          <w:rFonts w:ascii="Times New Roman" w:hAnsi="Times New Roman" w:cs="Times New Roman"/>
          <w:iCs/>
          <w:sz w:val="26"/>
          <w:szCs w:val="26"/>
        </w:rPr>
        <w:t>%.</w:t>
      </w:r>
    </w:p>
    <w:p w:rsidR="0074246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 направлены на </w:t>
      </w:r>
      <w:r w:rsidR="002E2B6B" w:rsidRPr="003170EE">
        <w:rPr>
          <w:rFonts w:ascii="Times New Roman" w:hAnsi="Times New Roman" w:cs="Times New Roman"/>
          <w:iCs/>
          <w:sz w:val="26"/>
          <w:szCs w:val="26"/>
        </w:rPr>
        <w:t>проведение мероприятий в части оснащения оборудованием  школьных музеев СОШ № 8,13,17,33 (стеллажа выставочного, шкафа-витрины, сенсорного стола, телевизора, ноутбука, витрин, экпозиционный материала, макета карты Вологодской области в годы Великой Отечественной Войны (1941-1945 гг.).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4. Создание агроклассов и (или) лесных классов в общеобразовательных организациях </w:t>
      </w:r>
    </w:p>
    <w:p w:rsidR="0074246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904,1 тыс. рублей. По состоянию на 31 марта  2025 года кассовое исполнение </w:t>
      </w:r>
      <w:r w:rsidRPr="00F43E55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F43E55" w:rsidRPr="00F43E55">
        <w:rPr>
          <w:rFonts w:ascii="Times New Roman" w:hAnsi="Times New Roman" w:cs="Times New Roman"/>
          <w:iCs/>
          <w:sz w:val="26"/>
          <w:szCs w:val="26"/>
        </w:rPr>
        <w:t>75,3</w:t>
      </w:r>
      <w:r w:rsidRPr="00F43E5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F43E55" w:rsidRPr="00F43E55">
        <w:rPr>
          <w:rFonts w:ascii="Times New Roman" w:hAnsi="Times New Roman" w:cs="Times New Roman"/>
          <w:iCs/>
          <w:sz w:val="26"/>
          <w:szCs w:val="26"/>
        </w:rPr>
        <w:t>8</w:t>
      </w:r>
      <w:r w:rsidRPr="00F43E55">
        <w:rPr>
          <w:rFonts w:ascii="Times New Roman" w:hAnsi="Times New Roman" w:cs="Times New Roman"/>
          <w:iCs/>
          <w:sz w:val="26"/>
          <w:szCs w:val="26"/>
        </w:rPr>
        <w:t>,3%.</w:t>
      </w:r>
    </w:p>
    <w:p w:rsidR="0074246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 направлены на </w:t>
      </w:r>
      <w:r w:rsidR="002E2B6B" w:rsidRPr="003170EE">
        <w:rPr>
          <w:rFonts w:ascii="Times New Roman" w:hAnsi="Times New Roman" w:cs="Times New Roman"/>
          <w:iCs/>
          <w:sz w:val="26"/>
          <w:szCs w:val="26"/>
        </w:rPr>
        <w:t>обеспечение заработной платой педагогических работников   МОУ СОШ № 6 реализующих образовательные программы в агроклассах</w:t>
      </w:r>
      <w:r w:rsidR="002E2B6B" w:rsidRPr="003170EE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5. Проведение мероприятий по обеспечению условий для организации питания обучающихся в муниципальных общеобразовательных организациях</w:t>
      </w:r>
    </w:p>
    <w:p w:rsidR="00742464" w:rsidRPr="00EE39B5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1 836,8 тыс. рублей. По состоянию на 31 марта  2025 года кассовое исполнение </w:t>
      </w:r>
      <w:r w:rsidRPr="00EE39B5">
        <w:rPr>
          <w:rFonts w:ascii="Times New Roman" w:hAnsi="Times New Roman" w:cs="Times New Roman"/>
          <w:iCs/>
          <w:sz w:val="26"/>
          <w:szCs w:val="26"/>
        </w:rPr>
        <w:t>составляет  0,0 тыс. рублей, или 0 %.</w:t>
      </w:r>
    </w:p>
    <w:p w:rsidR="0046205D" w:rsidRPr="003170EE" w:rsidRDefault="0046205D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39B5">
        <w:rPr>
          <w:rFonts w:ascii="Times New Roman" w:hAnsi="Times New Roman" w:cs="Times New Roman"/>
          <w:iCs/>
          <w:sz w:val="26"/>
          <w:szCs w:val="26"/>
        </w:rPr>
        <w:t>Средства направлены на оснащение  12 школьных пищеблоков (СОШ № 3,12, 13,14,19,22,24,</w:t>
      </w:r>
      <w:r w:rsidR="00F43E55" w:rsidRPr="00EE39B5">
        <w:rPr>
          <w:rFonts w:ascii="Times New Roman" w:hAnsi="Times New Roman" w:cs="Times New Roman"/>
          <w:iCs/>
          <w:sz w:val="26"/>
          <w:szCs w:val="26"/>
        </w:rPr>
        <w:t>25,</w:t>
      </w:r>
      <w:r w:rsidRPr="00EE39B5">
        <w:rPr>
          <w:rFonts w:ascii="Times New Roman" w:hAnsi="Times New Roman" w:cs="Times New Roman"/>
          <w:iCs/>
          <w:sz w:val="26"/>
          <w:szCs w:val="26"/>
        </w:rPr>
        <w:t>26,</w:t>
      </w:r>
      <w:r w:rsidR="00EE39B5" w:rsidRPr="00EE39B5">
        <w:rPr>
          <w:rFonts w:ascii="Times New Roman" w:hAnsi="Times New Roman" w:cs="Times New Roman"/>
          <w:iCs/>
          <w:sz w:val="26"/>
          <w:szCs w:val="26"/>
        </w:rPr>
        <w:t>26,</w:t>
      </w:r>
      <w:r w:rsidRPr="00EE39B5">
        <w:rPr>
          <w:rFonts w:ascii="Times New Roman" w:hAnsi="Times New Roman" w:cs="Times New Roman"/>
          <w:iCs/>
          <w:sz w:val="26"/>
          <w:szCs w:val="26"/>
        </w:rPr>
        <w:t>36,ОВЗ № 2)   водяными  фильтрами</w:t>
      </w:r>
      <w:r w:rsidR="00EE39B5" w:rsidRPr="00EE39B5">
        <w:rPr>
          <w:rFonts w:ascii="Times New Roman" w:hAnsi="Times New Roman" w:cs="Times New Roman"/>
          <w:iCs/>
          <w:sz w:val="26"/>
          <w:szCs w:val="26"/>
        </w:rPr>
        <w:t xml:space="preserve"> для очистки воды</w:t>
      </w:r>
      <w:r w:rsidRPr="00EE39B5">
        <w:rPr>
          <w:rFonts w:ascii="Times New Roman" w:hAnsi="Times New Roman" w:cs="Times New Roman"/>
          <w:iCs/>
          <w:sz w:val="26"/>
          <w:szCs w:val="26"/>
        </w:rPr>
        <w:t>.</w:t>
      </w:r>
    </w:p>
    <w:p w:rsidR="00A8276C" w:rsidRPr="003170EE" w:rsidRDefault="00A8276C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6. Обеспечение питанием обучающихся с ограниченными возможностями здоровья, не проживающих в организациях, осуществляющих образовательную деятельность по адаптированным основным общеобразовательным программам</w:t>
      </w:r>
    </w:p>
    <w:p w:rsidR="0074246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EE39B5">
        <w:rPr>
          <w:rFonts w:ascii="Times New Roman" w:hAnsi="Times New Roman" w:cs="Times New Roman"/>
          <w:iCs/>
          <w:sz w:val="26"/>
          <w:szCs w:val="26"/>
        </w:rPr>
        <w:t>68 250,0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31 марта  2025 года кассовое исполнение 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составляет </w:t>
      </w:r>
      <w:r w:rsidR="00EE39B5" w:rsidRPr="00EE39B5">
        <w:rPr>
          <w:rFonts w:ascii="Times New Roman" w:hAnsi="Times New Roman" w:cs="Times New Roman"/>
          <w:iCs/>
          <w:sz w:val="26"/>
          <w:szCs w:val="26"/>
        </w:rPr>
        <w:t>24 298,0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EE39B5" w:rsidRPr="00EE39B5">
        <w:rPr>
          <w:rFonts w:ascii="Times New Roman" w:hAnsi="Times New Roman" w:cs="Times New Roman"/>
          <w:iCs/>
          <w:sz w:val="26"/>
          <w:szCs w:val="26"/>
        </w:rPr>
        <w:t>35,6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%.</w:t>
      </w:r>
    </w:p>
    <w:p w:rsidR="004D6845" w:rsidRPr="00A9138A" w:rsidRDefault="00742464" w:rsidP="004D684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  направлены на питание обучающихся с ограниченными возможностями здоровья в образовательных учреждениях города Вологды.</w:t>
      </w:r>
      <w:r w:rsidR="004D6845" w:rsidRPr="00A9138A">
        <w:rPr>
          <w:rFonts w:ascii="Times New Roman" w:hAnsi="Times New Roman" w:cs="Times New Roman"/>
          <w:sz w:val="26"/>
          <w:szCs w:val="26"/>
        </w:rPr>
        <w:t xml:space="preserve"> </w:t>
      </w:r>
      <w:r w:rsidR="004D6845" w:rsidRPr="00924763">
        <w:rPr>
          <w:rFonts w:ascii="Times New Roman" w:hAnsi="Times New Roman" w:cs="Times New Roman"/>
          <w:sz w:val="26"/>
          <w:szCs w:val="26"/>
        </w:rPr>
        <w:t>Участники мероприятия</w:t>
      </w:r>
      <w:r w:rsidR="00924763">
        <w:rPr>
          <w:rFonts w:ascii="Times New Roman" w:hAnsi="Times New Roman" w:cs="Times New Roman"/>
          <w:sz w:val="26"/>
          <w:szCs w:val="26"/>
        </w:rPr>
        <w:t xml:space="preserve"> </w:t>
      </w:r>
      <w:r w:rsidR="004D6845" w:rsidRPr="00924763">
        <w:rPr>
          <w:rFonts w:ascii="Times New Roman" w:hAnsi="Times New Roman" w:cs="Times New Roman"/>
          <w:sz w:val="26"/>
          <w:szCs w:val="26"/>
        </w:rPr>
        <w:t>-детские сады – 2 025 детей, школы – 3 417 человек (1-4 классы – 1 816 человек, 5-11 классы – 1 601человек).</w:t>
      </w:r>
    </w:p>
    <w:p w:rsidR="0074246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7. </w:t>
      </w:r>
      <w:r w:rsidRPr="003170EE">
        <w:rPr>
          <w:rFonts w:ascii="Times New Roman" w:hAnsi="Times New Roman" w:cs="Times New Roman"/>
          <w:i/>
          <w:iCs/>
          <w:sz w:val="26"/>
          <w:szCs w:val="26"/>
        </w:rPr>
        <w:t>Реализация дополнительных общеразвивающих программ по виду спорта «Самбо»</w:t>
      </w:r>
    </w:p>
    <w:p w:rsidR="00977AFF" w:rsidRPr="00EE39B5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39B5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2 077,9 тыс. рублей. По состоянию на 31 марта  2025 года кассовое исполнение составляет  </w:t>
      </w:r>
      <w:r w:rsidR="00EE39B5" w:rsidRPr="00EE39B5">
        <w:rPr>
          <w:rFonts w:ascii="Times New Roman" w:hAnsi="Times New Roman" w:cs="Times New Roman"/>
          <w:iCs/>
          <w:sz w:val="26"/>
          <w:szCs w:val="26"/>
        </w:rPr>
        <w:t>692,6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EE39B5" w:rsidRPr="00EE39B5">
        <w:rPr>
          <w:rFonts w:ascii="Times New Roman" w:hAnsi="Times New Roman" w:cs="Times New Roman"/>
          <w:iCs/>
          <w:sz w:val="26"/>
          <w:szCs w:val="26"/>
        </w:rPr>
        <w:t>33,3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%.</w:t>
      </w:r>
    </w:p>
    <w:p w:rsidR="00977AFF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9B5">
        <w:rPr>
          <w:rFonts w:ascii="Times New Roman" w:hAnsi="Times New Roman" w:cs="Times New Roman"/>
          <w:sz w:val="26"/>
          <w:szCs w:val="26"/>
        </w:rPr>
        <w:t xml:space="preserve">Средства  направлены на </w:t>
      </w:r>
      <w:r w:rsidR="0046205D" w:rsidRPr="00EE39B5">
        <w:rPr>
          <w:rFonts w:ascii="Times New Roman" w:hAnsi="Times New Roman" w:cs="Times New Roman"/>
          <w:sz w:val="26"/>
          <w:szCs w:val="26"/>
        </w:rPr>
        <w:t>обеспечение</w:t>
      </w:r>
      <w:r w:rsidR="0046205D" w:rsidRPr="003170EE">
        <w:rPr>
          <w:rFonts w:ascii="Times New Roman" w:hAnsi="Times New Roman" w:cs="Times New Roman"/>
          <w:sz w:val="26"/>
          <w:szCs w:val="26"/>
        </w:rPr>
        <w:t xml:space="preserve"> заработной платой педагогов дополнительного образования обучающихся в 5 школах города Вологды № 3,5, 9,30,42.</w:t>
      </w:r>
    </w:p>
    <w:p w:rsidR="00977AFF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8. Реализация дополнительных общеразвивающих программ по виду спорта «Ушу» </w:t>
      </w:r>
    </w:p>
    <w:p w:rsidR="00977AFF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EE39B5">
        <w:rPr>
          <w:rFonts w:ascii="Times New Roman" w:hAnsi="Times New Roman" w:cs="Times New Roman"/>
          <w:iCs/>
          <w:sz w:val="26"/>
          <w:szCs w:val="26"/>
        </w:rPr>
        <w:t>977,0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31 марта  2025 года кассовое исполнение 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EE39B5" w:rsidRPr="00EE39B5">
        <w:rPr>
          <w:rFonts w:ascii="Times New Roman" w:hAnsi="Times New Roman" w:cs="Times New Roman"/>
          <w:iCs/>
          <w:sz w:val="26"/>
          <w:szCs w:val="26"/>
        </w:rPr>
        <w:t>65,1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EE39B5" w:rsidRPr="00EE39B5">
        <w:rPr>
          <w:rFonts w:ascii="Times New Roman" w:hAnsi="Times New Roman" w:cs="Times New Roman"/>
          <w:iCs/>
          <w:sz w:val="26"/>
          <w:szCs w:val="26"/>
        </w:rPr>
        <w:t>6,7</w:t>
      </w:r>
      <w:r w:rsidRPr="00EE39B5">
        <w:rPr>
          <w:rFonts w:ascii="Times New Roman" w:hAnsi="Times New Roman" w:cs="Times New Roman"/>
          <w:iCs/>
          <w:sz w:val="26"/>
          <w:szCs w:val="26"/>
        </w:rPr>
        <w:t xml:space="preserve"> %.</w:t>
      </w:r>
    </w:p>
    <w:p w:rsidR="00977AFF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 направлены на </w:t>
      </w:r>
      <w:r w:rsidR="00DD684F" w:rsidRPr="003170EE">
        <w:rPr>
          <w:rFonts w:ascii="Times New Roman" w:hAnsi="Times New Roman" w:cs="Times New Roman"/>
          <w:sz w:val="26"/>
          <w:szCs w:val="26"/>
        </w:rPr>
        <w:t>обеспечение заработной платой педагогов дополнительного образования обучающихся в 5 школах города Вологды № 8,41.</w:t>
      </w:r>
    </w:p>
    <w:p w:rsidR="00A8276C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9</w:t>
      </w:r>
      <w:r w:rsidR="00A8276C" w:rsidRPr="003170EE">
        <w:rPr>
          <w:rFonts w:ascii="Times New Roman" w:hAnsi="Times New Roman" w:cs="Times New Roman"/>
          <w:i/>
          <w:iCs/>
          <w:sz w:val="26"/>
          <w:szCs w:val="26"/>
        </w:rPr>
        <w:t>. Реализация ключевых мероприятий в рамках укрупненных приоритетных направлений развития региональных систем образования в муниципальных общеобразовательных организациях</w:t>
      </w:r>
    </w:p>
    <w:p w:rsidR="00742464" w:rsidRPr="00307365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07365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307365" w:rsidRPr="00307365">
        <w:rPr>
          <w:rFonts w:ascii="Times New Roman" w:hAnsi="Times New Roman" w:cs="Times New Roman"/>
          <w:iCs/>
          <w:sz w:val="26"/>
          <w:szCs w:val="26"/>
        </w:rPr>
        <w:t>21 994,0</w:t>
      </w:r>
      <w:r w:rsidRPr="00307365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31 марта  2025 года кассовое исполнение составляет </w:t>
      </w:r>
      <w:r w:rsidR="00307365" w:rsidRPr="00307365">
        <w:rPr>
          <w:rFonts w:ascii="Times New Roman" w:hAnsi="Times New Roman" w:cs="Times New Roman"/>
          <w:iCs/>
          <w:sz w:val="26"/>
          <w:szCs w:val="26"/>
        </w:rPr>
        <w:t xml:space="preserve">794,8 </w:t>
      </w:r>
      <w:r w:rsidRPr="00307365">
        <w:rPr>
          <w:rFonts w:ascii="Times New Roman" w:hAnsi="Times New Roman" w:cs="Times New Roman"/>
          <w:iCs/>
          <w:sz w:val="26"/>
          <w:szCs w:val="26"/>
        </w:rPr>
        <w:t xml:space="preserve">тыс. рублей, или </w:t>
      </w:r>
      <w:r w:rsidR="00307365" w:rsidRPr="00307365">
        <w:rPr>
          <w:rFonts w:ascii="Times New Roman" w:hAnsi="Times New Roman" w:cs="Times New Roman"/>
          <w:iCs/>
          <w:sz w:val="26"/>
          <w:szCs w:val="26"/>
        </w:rPr>
        <w:t>3,6</w:t>
      </w:r>
      <w:r w:rsidRPr="00307365">
        <w:rPr>
          <w:rFonts w:ascii="Times New Roman" w:hAnsi="Times New Roman" w:cs="Times New Roman"/>
          <w:iCs/>
          <w:sz w:val="26"/>
          <w:szCs w:val="26"/>
        </w:rPr>
        <w:t xml:space="preserve"> %.</w:t>
      </w:r>
    </w:p>
    <w:p w:rsidR="006F5804" w:rsidRPr="003170EE" w:rsidRDefault="0074246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365">
        <w:rPr>
          <w:rFonts w:ascii="Times New Roman" w:hAnsi="Times New Roman" w:cs="Times New Roman"/>
          <w:sz w:val="26"/>
          <w:szCs w:val="26"/>
        </w:rPr>
        <w:t>Средства  направлены н</w:t>
      </w:r>
      <w:r w:rsidR="006F5804" w:rsidRPr="00307365">
        <w:rPr>
          <w:rFonts w:ascii="Times New Roman" w:hAnsi="Times New Roman" w:cs="Times New Roman"/>
          <w:sz w:val="26"/>
          <w:szCs w:val="26"/>
        </w:rPr>
        <w:t>а:</w:t>
      </w:r>
    </w:p>
    <w:p w:rsidR="006F5804" w:rsidRPr="003170EE" w:rsidRDefault="006F580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- обновление материально-технической базы медицинских кабинетов  – 13 школ (МОУ СОШ № 2,3,5,9,14,15,16,17,22,26,28,33,37);</w:t>
      </w:r>
    </w:p>
    <w:p w:rsidR="006F5804" w:rsidRPr="003170EE" w:rsidRDefault="006F580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- оснащение спортивным инвентарем спортивных залов и плоскостных сооружений  - 1 школа (МОУ СОШ № 5);</w:t>
      </w:r>
    </w:p>
    <w:p w:rsidR="00307365" w:rsidRPr="003170EE" w:rsidRDefault="006F5804" w:rsidP="00307365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- оснащение средствами обучения и воспитания, необходимыми для реализации образовательных программ по учебным предметам «Основы безопасности и защиты Родины», «Труд» (Технология) – 22 школы</w:t>
      </w:r>
      <w:r w:rsidR="00307365">
        <w:rPr>
          <w:rFonts w:ascii="Times New Roman" w:hAnsi="Times New Roman" w:cs="Times New Roman"/>
          <w:sz w:val="26"/>
          <w:szCs w:val="26"/>
        </w:rPr>
        <w:t xml:space="preserve"> </w:t>
      </w:r>
      <w:r w:rsidR="00307365" w:rsidRPr="003170EE">
        <w:rPr>
          <w:rFonts w:ascii="Times New Roman" w:hAnsi="Times New Roman" w:cs="Times New Roman"/>
          <w:iCs/>
          <w:sz w:val="26"/>
          <w:szCs w:val="26"/>
        </w:rPr>
        <w:t>№№ 1,2,3,4,6,11,12,14,</w:t>
      </w:r>
      <w:r w:rsidR="0030736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07365" w:rsidRPr="003170EE">
        <w:rPr>
          <w:rFonts w:ascii="Times New Roman" w:hAnsi="Times New Roman" w:cs="Times New Roman"/>
          <w:iCs/>
          <w:sz w:val="26"/>
          <w:szCs w:val="26"/>
        </w:rPr>
        <w:t>16,17,18,20</w:t>
      </w:r>
      <w:r w:rsidR="00307365">
        <w:rPr>
          <w:rFonts w:ascii="Times New Roman" w:hAnsi="Times New Roman" w:cs="Times New Roman"/>
          <w:iCs/>
          <w:sz w:val="26"/>
          <w:szCs w:val="26"/>
        </w:rPr>
        <w:t>,21,22,24,25,29,30,31,35,37,39)</w:t>
      </w:r>
      <w:r w:rsidR="00307365" w:rsidRPr="003170EE">
        <w:rPr>
          <w:rFonts w:ascii="Times New Roman" w:hAnsi="Times New Roman" w:cs="Times New Roman"/>
          <w:iCs/>
          <w:sz w:val="26"/>
          <w:szCs w:val="26"/>
        </w:rPr>
        <w:t>. Мероприятия запланированы на 2-3 квартал 2025 года.</w:t>
      </w:r>
    </w:p>
    <w:p w:rsidR="006F5804" w:rsidRPr="003170EE" w:rsidRDefault="006F580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- оснащение</w:t>
      </w:r>
      <w:r w:rsidR="00476BF3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учебно-лабораторным,</w:t>
      </w:r>
      <w:r w:rsidR="00476BF3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цифровым, компьютерным</w:t>
      </w:r>
      <w:r w:rsidR="00476BF3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оборудованием предметных</w:t>
      </w:r>
      <w:r w:rsidR="00476BF3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кабинетов физики, химии,</w:t>
      </w:r>
      <w:r w:rsidR="00476BF3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биологии -3 школы (МОУ СОШ № 2,8,33);</w:t>
      </w:r>
    </w:p>
    <w:p w:rsidR="006F5804" w:rsidRPr="003170EE" w:rsidRDefault="006F580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- оснащение</w:t>
      </w:r>
      <w:r w:rsidR="00476BF3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цифровым, компьютерным</w:t>
      </w:r>
      <w:r w:rsidR="00476BF3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оборудованием ин</w:t>
      </w:r>
      <w:r w:rsidR="00307365">
        <w:rPr>
          <w:rFonts w:ascii="Times New Roman" w:hAnsi="Times New Roman" w:cs="Times New Roman"/>
          <w:sz w:val="26"/>
          <w:szCs w:val="26"/>
        </w:rPr>
        <w:t>женерных IT-классов – 3 школы (</w:t>
      </w:r>
      <w:r w:rsidRPr="003170EE">
        <w:rPr>
          <w:rFonts w:ascii="Times New Roman" w:hAnsi="Times New Roman" w:cs="Times New Roman"/>
          <w:sz w:val="26"/>
          <w:szCs w:val="26"/>
        </w:rPr>
        <w:t>МОУ СОШ № 13,30,32).</w:t>
      </w:r>
    </w:p>
    <w:p w:rsidR="00A8276C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/>
          <w:iCs/>
          <w:sz w:val="26"/>
          <w:szCs w:val="26"/>
        </w:rPr>
        <w:t>10</w:t>
      </w:r>
      <w:r w:rsidR="00A8276C" w:rsidRPr="003170EE">
        <w:rPr>
          <w:rFonts w:ascii="Times New Roman" w:hAnsi="Times New Roman" w:cs="Times New Roman"/>
          <w:i/>
          <w:iCs/>
          <w:sz w:val="26"/>
          <w:szCs w:val="26"/>
        </w:rPr>
        <w:t>. Строительство, реконструкция, капитальный ремонт, ремонт и благоустройство территорий образовательных организаций муниципальной собственности</w:t>
      </w:r>
    </w:p>
    <w:p w:rsidR="00977AFF" w:rsidRPr="003170EE" w:rsidRDefault="00977AFF" w:rsidP="00630915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8A2310">
        <w:rPr>
          <w:rFonts w:ascii="Times New Roman" w:hAnsi="Times New Roman" w:cs="Times New Roman"/>
          <w:iCs/>
          <w:sz w:val="26"/>
          <w:szCs w:val="26"/>
        </w:rPr>
        <w:t>93 255,8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31 марта  2025 года кассовое исполнение </w:t>
      </w:r>
      <w:r w:rsidRPr="00630915">
        <w:rPr>
          <w:rFonts w:ascii="Times New Roman" w:hAnsi="Times New Roman" w:cs="Times New Roman"/>
          <w:iCs/>
          <w:sz w:val="26"/>
          <w:szCs w:val="26"/>
        </w:rPr>
        <w:t xml:space="preserve">составляет  </w:t>
      </w:r>
      <w:r w:rsidR="008A2310" w:rsidRPr="00630915">
        <w:rPr>
          <w:rFonts w:ascii="Times New Roman" w:hAnsi="Times New Roman" w:cs="Times New Roman"/>
          <w:iCs/>
          <w:sz w:val="26"/>
          <w:szCs w:val="26"/>
        </w:rPr>
        <w:t>5 645,2</w:t>
      </w:r>
      <w:r w:rsidRPr="00630915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8A2310" w:rsidRPr="00630915">
        <w:rPr>
          <w:rFonts w:ascii="Times New Roman" w:hAnsi="Times New Roman" w:cs="Times New Roman"/>
          <w:iCs/>
          <w:sz w:val="26"/>
          <w:szCs w:val="26"/>
        </w:rPr>
        <w:t>6,1</w:t>
      </w:r>
      <w:r w:rsidRPr="00630915">
        <w:rPr>
          <w:rFonts w:ascii="Times New Roman" w:hAnsi="Times New Roman" w:cs="Times New Roman"/>
          <w:iCs/>
          <w:sz w:val="26"/>
          <w:szCs w:val="26"/>
        </w:rPr>
        <w:t xml:space="preserve"> %.</w:t>
      </w:r>
    </w:p>
    <w:p w:rsidR="00326CA5" w:rsidRPr="003170EE" w:rsidRDefault="009C3858" w:rsidP="00630915">
      <w:pPr>
        <w:pStyle w:val="a5"/>
        <w:spacing w:line="276" w:lineRule="auto"/>
        <w:ind w:firstLine="709"/>
        <w:jc w:val="both"/>
        <w:rPr>
          <w:spacing w:val="-2"/>
          <w:szCs w:val="26"/>
        </w:rPr>
      </w:pPr>
      <w:r w:rsidRPr="003170EE">
        <w:rPr>
          <w:szCs w:val="26"/>
        </w:rPr>
        <w:t xml:space="preserve">Средства  направлены на оплату </w:t>
      </w:r>
      <w:r w:rsidR="008A2310">
        <w:rPr>
          <w:szCs w:val="26"/>
        </w:rPr>
        <w:t xml:space="preserve">ремонтных работ выполненных в 2024 году - </w:t>
      </w:r>
      <w:r w:rsidRPr="003170EE">
        <w:rPr>
          <w:szCs w:val="26"/>
        </w:rPr>
        <w:t xml:space="preserve"> </w:t>
      </w:r>
      <w:r w:rsidR="00630915" w:rsidRPr="00630915">
        <w:rPr>
          <w:szCs w:val="26"/>
        </w:rPr>
        <w:t>МАДОУ «Детский сад №108 «Гнëздышко»</w:t>
      </w:r>
      <w:r w:rsidR="008A2310">
        <w:rPr>
          <w:szCs w:val="26"/>
        </w:rPr>
        <w:t xml:space="preserve">, </w:t>
      </w:r>
      <w:r w:rsidR="00630915" w:rsidRPr="00630915">
        <w:rPr>
          <w:szCs w:val="26"/>
        </w:rPr>
        <w:t xml:space="preserve">МОУ </w:t>
      </w:r>
      <w:r w:rsidR="00630915">
        <w:rPr>
          <w:szCs w:val="26"/>
        </w:rPr>
        <w:t>«</w:t>
      </w:r>
      <w:r w:rsidR="00630915" w:rsidRPr="00630915">
        <w:rPr>
          <w:szCs w:val="26"/>
        </w:rPr>
        <w:t>Лицей №32</w:t>
      </w:r>
      <w:r w:rsidR="00630915">
        <w:rPr>
          <w:szCs w:val="26"/>
        </w:rPr>
        <w:t>»</w:t>
      </w:r>
      <w:r w:rsidR="00630915" w:rsidRPr="00630915">
        <w:rPr>
          <w:szCs w:val="26"/>
        </w:rPr>
        <w:t xml:space="preserve"> по адресу: г. Вологда, ул. Кирова, д.35»</w:t>
      </w:r>
      <w:r w:rsidR="008A2310">
        <w:rPr>
          <w:szCs w:val="26"/>
        </w:rPr>
        <w:t xml:space="preserve">лицея № 32, </w:t>
      </w:r>
      <w:r w:rsidR="00630915" w:rsidRPr="00630915">
        <w:rPr>
          <w:szCs w:val="26"/>
        </w:rPr>
        <w:t xml:space="preserve">МОУ </w:t>
      </w:r>
      <w:r w:rsidR="00630915">
        <w:rPr>
          <w:szCs w:val="26"/>
        </w:rPr>
        <w:t>«</w:t>
      </w:r>
      <w:r w:rsidR="00630915" w:rsidRPr="00630915">
        <w:rPr>
          <w:szCs w:val="26"/>
        </w:rPr>
        <w:t xml:space="preserve">Центр образования №23 </w:t>
      </w:r>
      <w:r w:rsidR="00630915">
        <w:rPr>
          <w:szCs w:val="26"/>
        </w:rPr>
        <w:t>«</w:t>
      </w:r>
      <w:r w:rsidR="00630915" w:rsidRPr="00630915">
        <w:rPr>
          <w:szCs w:val="26"/>
        </w:rPr>
        <w:t>Созвучие</w:t>
      </w:r>
      <w:r w:rsidR="00630915">
        <w:rPr>
          <w:szCs w:val="26"/>
        </w:rPr>
        <w:t>»</w:t>
      </w:r>
      <w:r w:rsidR="00630915" w:rsidRPr="00630915">
        <w:rPr>
          <w:szCs w:val="26"/>
        </w:rPr>
        <w:t xml:space="preserve"> по адресу: г.</w:t>
      </w:r>
      <w:r w:rsidR="00630915">
        <w:rPr>
          <w:szCs w:val="26"/>
        </w:rPr>
        <w:t xml:space="preserve"> </w:t>
      </w:r>
      <w:r w:rsidR="00630915" w:rsidRPr="00630915">
        <w:rPr>
          <w:szCs w:val="26"/>
        </w:rPr>
        <w:t>Вологда, ул. Козленская, д.99»</w:t>
      </w:r>
      <w:r w:rsidR="003170EE">
        <w:rPr>
          <w:szCs w:val="26"/>
        </w:rPr>
        <w:t>.</w:t>
      </w:r>
      <w:r w:rsidRPr="003170EE">
        <w:rPr>
          <w:szCs w:val="26"/>
        </w:rPr>
        <w:t xml:space="preserve"> В</w:t>
      </w:r>
      <w:r w:rsidR="003170EE">
        <w:rPr>
          <w:szCs w:val="26"/>
        </w:rPr>
        <w:t>о</w:t>
      </w:r>
      <w:r w:rsidRPr="003170EE">
        <w:rPr>
          <w:szCs w:val="26"/>
        </w:rPr>
        <w:t xml:space="preserve"> 2-3 квартале 2024 года запланированы мероприятия по замене АПС, СОУЭ в </w:t>
      </w:r>
      <w:r w:rsidR="00326CA5" w:rsidRPr="003170EE">
        <w:rPr>
          <w:szCs w:val="26"/>
        </w:rPr>
        <w:t xml:space="preserve">зданиях 8 </w:t>
      </w:r>
      <w:r w:rsidRPr="003170EE">
        <w:rPr>
          <w:szCs w:val="26"/>
        </w:rPr>
        <w:t xml:space="preserve">детских садах и </w:t>
      </w:r>
      <w:r w:rsidR="00326CA5" w:rsidRPr="003170EE">
        <w:rPr>
          <w:szCs w:val="26"/>
        </w:rPr>
        <w:t>1</w:t>
      </w:r>
      <w:r w:rsidR="00630915">
        <w:rPr>
          <w:szCs w:val="26"/>
        </w:rPr>
        <w:t>5</w:t>
      </w:r>
      <w:r w:rsidR="00326CA5" w:rsidRPr="003170EE">
        <w:rPr>
          <w:szCs w:val="26"/>
        </w:rPr>
        <w:t xml:space="preserve"> </w:t>
      </w:r>
      <w:r w:rsidRPr="003170EE">
        <w:rPr>
          <w:szCs w:val="26"/>
        </w:rPr>
        <w:t>школах города Вологды.</w:t>
      </w:r>
      <w:r w:rsidR="00326CA5" w:rsidRPr="003170EE">
        <w:rPr>
          <w:spacing w:val="-2"/>
          <w:szCs w:val="26"/>
        </w:rPr>
        <w:t xml:space="preserve"> </w:t>
      </w:r>
    </w:p>
    <w:p w:rsidR="009C3858" w:rsidRPr="003170EE" w:rsidRDefault="009C3858" w:rsidP="003170E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118EF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2.2.  Региональный проект «Повышение качества и доступности для инвалидов и других маломобильных групп населения приоритетных объектов и услуг».</w:t>
      </w:r>
    </w:p>
    <w:p w:rsidR="002118EF" w:rsidRPr="003170EE" w:rsidRDefault="009C3858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направлению  в 2025 году реализуется  мероприятие</w:t>
      </w:r>
      <w:r w:rsidR="003170EE">
        <w:rPr>
          <w:rFonts w:ascii="Times New Roman" w:hAnsi="Times New Roman" w:cs="Times New Roman"/>
          <w:iCs/>
          <w:sz w:val="26"/>
          <w:szCs w:val="26"/>
        </w:rPr>
        <w:t xml:space="preserve"> по </w:t>
      </w:r>
      <w:r w:rsidR="00737802" w:rsidRPr="003170EE">
        <w:rPr>
          <w:rFonts w:ascii="Times New Roman" w:hAnsi="Times New Roman" w:cs="Times New Roman"/>
          <w:i/>
          <w:iCs/>
          <w:sz w:val="26"/>
          <w:szCs w:val="26"/>
        </w:rPr>
        <w:t>п</w:t>
      </w:r>
      <w:r w:rsidR="002118EF" w:rsidRPr="003170EE">
        <w:rPr>
          <w:rFonts w:ascii="Times New Roman" w:hAnsi="Times New Roman" w:cs="Times New Roman"/>
          <w:i/>
          <w:iCs/>
          <w:sz w:val="26"/>
          <w:szCs w:val="26"/>
        </w:rPr>
        <w:t>риспособлени</w:t>
      </w:r>
      <w:r w:rsidR="003170EE">
        <w:rPr>
          <w:rFonts w:ascii="Times New Roman" w:hAnsi="Times New Roman" w:cs="Times New Roman"/>
          <w:i/>
          <w:iCs/>
          <w:sz w:val="26"/>
          <w:szCs w:val="26"/>
        </w:rPr>
        <w:t>ю</w:t>
      </w:r>
      <w:r w:rsidR="002118EF"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</w:t>
      </w:r>
      <w:r w:rsidR="00737802" w:rsidRPr="003170EE">
        <w:rPr>
          <w:rFonts w:ascii="Times New Roman" w:hAnsi="Times New Roman" w:cs="Times New Roman"/>
          <w:i/>
          <w:iCs/>
          <w:sz w:val="26"/>
          <w:szCs w:val="26"/>
        </w:rPr>
        <w:t>ов (детей-инвалидов).</w:t>
      </w:r>
    </w:p>
    <w:p w:rsidR="009C3858" w:rsidRPr="003170EE" w:rsidRDefault="009C3858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5A63F3">
        <w:rPr>
          <w:rFonts w:ascii="Times New Roman" w:hAnsi="Times New Roman" w:cs="Times New Roman"/>
          <w:iCs/>
          <w:sz w:val="26"/>
          <w:szCs w:val="26"/>
        </w:rPr>
        <w:t>4 288,9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рублей. По состоянию на 31 марта  2025 года кассовое исполнение составляет  </w:t>
      </w:r>
      <w:r w:rsidR="00737802" w:rsidRPr="003170EE">
        <w:rPr>
          <w:rFonts w:ascii="Times New Roman" w:hAnsi="Times New Roman" w:cs="Times New Roman"/>
          <w:iCs/>
          <w:sz w:val="26"/>
          <w:szCs w:val="26"/>
        </w:rPr>
        <w:t>0,0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тыс. рублей, или </w:t>
      </w:r>
      <w:r w:rsidR="00737802" w:rsidRPr="003170EE">
        <w:rPr>
          <w:rFonts w:ascii="Times New Roman" w:hAnsi="Times New Roman" w:cs="Times New Roman"/>
          <w:iCs/>
          <w:sz w:val="26"/>
          <w:szCs w:val="26"/>
        </w:rPr>
        <w:t xml:space="preserve">0 </w:t>
      </w:r>
      <w:r w:rsidRPr="003170EE">
        <w:rPr>
          <w:rFonts w:ascii="Times New Roman" w:hAnsi="Times New Roman" w:cs="Times New Roman"/>
          <w:iCs/>
          <w:sz w:val="26"/>
          <w:szCs w:val="26"/>
        </w:rPr>
        <w:t>%.</w:t>
      </w:r>
    </w:p>
    <w:p w:rsidR="009C3858" w:rsidRPr="003170EE" w:rsidRDefault="009C3858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Средства  планируется направить  на обес</w:t>
      </w:r>
      <w:r w:rsidRPr="003170EE">
        <w:rPr>
          <w:rFonts w:ascii="Times New Roman" w:hAnsi="Times New Roman" w:cs="Times New Roman"/>
          <w:sz w:val="26"/>
          <w:szCs w:val="26"/>
        </w:rPr>
        <w:t>печение доступности муниципальных образовательных организаций и услуг в сфере образования для инвалидов и других маломобильных групп населения</w:t>
      </w:r>
      <w:r w:rsidR="00737802" w:rsidRPr="003170EE">
        <w:rPr>
          <w:rFonts w:ascii="Times New Roman" w:hAnsi="Times New Roman" w:cs="Times New Roman"/>
          <w:sz w:val="26"/>
          <w:szCs w:val="26"/>
        </w:rPr>
        <w:t xml:space="preserve">. В 2-3 квартале 2025 года планируется приспособить здания МДОУ № </w:t>
      </w:r>
      <w:r w:rsidR="00326CA5" w:rsidRPr="003170EE">
        <w:rPr>
          <w:rFonts w:ascii="Times New Roman" w:hAnsi="Times New Roman" w:cs="Times New Roman"/>
          <w:sz w:val="26"/>
          <w:szCs w:val="26"/>
        </w:rPr>
        <w:t>27,77,99,102,107</w:t>
      </w:r>
      <w:r w:rsidR="00737802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для беспрепятственного доступ</w:t>
      </w:r>
      <w:r w:rsidR="00326CA5" w:rsidRPr="003170EE">
        <w:rPr>
          <w:rFonts w:ascii="Times New Roman" w:hAnsi="Times New Roman" w:cs="Times New Roman"/>
          <w:sz w:val="26"/>
          <w:szCs w:val="26"/>
        </w:rPr>
        <w:t xml:space="preserve">а инвалидов (детей – инвалидов), в том числе оборудовать </w:t>
      </w:r>
      <w:r w:rsidR="00326CA5" w:rsidRPr="003170EE">
        <w:rPr>
          <w:rFonts w:ascii="Times New Roman" w:hAnsi="Times New Roman" w:cs="Times New Roman"/>
          <w:spacing w:val="-2"/>
          <w:sz w:val="26"/>
          <w:szCs w:val="26"/>
        </w:rPr>
        <w:t xml:space="preserve"> входные группы дверями,  пандусами. </w:t>
      </w:r>
    </w:p>
    <w:p w:rsidR="00326CA5" w:rsidRPr="003170EE" w:rsidRDefault="00326CA5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18EF" w:rsidRPr="003170EE" w:rsidRDefault="002118EF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2.3.  Региональный проект «Обеспечение общественной безопасности на территории Вологодской области».</w:t>
      </w:r>
    </w:p>
    <w:p w:rsidR="00C50839" w:rsidRPr="003170EE" w:rsidRDefault="00C50839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По данному направлению  в 2025 году реализуется   мероприятие</w:t>
      </w:r>
      <w:r w:rsidR="003170EE">
        <w:rPr>
          <w:rFonts w:ascii="Times New Roman" w:hAnsi="Times New Roman" w:cs="Times New Roman"/>
          <w:iCs/>
          <w:sz w:val="26"/>
          <w:szCs w:val="26"/>
        </w:rPr>
        <w:t xml:space="preserve"> по </w:t>
      </w:r>
      <w:r w:rsidRPr="003170EE">
        <w:rPr>
          <w:rFonts w:ascii="Times New Roman" w:hAnsi="Times New Roman" w:cs="Times New Roman"/>
          <w:i/>
          <w:iCs/>
          <w:sz w:val="26"/>
          <w:szCs w:val="26"/>
        </w:rPr>
        <w:t>антитеррористическ</w:t>
      </w:r>
      <w:r w:rsidR="003170EE">
        <w:rPr>
          <w:rFonts w:ascii="Times New Roman" w:hAnsi="Times New Roman" w:cs="Times New Roman"/>
          <w:i/>
          <w:iCs/>
          <w:sz w:val="26"/>
          <w:szCs w:val="26"/>
        </w:rPr>
        <w:t xml:space="preserve">ой </w:t>
      </w:r>
      <w:r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 защищенност</w:t>
      </w:r>
      <w:r w:rsidR="003170EE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3170EE">
        <w:rPr>
          <w:rFonts w:ascii="Times New Roman" w:hAnsi="Times New Roman" w:cs="Times New Roman"/>
          <w:i/>
          <w:iCs/>
          <w:sz w:val="26"/>
          <w:szCs w:val="26"/>
        </w:rPr>
        <w:t xml:space="preserve"> образовательных организаци</w:t>
      </w:r>
      <w:r w:rsidR="003170EE">
        <w:rPr>
          <w:rFonts w:ascii="Times New Roman" w:hAnsi="Times New Roman" w:cs="Times New Roman"/>
          <w:i/>
          <w:iCs/>
          <w:sz w:val="26"/>
          <w:szCs w:val="26"/>
        </w:rPr>
        <w:t>й</w:t>
      </w:r>
      <w:r w:rsidRPr="003170EE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C50839" w:rsidRPr="003170EE" w:rsidRDefault="00C50839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 xml:space="preserve">По данному мероприятию в 2025 году выделены бюджетные средства в сумме </w:t>
      </w:r>
      <w:r w:rsidR="004D6845" w:rsidRPr="00F233FF">
        <w:rPr>
          <w:rFonts w:ascii="Times New Roman" w:hAnsi="Times New Roman" w:cs="Times New Roman"/>
          <w:iCs/>
          <w:sz w:val="26"/>
          <w:szCs w:val="26"/>
        </w:rPr>
        <w:t>63 178,3</w:t>
      </w:r>
      <w:r w:rsidR="00A7499A" w:rsidRPr="00F233F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F233FF">
        <w:rPr>
          <w:rFonts w:ascii="Times New Roman" w:hAnsi="Times New Roman" w:cs="Times New Roman"/>
          <w:iCs/>
          <w:sz w:val="26"/>
          <w:szCs w:val="26"/>
        </w:rPr>
        <w:t>тыс. рублей. По состоянию на 31 марта  2025 года кассовое исполнение</w:t>
      </w:r>
      <w:r w:rsidRPr="003170EE">
        <w:rPr>
          <w:rFonts w:ascii="Times New Roman" w:hAnsi="Times New Roman" w:cs="Times New Roman"/>
          <w:iCs/>
          <w:sz w:val="26"/>
          <w:szCs w:val="26"/>
        </w:rPr>
        <w:t xml:space="preserve"> составляет  0,0 тыс. рублей, или 0 %.</w:t>
      </w:r>
    </w:p>
    <w:p w:rsidR="00C50839" w:rsidRDefault="00C50839" w:rsidP="003170EE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170EE">
        <w:rPr>
          <w:rFonts w:ascii="Times New Roman" w:hAnsi="Times New Roman" w:cs="Times New Roman"/>
          <w:iCs/>
          <w:sz w:val="26"/>
          <w:szCs w:val="26"/>
        </w:rPr>
        <w:t>Средства  планируется направить  на</w:t>
      </w:r>
      <w:r w:rsidR="0074046C" w:rsidRPr="003170EE">
        <w:rPr>
          <w:rFonts w:ascii="Times New Roman" w:hAnsi="Times New Roman" w:cs="Times New Roman"/>
          <w:iCs/>
          <w:sz w:val="26"/>
          <w:szCs w:val="26"/>
        </w:rPr>
        <w:t xml:space="preserve"> проведение мероприятий по антитеррористическ</w:t>
      </w:r>
      <w:r w:rsidR="00245E97" w:rsidRPr="003170EE">
        <w:rPr>
          <w:rFonts w:ascii="Times New Roman" w:hAnsi="Times New Roman" w:cs="Times New Roman"/>
          <w:iCs/>
          <w:sz w:val="26"/>
          <w:szCs w:val="26"/>
        </w:rPr>
        <w:t>ой защищенности образовательных организаций. В том числе ограждение зданий 22 детских садов №№</w:t>
      </w:r>
      <w:r w:rsidR="004D6845" w:rsidRPr="004D6845">
        <w:rPr>
          <w:rFonts w:ascii="Times New Roman" w:hAnsi="Times New Roman" w:cs="Times New Roman"/>
          <w:sz w:val="26"/>
          <w:szCs w:val="26"/>
        </w:rPr>
        <w:t xml:space="preserve"> </w:t>
      </w:r>
      <w:r w:rsidR="004D6845" w:rsidRPr="00880622">
        <w:rPr>
          <w:rFonts w:ascii="Times New Roman" w:hAnsi="Times New Roman" w:cs="Times New Roman"/>
          <w:sz w:val="26"/>
          <w:szCs w:val="26"/>
        </w:rPr>
        <w:t>МДОУ №3</w:t>
      </w:r>
      <w:r w:rsidR="00A7499A">
        <w:rPr>
          <w:rFonts w:ascii="Times New Roman" w:hAnsi="Times New Roman" w:cs="Times New Roman"/>
          <w:sz w:val="26"/>
          <w:szCs w:val="26"/>
        </w:rPr>
        <w:t xml:space="preserve">1,3,11,22,26,32,33,38,41,46,49,58,62,63,65,70,74,80,89,92,95,108 </w:t>
      </w:r>
      <w:r w:rsidR="004D6845" w:rsidRPr="00880622">
        <w:rPr>
          <w:rFonts w:ascii="Times New Roman" w:hAnsi="Times New Roman" w:cs="Times New Roman"/>
          <w:sz w:val="26"/>
          <w:szCs w:val="26"/>
        </w:rPr>
        <w:t>(ограждение,</w:t>
      </w:r>
      <w:r w:rsidR="00A7499A">
        <w:rPr>
          <w:rFonts w:ascii="Times New Roman" w:hAnsi="Times New Roman" w:cs="Times New Roman"/>
          <w:sz w:val="26"/>
          <w:szCs w:val="26"/>
        </w:rPr>
        <w:t xml:space="preserve"> </w:t>
      </w:r>
      <w:r w:rsidR="004D6845" w:rsidRPr="00880622">
        <w:rPr>
          <w:rFonts w:ascii="Times New Roman" w:hAnsi="Times New Roman" w:cs="Times New Roman"/>
          <w:sz w:val="26"/>
          <w:szCs w:val="26"/>
        </w:rPr>
        <w:t>инженерно - техническое укрепление)</w:t>
      </w:r>
      <w:r w:rsidR="004D6845">
        <w:rPr>
          <w:rFonts w:ascii="Times New Roman" w:hAnsi="Times New Roman" w:cs="Times New Roman"/>
          <w:sz w:val="26"/>
          <w:szCs w:val="26"/>
        </w:rPr>
        <w:t xml:space="preserve"> и </w:t>
      </w:r>
      <w:r w:rsidR="00F233FF" w:rsidRPr="00F233FF">
        <w:rPr>
          <w:rFonts w:ascii="Times New Roman" w:hAnsi="Times New Roman" w:cs="Times New Roman"/>
          <w:sz w:val="26"/>
          <w:szCs w:val="26"/>
        </w:rPr>
        <w:t xml:space="preserve">МОУ  </w:t>
      </w:r>
      <w:r w:rsidR="00F233FF">
        <w:rPr>
          <w:rFonts w:ascii="Times New Roman" w:hAnsi="Times New Roman" w:cs="Times New Roman"/>
          <w:sz w:val="26"/>
          <w:szCs w:val="26"/>
        </w:rPr>
        <w:t>«</w:t>
      </w:r>
      <w:r w:rsidR="00F233FF" w:rsidRPr="00F233FF">
        <w:rPr>
          <w:rFonts w:ascii="Times New Roman" w:hAnsi="Times New Roman" w:cs="Times New Roman"/>
          <w:sz w:val="26"/>
          <w:szCs w:val="26"/>
        </w:rPr>
        <w:t xml:space="preserve">Начальная школа-детский сад для обучающихся, воспитанников с ограниченными возможностями здоровья № 98 </w:t>
      </w:r>
      <w:r w:rsidR="00F233FF">
        <w:rPr>
          <w:rFonts w:ascii="Times New Roman" w:hAnsi="Times New Roman" w:cs="Times New Roman"/>
          <w:sz w:val="26"/>
          <w:szCs w:val="26"/>
        </w:rPr>
        <w:t>«</w:t>
      </w:r>
      <w:r w:rsidR="00F233FF" w:rsidRPr="00F233FF">
        <w:rPr>
          <w:rFonts w:ascii="Times New Roman" w:hAnsi="Times New Roman" w:cs="Times New Roman"/>
          <w:sz w:val="26"/>
          <w:szCs w:val="26"/>
        </w:rPr>
        <w:t>Хрусталик</w:t>
      </w:r>
      <w:r w:rsidR="00F233FF">
        <w:rPr>
          <w:rFonts w:ascii="Times New Roman" w:hAnsi="Times New Roman" w:cs="Times New Roman"/>
          <w:sz w:val="26"/>
          <w:szCs w:val="26"/>
        </w:rPr>
        <w:t>».</w:t>
      </w:r>
    </w:p>
    <w:p w:rsidR="00977AFF" w:rsidRPr="003170EE" w:rsidRDefault="00977AFF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B962ED" w:rsidRDefault="00977AFF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3. 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Комплексы процессных мероприятий</w:t>
      </w:r>
    </w:p>
    <w:p w:rsidR="003170EE" w:rsidRPr="003170EE" w:rsidRDefault="003170EE" w:rsidP="003170E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687E9D" w:rsidRPr="003170EE" w:rsidRDefault="000521B7" w:rsidP="003170EE">
      <w:pPr>
        <w:pStyle w:val="a4"/>
        <w:numPr>
          <w:ilvl w:val="1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Организация предоставления </w:t>
      </w:r>
    </w:p>
    <w:p w:rsidR="00B962ED" w:rsidRPr="003170EE" w:rsidRDefault="00687E9D" w:rsidP="003170EE">
      <w:pPr>
        <w:spacing w:after="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д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ошкольного образования на территории г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ородского округа города Вологды»</w:t>
      </w:r>
      <w:r w:rsidR="003170EE">
        <w:rPr>
          <w:rFonts w:ascii="Times New Roman" w:hAnsi="Times New Roman" w:cs="Times New Roman"/>
          <w:b/>
          <w:iCs/>
          <w:sz w:val="26"/>
          <w:szCs w:val="26"/>
        </w:rPr>
        <w:t>.</w:t>
      </w:r>
    </w:p>
    <w:p w:rsidR="00A924AB" w:rsidRPr="003170EE" w:rsidRDefault="00A924AB" w:rsidP="003170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</w:t>
      </w:r>
      <w:r w:rsidR="00687E9D"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 предусмотрены бюджетные ассигнования на 2025 год в размере </w:t>
      </w:r>
      <w:r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46ECD"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> 77</w:t>
      </w:r>
      <w:r w:rsidR="00A657C5"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46ECD"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> 953,9</w:t>
      </w:r>
      <w:r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 по итогам работы за 1 квартал  2025 года кассовый расход составил </w:t>
      </w:r>
      <w:r w:rsidR="00A657C5"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>851 498,6</w:t>
      </w:r>
      <w:r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или 65,4  </w:t>
      </w:r>
      <w:r w:rsidR="00A657C5"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22,5 </w:t>
      </w:r>
      <w:r w:rsidRPr="00A657C5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выделенных средств.</w:t>
      </w:r>
    </w:p>
    <w:p w:rsidR="007E428A" w:rsidRDefault="00A924AB" w:rsidP="007E42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направлены на </w:t>
      </w:r>
      <w:r w:rsidR="00687E9D"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оплату труда работников образовательных организаций, реализующих программу дошкольного образования,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выплату заработной платы прочему персоналу учреждений, </w:t>
      </w:r>
      <w:r w:rsidR="00A576B9"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учебные расходы</w:t>
      </w:r>
      <w:r w:rsidR="007E4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428A" w:rsidRPr="007E428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оплату коммунальных услуг, содержание учреждений, обеспечение охраной ЧОП (78 660,0 тыс. руб.), обеспечение питанием воспитанников из категории инвалидов, опекаемых детей, детей участников СВО (14 511,2 тыс. руб.), прочие расходы.</w:t>
      </w:r>
    </w:p>
    <w:p w:rsidR="00A924AB" w:rsidRPr="003170EE" w:rsidRDefault="00A924AB" w:rsidP="003170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 В настоящее время детские сады посещают</w:t>
      </w:r>
      <w:r w:rsidR="00687E9D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20 345 человек (635 детей посещают частные дошкольные образовательные организации). Обеспечена 100% доступность дошкольного образования.</w:t>
      </w:r>
    </w:p>
    <w:p w:rsidR="002E262D" w:rsidRPr="003170EE" w:rsidRDefault="002E262D" w:rsidP="003170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7E9D" w:rsidRPr="003170EE" w:rsidRDefault="00017099" w:rsidP="003170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3.2.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Организация предоставления </w:t>
      </w:r>
    </w:p>
    <w:p w:rsidR="00B962ED" w:rsidRPr="003170EE" w:rsidRDefault="00B962ED" w:rsidP="003170EE">
      <w:pPr>
        <w:spacing w:after="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на территории городского округа го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рода Вологды общего образования»</w:t>
      </w:r>
    </w:p>
    <w:p w:rsidR="002E262D" w:rsidRPr="003170EE" w:rsidRDefault="002E262D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</w:t>
      </w:r>
      <w:r w:rsidRPr="00A657C5">
        <w:rPr>
          <w:rFonts w:ascii="Times New Roman" w:hAnsi="Times New Roman" w:cs="Times New Roman"/>
          <w:sz w:val="26"/>
          <w:szCs w:val="26"/>
        </w:rPr>
        <w:t>размере  3</w:t>
      </w:r>
      <w:r w:rsidR="00446ECD" w:rsidRPr="00A657C5">
        <w:rPr>
          <w:rFonts w:ascii="Times New Roman" w:hAnsi="Times New Roman" w:cs="Times New Roman"/>
          <w:sz w:val="26"/>
          <w:szCs w:val="26"/>
        </w:rPr>
        <w:t> 17</w:t>
      </w:r>
      <w:r w:rsidR="00A657C5" w:rsidRPr="00A657C5">
        <w:rPr>
          <w:rFonts w:ascii="Times New Roman" w:hAnsi="Times New Roman" w:cs="Times New Roman"/>
          <w:sz w:val="26"/>
          <w:szCs w:val="26"/>
        </w:rPr>
        <w:t>9</w:t>
      </w:r>
      <w:r w:rsidR="00446ECD" w:rsidRPr="00A657C5">
        <w:rPr>
          <w:rFonts w:ascii="Times New Roman" w:hAnsi="Times New Roman" w:cs="Times New Roman"/>
          <w:sz w:val="26"/>
          <w:szCs w:val="26"/>
        </w:rPr>
        <w:t> 849,6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тыс. руб., по итогам  работы за 1 квартал  2025 года кассовый расход составил </w:t>
      </w:r>
      <w:r w:rsidR="00A657C5" w:rsidRPr="00A657C5">
        <w:rPr>
          <w:rFonts w:ascii="Times New Roman" w:hAnsi="Times New Roman" w:cs="Times New Roman"/>
          <w:sz w:val="26"/>
          <w:szCs w:val="26"/>
        </w:rPr>
        <w:t>717 733,6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="00A657C5" w:rsidRPr="00A657C5">
        <w:rPr>
          <w:rFonts w:ascii="Times New Roman" w:hAnsi="Times New Roman" w:cs="Times New Roman"/>
          <w:sz w:val="26"/>
          <w:szCs w:val="26"/>
        </w:rPr>
        <w:t xml:space="preserve">22,6 </w:t>
      </w:r>
      <w:r w:rsidRPr="00A657C5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AD1EC7" w:rsidRDefault="002E262D" w:rsidP="00AD1E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направлены на оплату </w:t>
      </w:r>
      <w:r w:rsidRPr="003170EE">
        <w:rPr>
          <w:rFonts w:ascii="Times New Roman" w:hAnsi="Times New Roman" w:cs="Times New Roman"/>
          <w:sz w:val="26"/>
          <w:szCs w:val="26"/>
        </w:rPr>
        <w:t xml:space="preserve">труда работников общеобразовательных учреждений, выплату заработной платы прочему персоналу учреждений, </w:t>
      </w:r>
      <w:r w:rsidR="00A576B9" w:rsidRPr="003170EE">
        <w:rPr>
          <w:rFonts w:ascii="Times New Roman" w:hAnsi="Times New Roman" w:cs="Times New Roman"/>
          <w:sz w:val="26"/>
          <w:szCs w:val="26"/>
        </w:rPr>
        <w:t xml:space="preserve">учебные расходы, </w:t>
      </w:r>
      <w:r w:rsidR="00AD1EC7">
        <w:rPr>
          <w:rFonts w:ascii="Times New Roman" w:hAnsi="Times New Roman" w:cs="Times New Roman"/>
          <w:sz w:val="26"/>
          <w:szCs w:val="26"/>
        </w:rPr>
        <w:t>о</w:t>
      </w:r>
      <w:r w:rsidR="00AD1EC7" w:rsidRPr="00AD1EC7">
        <w:rPr>
          <w:rFonts w:ascii="Times New Roman" w:hAnsi="Times New Roman" w:cs="Times New Roman"/>
          <w:sz w:val="26"/>
          <w:szCs w:val="26"/>
        </w:rPr>
        <w:t>плату коммунальных услуг, содержание учреждений, обеспечение охраной ЧОП (47 565,2 тыс. руб.), обеспечение учебниками (115 339,8 тыс. руб.),  оплату расходов по концессионному соглашению (строител</w:t>
      </w:r>
      <w:r w:rsidR="008F317B">
        <w:rPr>
          <w:rFonts w:ascii="Times New Roman" w:hAnsi="Times New Roman" w:cs="Times New Roman"/>
          <w:sz w:val="26"/>
          <w:szCs w:val="26"/>
        </w:rPr>
        <w:t>ьство школы на ул. Строителей),</w:t>
      </w:r>
      <w:r w:rsidR="00AD1EC7" w:rsidRPr="00AD1EC7">
        <w:rPr>
          <w:rFonts w:ascii="Times New Roman" w:hAnsi="Times New Roman" w:cs="Times New Roman"/>
          <w:sz w:val="26"/>
          <w:szCs w:val="26"/>
        </w:rPr>
        <w:t xml:space="preserve"> обеспечение льготным питанием</w:t>
      </w:r>
      <w:r w:rsidR="00AD1EC7">
        <w:rPr>
          <w:rFonts w:ascii="Times New Roman" w:hAnsi="Times New Roman" w:cs="Times New Roman"/>
          <w:sz w:val="26"/>
          <w:szCs w:val="26"/>
        </w:rPr>
        <w:t xml:space="preserve"> </w:t>
      </w:r>
      <w:r w:rsidR="00AD1EC7" w:rsidRPr="00AD1EC7">
        <w:rPr>
          <w:rFonts w:ascii="Times New Roman" w:hAnsi="Times New Roman" w:cs="Times New Roman"/>
          <w:sz w:val="26"/>
          <w:szCs w:val="26"/>
        </w:rPr>
        <w:t>обучающихся 5-11 классов (4 859 человек) из малообеспеченных, многодетных семей по</w:t>
      </w:r>
      <w:r w:rsidR="00AD1EC7">
        <w:rPr>
          <w:rFonts w:ascii="Times New Roman" w:hAnsi="Times New Roman" w:cs="Times New Roman"/>
          <w:sz w:val="26"/>
          <w:szCs w:val="26"/>
        </w:rPr>
        <w:t xml:space="preserve"> </w:t>
      </w:r>
      <w:r w:rsidR="00AD1EC7" w:rsidRPr="00AD1EC7">
        <w:rPr>
          <w:rFonts w:ascii="Times New Roman" w:hAnsi="Times New Roman" w:cs="Times New Roman"/>
          <w:sz w:val="26"/>
          <w:szCs w:val="26"/>
        </w:rPr>
        <w:t>88 руб. в</w:t>
      </w:r>
      <w:r w:rsidR="00AD1EC7">
        <w:rPr>
          <w:rFonts w:ascii="Times New Roman" w:hAnsi="Times New Roman" w:cs="Times New Roman"/>
          <w:sz w:val="26"/>
          <w:szCs w:val="26"/>
        </w:rPr>
        <w:t xml:space="preserve"> </w:t>
      </w:r>
      <w:r w:rsidR="00AD1EC7" w:rsidRPr="00AD1EC7">
        <w:rPr>
          <w:rFonts w:ascii="Times New Roman" w:hAnsi="Times New Roman" w:cs="Times New Roman"/>
          <w:sz w:val="26"/>
          <w:szCs w:val="26"/>
        </w:rPr>
        <w:t>день (83 руб. обл. + 5 руб. город)</w:t>
      </w:r>
      <w:r w:rsidR="008F317B">
        <w:rPr>
          <w:rFonts w:ascii="Times New Roman" w:hAnsi="Times New Roman" w:cs="Times New Roman"/>
          <w:sz w:val="26"/>
          <w:szCs w:val="26"/>
        </w:rPr>
        <w:t>,</w:t>
      </w:r>
      <w:r w:rsidR="00AD1EC7" w:rsidRPr="00AD1EC7">
        <w:rPr>
          <w:rFonts w:ascii="Times New Roman" w:hAnsi="Times New Roman" w:cs="Times New Roman"/>
          <w:sz w:val="26"/>
          <w:szCs w:val="26"/>
        </w:rPr>
        <w:t xml:space="preserve"> льготным</w:t>
      </w:r>
      <w:r w:rsidR="00AD1EC7">
        <w:rPr>
          <w:rFonts w:ascii="Times New Roman" w:hAnsi="Times New Roman" w:cs="Times New Roman"/>
          <w:sz w:val="26"/>
          <w:szCs w:val="26"/>
        </w:rPr>
        <w:t xml:space="preserve"> </w:t>
      </w:r>
      <w:r w:rsidR="00AD1EC7" w:rsidRPr="00AD1EC7">
        <w:rPr>
          <w:rFonts w:ascii="Times New Roman" w:hAnsi="Times New Roman" w:cs="Times New Roman"/>
          <w:sz w:val="26"/>
          <w:szCs w:val="26"/>
        </w:rPr>
        <w:t>питанием детей-инвалидов (178 чел.) по 1-4 класс (85 руб.),5-11 класс 125 руб. в день посещения</w:t>
      </w:r>
      <w:r w:rsidR="008F317B">
        <w:rPr>
          <w:rFonts w:ascii="Times New Roman" w:hAnsi="Times New Roman" w:cs="Times New Roman"/>
          <w:sz w:val="26"/>
          <w:szCs w:val="26"/>
        </w:rPr>
        <w:t>,</w:t>
      </w:r>
      <w:r w:rsidR="00AD1EC7" w:rsidRPr="00AD1EC7">
        <w:rPr>
          <w:rFonts w:ascii="Times New Roman" w:hAnsi="Times New Roman" w:cs="Times New Roman"/>
          <w:sz w:val="26"/>
          <w:szCs w:val="26"/>
        </w:rPr>
        <w:t xml:space="preserve"> льготным питанием</w:t>
      </w:r>
      <w:r w:rsidR="008F317B">
        <w:rPr>
          <w:rFonts w:ascii="Times New Roman" w:hAnsi="Times New Roman" w:cs="Times New Roman"/>
          <w:sz w:val="26"/>
          <w:szCs w:val="26"/>
        </w:rPr>
        <w:t xml:space="preserve"> </w:t>
      </w:r>
      <w:r w:rsidR="00AD1EC7" w:rsidRPr="00AD1EC7">
        <w:rPr>
          <w:rFonts w:ascii="Times New Roman" w:hAnsi="Times New Roman" w:cs="Times New Roman"/>
          <w:sz w:val="26"/>
          <w:szCs w:val="26"/>
        </w:rPr>
        <w:t>детей (358 чел.) 5-11 классов</w:t>
      </w:r>
      <w:r w:rsidR="008F317B">
        <w:rPr>
          <w:rFonts w:ascii="Times New Roman" w:hAnsi="Times New Roman" w:cs="Times New Roman"/>
          <w:sz w:val="26"/>
          <w:szCs w:val="26"/>
        </w:rPr>
        <w:t xml:space="preserve"> </w:t>
      </w:r>
      <w:r w:rsidR="00AD1EC7" w:rsidRPr="00AD1EC7">
        <w:rPr>
          <w:rFonts w:ascii="Times New Roman" w:hAnsi="Times New Roman" w:cs="Times New Roman"/>
          <w:sz w:val="26"/>
          <w:szCs w:val="26"/>
        </w:rPr>
        <w:t>участников СВО по 90 рублей в день посещения</w:t>
      </w:r>
      <w:r w:rsidR="008F317B">
        <w:rPr>
          <w:rFonts w:ascii="Times New Roman" w:hAnsi="Times New Roman" w:cs="Times New Roman"/>
          <w:sz w:val="26"/>
          <w:szCs w:val="26"/>
        </w:rPr>
        <w:t>,</w:t>
      </w:r>
      <w:r w:rsidR="008F317B" w:rsidRPr="008F317B">
        <w:rPr>
          <w:rFonts w:ascii="Times New Roman" w:hAnsi="Times New Roman" w:cs="Times New Roman"/>
          <w:sz w:val="26"/>
          <w:szCs w:val="26"/>
        </w:rPr>
        <w:t xml:space="preserve"> </w:t>
      </w:r>
      <w:r w:rsidR="008F317B" w:rsidRPr="00AD1EC7">
        <w:rPr>
          <w:rFonts w:ascii="Times New Roman" w:hAnsi="Times New Roman" w:cs="Times New Roman"/>
          <w:sz w:val="26"/>
          <w:szCs w:val="26"/>
        </w:rPr>
        <w:t>прочие расходы</w:t>
      </w:r>
      <w:r w:rsidR="00AD1EC7" w:rsidRPr="00AD1EC7">
        <w:rPr>
          <w:rFonts w:ascii="Times New Roman" w:hAnsi="Times New Roman" w:cs="Times New Roman"/>
          <w:sz w:val="26"/>
          <w:szCs w:val="26"/>
        </w:rPr>
        <w:t>.</w:t>
      </w:r>
    </w:p>
    <w:p w:rsidR="002E262D" w:rsidRPr="003170EE" w:rsidRDefault="002E262D" w:rsidP="003170EE">
      <w:pPr>
        <w:pStyle w:val="iauiue00"/>
        <w:spacing w:line="276" w:lineRule="auto"/>
        <w:ind w:firstLine="709"/>
        <w:rPr>
          <w:rFonts w:ascii="Times New Roman" w:hAnsi="Times New Roman" w:cs="Times New Roman"/>
        </w:rPr>
      </w:pPr>
      <w:r w:rsidRPr="003170EE">
        <w:rPr>
          <w:rFonts w:ascii="Times New Roman" w:hAnsi="Times New Roman" w:cs="Times New Roman"/>
        </w:rPr>
        <w:t>Предоставление общедоступного качественного начального общего, основного общего, среднего общего образования на территории городского округа города Вологды осуществляется 42 общеобразовательными организациями. Ежегодно в городе увеличивается число школьников.</w:t>
      </w:r>
      <w:r w:rsidR="00370458" w:rsidRPr="003170EE">
        <w:rPr>
          <w:rFonts w:ascii="Times New Roman" w:hAnsi="Times New Roman" w:cs="Times New Roman"/>
        </w:rPr>
        <w:t xml:space="preserve"> </w:t>
      </w:r>
      <w:r w:rsidRPr="003170EE">
        <w:rPr>
          <w:rFonts w:ascii="Times New Roman" w:hAnsi="Times New Roman" w:cs="Times New Roman"/>
        </w:rPr>
        <w:t>В 2024-2025  учебном  году обучается</w:t>
      </w:r>
      <w:r w:rsidR="00370458" w:rsidRPr="003170EE">
        <w:rPr>
          <w:rFonts w:ascii="Times New Roman" w:hAnsi="Times New Roman" w:cs="Times New Roman"/>
        </w:rPr>
        <w:t xml:space="preserve">  </w:t>
      </w:r>
      <w:r w:rsidRPr="003170EE">
        <w:rPr>
          <w:rFonts w:ascii="Times New Roman" w:hAnsi="Times New Roman" w:cs="Times New Roman"/>
        </w:rPr>
        <w:t xml:space="preserve">46,5 тыс. чел. (2021-22 уч. году – 43,2 тыс. детей, в 2022-23 уч. году –  44,7 тыс. детей, в 2023-24 уч. году – 46,0 тыс. детей).  </w:t>
      </w:r>
    </w:p>
    <w:p w:rsidR="007B6264" w:rsidRPr="003170EE" w:rsidRDefault="007B6264" w:rsidP="003170EE">
      <w:pPr>
        <w:pStyle w:val="iauiue00"/>
        <w:spacing w:line="276" w:lineRule="auto"/>
        <w:ind w:firstLine="709"/>
        <w:rPr>
          <w:rFonts w:ascii="Times New Roman" w:hAnsi="Times New Roman" w:cs="Times New Roman"/>
        </w:rPr>
      </w:pPr>
    </w:p>
    <w:p w:rsidR="007B6264" w:rsidRPr="003170EE" w:rsidRDefault="007B6264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3.3.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Организация предоставления</w:t>
      </w:r>
    </w:p>
    <w:p w:rsidR="00B962ED" w:rsidRPr="003170EE" w:rsidRDefault="00B962ED" w:rsidP="003170EE">
      <w:pPr>
        <w:spacing w:after="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>дополнительного образования на территории г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ородского округа города Вологды»</w:t>
      </w:r>
    </w:p>
    <w:p w:rsidR="007B6264" w:rsidRPr="00270A3A" w:rsidRDefault="007B626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</w:t>
      </w:r>
      <w:r w:rsidRPr="00270A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 </w:t>
      </w:r>
      <w:r w:rsidRPr="00270A3A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размере  </w:t>
      </w:r>
      <w:r w:rsidR="00446ECD" w:rsidRPr="00270A3A">
        <w:rPr>
          <w:rFonts w:ascii="Times New Roman" w:hAnsi="Times New Roman" w:cs="Times New Roman"/>
          <w:sz w:val="26"/>
          <w:szCs w:val="26"/>
        </w:rPr>
        <w:t>634 984,0</w:t>
      </w:r>
      <w:r w:rsidRPr="00270A3A">
        <w:rPr>
          <w:rFonts w:ascii="Times New Roman" w:hAnsi="Times New Roman" w:cs="Times New Roman"/>
          <w:sz w:val="26"/>
          <w:szCs w:val="26"/>
        </w:rPr>
        <w:t xml:space="preserve"> тыс. руб., по итогам  работы за 1 квартал  2025 года кассовый расход составил </w:t>
      </w:r>
      <w:r w:rsidR="00A657C5" w:rsidRPr="00270A3A">
        <w:rPr>
          <w:rFonts w:ascii="Times New Roman" w:hAnsi="Times New Roman" w:cs="Times New Roman"/>
          <w:sz w:val="26"/>
          <w:szCs w:val="26"/>
        </w:rPr>
        <w:t>99 017,9</w:t>
      </w:r>
      <w:r w:rsidRPr="00270A3A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="00A657C5" w:rsidRPr="00270A3A">
        <w:rPr>
          <w:rFonts w:ascii="Times New Roman" w:hAnsi="Times New Roman" w:cs="Times New Roman"/>
          <w:sz w:val="26"/>
          <w:szCs w:val="26"/>
        </w:rPr>
        <w:t xml:space="preserve">15,6 </w:t>
      </w:r>
      <w:r w:rsidRPr="00270A3A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7B6264" w:rsidRPr="003170EE" w:rsidRDefault="007B626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A3A">
        <w:rPr>
          <w:rFonts w:ascii="Times New Roman" w:hAnsi="Times New Roman" w:cs="Times New Roman"/>
          <w:sz w:val="26"/>
          <w:szCs w:val="26"/>
        </w:rPr>
        <w:t>Данное направление включает в себя организацию предоставления</w:t>
      </w:r>
      <w:r w:rsidRPr="003170EE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на территории городского округа города Вологды. Средства направлены на оплату труда работников учреждений, оплату услуг по содержанию имущества учреждений дополнительного образования детей, оплату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в городском округе городе Вологде.</w:t>
      </w:r>
    </w:p>
    <w:p w:rsidR="007B6264" w:rsidRPr="003170EE" w:rsidRDefault="007B6264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По организации предоставления дополнительного образования услуга оказывается 21 учреждением дополнительного образования (УО - 4 учреждения, УКИН – 8 учреждений, УФКМС -9 учреждений).</w:t>
      </w:r>
    </w:p>
    <w:p w:rsidR="00F71BD2" w:rsidRPr="003170EE" w:rsidRDefault="00F71BD2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6ECD" w:rsidRPr="003170EE" w:rsidRDefault="00F71BD2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3.4. </w:t>
      </w:r>
      <w:r w:rsidR="00446ECD"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«Выявление и поддержка одаренных детей и молодых талантов»</w:t>
      </w:r>
    </w:p>
    <w:p w:rsidR="00446ECD" w:rsidRPr="003170EE" w:rsidRDefault="00446ECD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>предусмотрены бюджетные ассигнования на 2025 год в размере 2 128</w:t>
      </w:r>
      <w:r w:rsidRPr="00A657C5">
        <w:rPr>
          <w:rFonts w:ascii="Times New Roman" w:hAnsi="Times New Roman" w:cs="Times New Roman"/>
          <w:sz w:val="26"/>
          <w:szCs w:val="26"/>
        </w:rPr>
        <w:t xml:space="preserve">,4 тыс. руб., по итогам  работы за 1 квартал  2025 года кассовый расход составил </w:t>
      </w:r>
      <w:r w:rsidR="00A657C5" w:rsidRPr="00A657C5">
        <w:rPr>
          <w:rFonts w:ascii="Times New Roman" w:hAnsi="Times New Roman" w:cs="Times New Roman"/>
          <w:sz w:val="26"/>
          <w:szCs w:val="26"/>
        </w:rPr>
        <w:t xml:space="preserve">445,9 </w:t>
      </w:r>
      <w:r w:rsidRPr="00A657C5">
        <w:rPr>
          <w:rFonts w:ascii="Times New Roman" w:hAnsi="Times New Roman" w:cs="Times New Roman"/>
          <w:sz w:val="26"/>
          <w:szCs w:val="26"/>
        </w:rPr>
        <w:t>тыс. руб., что</w:t>
      </w:r>
      <w:r w:rsidRPr="003170EE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A657C5">
        <w:rPr>
          <w:rFonts w:ascii="Times New Roman" w:hAnsi="Times New Roman" w:cs="Times New Roman"/>
          <w:sz w:val="26"/>
          <w:szCs w:val="26"/>
        </w:rPr>
        <w:t>21,0</w:t>
      </w:r>
      <w:r w:rsidRPr="003170EE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446ECD" w:rsidRPr="003170EE" w:rsidRDefault="00446ECD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1D9">
        <w:rPr>
          <w:rFonts w:ascii="Times New Roman" w:hAnsi="Times New Roman" w:cs="Times New Roman"/>
          <w:sz w:val="26"/>
          <w:szCs w:val="26"/>
        </w:rPr>
        <w:t>Средства направлены на проведение XV Северного математического турнира, предметной лаборатории по работе с высокомотивированными обучающимися города Вологды,</w:t>
      </w:r>
      <w:r w:rsidR="00270A3A" w:rsidRPr="00F941D9">
        <w:rPr>
          <w:rFonts w:ascii="Times New Roman" w:hAnsi="Times New Roman" w:cs="Times New Roman"/>
          <w:sz w:val="26"/>
          <w:szCs w:val="26"/>
        </w:rPr>
        <w:t xml:space="preserve"> </w:t>
      </w:r>
      <w:r w:rsidRPr="00F941D9">
        <w:rPr>
          <w:rFonts w:ascii="Times New Roman" w:hAnsi="Times New Roman" w:cs="Times New Roman"/>
          <w:sz w:val="26"/>
          <w:szCs w:val="26"/>
        </w:rPr>
        <w:t>X</w:t>
      </w:r>
      <w:r w:rsidR="00270A3A" w:rsidRPr="00F941D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941D9">
        <w:rPr>
          <w:rFonts w:ascii="Times New Roman" w:hAnsi="Times New Roman" w:cs="Times New Roman"/>
          <w:sz w:val="26"/>
          <w:szCs w:val="26"/>
        </w:rPr>
        <w:t xml:space="preserve"> математической олимпиады на приз Мэра города Вологды,</w:t>
      </w:r>
      <w:r w:rsidR="00270A3A" w:rsidRPr="00F941D9">
        <w:rPr>
          <w:rFonts w:ascii="Times New Roman" w:hAnsi="Times New Roman" w:cs="Times New Roman"/>
          <w:sz w:val="26"/>
          <w:szCs w:val="26"/>
        </w:rPr>
        <w:t xml:space="preserve"> </w:t>
      </w:r>
      <w:r w:rsidR="00F941D9">
        <w:rPr>
          <w:rFonts w:ascii="Times New Roman" w:hAnsi="Times New Roman" w:cs="Times New Roman"/>
          <w:sz w:val="26"/>
          <w:szCs w:val="26"/>
        </w:rPr>
        <w:t>В</w:t>
      </w:r>
      <w:r w:rsidR="00270A3A" w:rsidRPr="00F941D9">
        <w:rPr>
          <w:rFonts w:ascii="Times New Roman" w:hAnsi="Times New Roman" w:cs="Times New Roman"/>
          <w:sz w:val="26"/>
          <w:szCs w:val="26"/>
        </w:rPr>
        <w:t>сероссийские соревнования среди</w:t>
      </w:r>
      <w:r w:rsidR="00F941D9">
        <w:rPr>
          <w:rFonts w:ascii="Times New Roman" w:hAnsi="Times New Roman" w:cs="Times New Roman"/>
          <w:sz w:val="26"/>
          <w:szCs w:val="26"/>
        </w:rPr>
        <w:t xml:space="preserve"> </w:t>
      </w:r>
      <w:r w:rsidR="00270A3A" w:rsidRPr="00F941D9">
        <w:rPr>
          <w:rFonts w:ascii="Times New Roman" w:hAnsi="Times New Roman" w:cs="Times New Roman"/>
          <w:sz w:val="26"/>
          <w:szCs w:val="26"/>
        </w:rPr>
        <w:t xml:space="preserve">команд общеобразовательных организаций по лыжным гонкам на призы газеты «Пионерская правда» (региональный этап) </w:t>
      </w:r>
      <w:r w:rsidRPr="00F941D9">
        <w:rPr>
          <w:rFonts w:ascii="Times New Roman" w:hAnsi="Times New Roman" w:cs="Times New Roman"/>
          <w:sz w:val="26"/>
          <w:szCs w:val="26"/>
        </w:rPr>
        <w:t xml:space="preserve"> и прочие мероприятия.</w:t>
      </w:r>
    </w:p>
    <w:p w:rsidR="00446ECD" w:rsidRPr="003170EE" w:rsidRDefault="00446ECD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Также в целях стимулирования творческих способностей и материальной поддержки одаренных детей за 1 квартал  2025 года произведены выплаты (городские стипендии) за особые успехи в области науки и техники, спорта, культуры и искусства 34 обучающимся школ города Вологды на </w:t>
      </w:r>
      <w:r w:rsidRPr="00A657C5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A657C5" w:rsidRPr="00A657C5">
        <w:rPr>
          <w:rFonts w:ascii="Times New Roman" w:hAnsi="Times New Roman" w:cs="Times New Roman"/>
          <w:sz w:val="26"/>
          <w:szCs w:val="26"/>
        </w:rPr>
        <w:t>153,0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46ECD" w:rsidRPr="003170EE" w:rsidRDefault="00446ECD" w:rsidP="003170EE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62ED" w:rsidRPr="003170EE" w:rsidRDefault="00446ECD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3.5.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Организация реализации общегородских воспитательных мероприятий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»</w:t>
      </w:r>
    </w:p>
    <w:p w:rsidR="00F71BD2" w:rsidRPr="003170EE" w:rsidRDefault="00F71BD2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размере  </w:t>
      </w:r>
      <w:r w:rsidR="00446ECD" w:rsidRPr="00A657C5">
        <w:rPr>
          <w:rFonts w:ascii="Times New Roman" w:hAnsi="Times New Roman" w:cs="Times New Roman"/>
          <w:sz w:val="26"/>
          <w:szCs w:val="26"/>
        </w:rPr>
        <w:t>5</w:t>
      </w:r>
      <w:r w:rsidR="00A657C5" w:rsidRPr="00A657C5">
        <w:rPr>
          <w:rFonts w:ascii="Times New Roman" w:hAnsi="Times New Roman" w:cs="Times New Roman"/>
          <w:sz w:val="26"/>
          <w:szCs w:val="26"/>
        </w:rPr>
        <w:t> 450,5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тыс. руб., по итогам  работы за 1 квартал  2025 года кассовый расход составил  </w:t>
      </w:r>
      <w:r w:rsidR="00A657C5" w:rsidRPr="00A657C5">
        <w:rPr>
          <w:rFonts w:ascii="Times New Roman" w:hAnsi="Times New Roman" w:cs="Times New Roman"/>
          <w:sz w:val="26"/>
          <w:szCs w:val="26"/>
        </w:rPr>
        <w:t xml:space="preserve">547,8 </w:t>
      </w:r>
      <w:r w:rsidRPr="00A657C5">
        <w:rPr>
          <w:rFonts w:ascii="Times New Roman" w:hAnsi="Times New Roman" w:cs="Times New Roman"/>
          <w:sz w:val="26"/>
          <w:szCs w:val="26"/>
        </w:rPr>
        <w:t>тыс. руб., что</w:t>
      </w:r>
      <w:r w:rsidRPr="003170EE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A657C5">
        <w:rPr>
          <w:rFonts w:ascii="Times New Roman" w:hAnsi="Times New Roman" w:cs="Times New Roman"/>
          <w:sz w:val="26"/>
          <w:szCs w:val="26"/>
        </w:rPr>
        <w:t>10,1</w:t>
      </w:r>
      <w:r w:rsidRPr="003170EE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F941D9" w:rsidRPr="003170EE" w:rsidRDefault="00F71BD2" w:rsidP="00EF0AB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ABD">
        <w:rPr>
          <w:rFonts w:ascii="Times New Roman" w:hAnsi="Times New Roman" w:cs="Times New Roman"/>
          <w:sz w:val="26"/>
          <w:szCs w:val="26"/>
        </w:rPr>
        <w:t>Средства направлены на проведение городского смотра -</w:t>
      </w:r>
      <w:r w:rsidR="00B254C6" w:rsidRPr="00EF0ABD">
        <w:rPr>
          <w:rFonts w:ascii="Times New Roman" w:hAnsi="Times New Roman" w:cs="Times New Roman"/>
          <w:sz w:val="26"/>
          <w:szCs w:val="26"/>
        </w:rPr>
        <w:t xml:space="preserve"> </w:t>
      </w:r>
      <w:r w:rsidRPr="00EF0ABD">
        <w:rPr>
          <w:rFonts w:ascii="Times New Roman" w:hAnsi="Times New Roman" w:cs="Times New Roman"/>
          <w:sz w:val="26"/>
          <w:szCs w:val="26"/>
        </w:rPr>
        <w:t>конкурса «Педагог года»,</w:t>
      </w:r>
      <w:r w:rsidR="00EF0ABD">
        <w:rPr>
          <w:rFonts w:ascii="Times New Roman" w:hAnsi="Times New Roman" w:cs="Times New Roman"/>
          <w:sz w:val="26"/>
          <w:szCs w:val="26"/>
        </w:rPr>
        <w:t xml:space="preserve"> </w:t>
      </w:r>
      <w:r w:rsidR="00B254C6" w:rsidRPr="00EF0ABD">
        <w:rPr>
          <w:rFonts w:ascii="Times New Roman" w:hAnsi="Times New Roman" w:cs="Times New Roman"/>
          <w:sz w:val="26"/>
          <w:szCs w:val="26"/>
        </w:rPr>
        <w:t xml:space="preserve"> </w:t>
      </w:r>
      <w:r w:rsidR="00F941D9" w:rsidRPr="00EF0ABD">
        <w:rPr>
          <w:rFonts w:ascii="Times New Roman" w:hAnsi="Times New Roman" w:cs="Times New Roman"/>
          <w:sz w:val="26"/>
          <w:szCs w:val="26"/>
        </w:rPr>
        <w:t>Всероссийские</w:t>
      </w:r>
      <w:r w:rsidR="00F941D9" w:rsidRPr="00F941D9">
        <w:rPr>
          <w:rFonts w:ascii="Times New Roman" w:hAnsi="Times New Roman" w:cs="Times New Roman"/>
          <w:sz w:val="26"/>
          <w:szCs w:val="26"/>
        </w:rPr>
        <w:t xml:space="preserve"> соревнования среди</w:t>
      </w:r>
      <w:r w:rsidR="00F941D9">
        <w:rPr>
          <w:rFonts w:ascii="Times New Roman" w:hAnsi="Times New Roman" w:cs="Times New Roman"/>
          <w:sz w:val="26"/>
          <w:szCs w:val="26"/>
        </w:rPr>
        <w:t xml:space="preserve"> </w:t>
      </w:r>
      <w:r w:rsidR="00F941D9" w:rsidRPr="00F941D9">
        <w:rPr>
          <w:rFonts w:ascii="Times New Roman" w:hAnsi="Times New Roman" w:cs="Times New Roman"/>
          <w:sz w:val="26"/>
          <w:szCs w:val="26"/>
        </w:rPr>
        <w:t>команд общеобразовательных организаций по лыжным гонкам на призы газеты «Пионерская правда» (</w:t>
      </w:r>
      <w:r w:rsidR="00F941D9">
        <w:rPr>
          <w:rFonts w:ascii="Times New Roman" w:hAnsi="Times New Roman" w:cs="Times New Roman"/>
          <w:sz w:val="26"/>
          <w:szCs w:val="26"/>
        </w:rPr>
        <w:t>муниципальный</w:t>
      </w:r>
      <w:r w:rsidR="00F941D9" w:rsidRPr="00F941D9">
        <w:rPr>
          <w:rFonts w:ascii="Times New Roman" w:hAnsi="Times New Roman" w:cs="Times New Roman"/>
          <w:sz w:val="26"/>
          <w:szCs w:val="26"/>
        </w:rPr>
        <w:t xml:space="preserve"> этап)  и прочие мероприятия.</w:t>
      </w:r>
    </w:p>
    <w:p w:rsidR="00EF0ABD" w:rsidRDefault="00EF0ABD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62ED" w:rsidRPr="003170EE" w:rsidRDefault="00F71BD2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>3.</w:t>
      </w:r>
      <w:r w:rsidR="00446ECD" w:rsidRPr="003170EE">
        <w:rPr>
          <w:rFonts w:ascii="Times New Roman" w:hAnsi="Times New Roman" w:cs="Times New Roman"/>
          <w:b/>
          <w:sz w:val="26"/>
          <w:szCs w:val="26"/>
        </w:rPr>
        <w:t>6</w:t>
      </w:r>
      <w:r w:rsidRPr="003170E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Комплекс процессных мероприятий 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Патриотичес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кое воспитание детей и молодежи»</w:t>
      </w:r>
    </w:p>
    <w:p w:rsidR="00F71BD2" w:rsidRPr="003170EE" w:rsidRDefault="00F71BD2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</w:t>
      </w:r>
      <w:r w:rsidRPr="00A657C5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446ECD" w:rsidRPr="00A657C5">
        <w:rPr>
          <w:rFonts w:ascii="Times New Roman" w:hAnsi="Times New Roman" w:cs="Times New Roman"/>
          <w:sz w:val="26"/>
          <w:szCs w:val="26"/>
        </w:rPr>
        <w:t>6 284,8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тыс. руб., по итогам  работы за 1 квартал  2025 года кассовый расход составил 2</w:t>
      </w:r>
      <w:r w:rsidR="00A657C5" w:rsidRPr="00A657C5">
        <w:rPr>
          <w:rFonts w:ascii="Times New Roman" w:hAnsi="Times New Roman" w:cs="Times New Roman"/>
          <w:sz w:val="26"/>
          <w:szCs w:val="26"/>
        </w:rPr>
        <w:t> 937,7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="00A657C5" w:rsidRPr="00A657C5">
        <w:rPr>
          <w:rFonts w:ascii="Times New Roman" w:hAnsi="Times New Roman" w:cs="Times New Roman"/>
          <w:sz w:val="26"/>
          <w:szCs w:val="26"/>
        </w:rPr>
        <w:t>46,7</w:t>
      </w:r>
      <w:r w:rsidRPr="00A657C5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F71BD2" w:rsidRPr="003170EE" w:rsidRDefault="00F71BD2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направлены на </w:t>
      </w:r>
      <w:r w:rsidRPr="003170EE">
        <w:rPr>
          <w:rFonts w:ascii="Times New Roman" w:hAnsi="Times New Roman" w:cs="Times New Roman"/>
          <w:spacing w:val="2"/>
          <w:sz w:val="26"/>
          <w:szCs w:val="26"/>
        </w:rPr>
        <w:t xml:space="preserve"> патриотическое воспитание детей и молодежи в ходе массовых мероприятий,</w:t>
      </w:r>
      <w:r w:rsidR="008A1E2C" w:rsidRPr="003170E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pacing w:val="2"/>
          <w:sz w:val="26"/>
          <w:szCs w:val="26"/>
        </w:rPr>
        <w:t>содействие допризывной подготовке граждан к военной службе, формированию позитивного отношения к служению Отечеству, в том числе</w:t>
      </w:r>
      <w:r w:rsidRPr="003170EE">
        <w:rPr>
          <w:rFonts w:ascii="Times New Roman" w:hAnsi="Times New Roman" w:cs="Times New Roman"/>
          <w:sz w:val="26"/>
          <w:szCs w:val="26"/>
        </w:rPr>
        <w:t xml:space="preserve"> проведение следующих мероприятий:</w:t>
      </w:r>
      <w:r w:rsidR="00270A3A">
        <w:rPr>
          <w:rFonts w:ascii="Times New Roman" w:hAnsi="Times New Roman" w:cs="Times New Roman"/>
          <w:sz w:val="26"/>
          <w:szCs w:val="26"/>
        </w:rPr>
        <w:t xml:space="preserve"> прием детей в Юнармию, </w:t>
      </w:r>
      <w:r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="00270A3A" w:rsidRPr="00270A3A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270A3A">
        <w:rPr>
          <w:rFonts w:ascii="Times New Roman" w:hAnsi="Times New Roman" w:cs="Times New Roman"/>
          <w:sz w:val="26"/>
          <w:szCs w:val="26"/>
        </w:rPr>
        <w:t xml:space="preserve"> </w:t>
      </w:r>
      <w:r w:rsidRPr="00270A3A">
        <w:rPr>
          <w:rFonts w:ascii="Times New Roman" w:hAnsi="Times New Roman" w:cs="Times New Roman"/>
          <w:sz w:val="26"/>
          <w:szCs w:val="26"/>
        </w:rPr>
        <w:t>общегородской</w:t>
      </w:r>
      <w:r w:rsidR="00270A3A" w:rsidRPr="00270A3A">
        <w:rPr>
          <w:rFonts w:ascii="Times New Roman" w:hAnsi="Times New Roman" w:cs="Times New Roman"/>
          <w:sz w:val="26"/>
          <w:szCs w:val="26"/>
        </w:rPr>
        <w:t xml:space="preserve"> </w:t>
      </w:r>
      <w:r w:rsidRPr="00270A3A">
        <w:rPr>
          <w:rFonts w:ascii="Times New Roman" w:hAnsi="Times New Roman" w:cs="Times New Roman"/>
          <w:sz w:val="26"/>
          <w:szCs w:val="26"/>
        </w:rPr>
        <w:t xml:space="preserve"> строевой смотр конкурс среди учащихся средних общеобразовательных школ города Вологды</w:t>
      </w:r>
      <w:r w:rsidR="00270A3A" w:rsidRPr="00270A3A">
        <w:rPr>
          <w:rFonts w:ascii="Times New Roman" w:hAnsi="Times New Roman" w:cs="Times New Roman"/>
          <w:sz w:val="26"/>
          <w:szCs w:val="26"/>
        </w:rPr>
        <w:t>, посвященный 80-летию Победы в Великой Отечественной войне 1941-1945 годов</w:t>
      </w:r>
      <w:r w:rsidRPr="00270A3A">
        <w:rPr>
          <w:rFonts w:ascii="Times New Roman" w:hAnsi="Times New Roman" w:cs="Times New Roman"/>
          <w:sz w:val="26"/>
          <w:szCs w:val="26"/>
        </w:rPr>
        <w:t>;</w:t>
      </w:r>
      <w:r w:rsidR="008A1E2C" w:rsidRPr="00270A3A">
        <w:rPr>
          <w:rFonts w:ascii="Times New Roman" w:hAnsi="Times New Roman" w:cs="Times New Roman"/>
          <w:sz w:val="26"/>
          <w:szCs w:val="26"/>
        </w:rPr>
        <w:t xml:space="preserve"> </w:t>
      </w:r>
      <w:r w:rsidRPr="00270A3A">
        <w:rPr>
          <w:rFonts w:ascii="Times New Roman" w:hAnsi="Times New Roman" w:cs="Times New Roman"/>
          <w:sz w:val="26"/>
          <w:szCs w:val="26"/>
        </w:rPr>
        <w:t>городские соревнования по стрельбе из пневматического оружия на приз генерал-майора А.Н. Преснухина;</w:t>
      </w:r>
      <w:r w:rsidR="008A1E2C" w:rsidRPr="00270A3A">
        <w:rPr>
          <w:rFonts w:ascii="Times New Roman" w:hAnsi="Times New Roman" w:cs="Times New Roman"/>
          <w:sz w:val="26"/>
          <w:szCs w:val="26"/>
        </w:rPr>
        <w:t xml:space="preserve"> </w:t>
      </w:r>
      <w:r w:rsidRPr="00270A3A">
        <w:rPr>
          <w:rFonts w:ascii="Times New Roman" w:hAnsi="Times New Roman" w:cs="Times New Roman"/>
          <w:sz w:val="26"/>
          <w:szCs w:val="26"/>
        </w:rPr>
        <w:t>детско-юношескую оборонно-спортивную игру «Зарница-202</w:t>
      </w:r>
      <w:r w:rsidR="00270A3A" w:rsidRPr="00270A3A">
        <w:rPr>
          <w:rFonts w:ascii="Times New Roman" w:hAnsi="Times New Roman" w:cs="Times New Roman"/>
          <w:sz w:val="26"/>
          <w:szCs w:val="26"/>
        </w:rPr>
        <w:t>5</w:t>
      </w:r>
      <w:r w:rsidR="00270A3A">
        <w:rPr>
          <w:rFonts w:ascii="Times New Roman" w:hAnsi="Times New Roman" w:cs="Times New Roman"/>
          <w:sz w:val="26"/>
          <w:szCs w:val="26"/>
        </w:rPr>
        <w:t>» им. А.А. Попова и др.</w:t>
      </w:r>
      <w:r w:rsidRPr="003170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1E2C" w:rsidRPr="003170EE" w:rsidRDefault="008A1E2C" w:rsidP="00317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2ED" w:rsidRPr="003170EE" w:rsidRDefault="002C685E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3.7. 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Комплекс процессных мероприятий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Организация и проведени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е лагерей в каникулярный период»</w:t>
      </w:r>
    </w:p>
    <w:p w:rsidR="002C685E" w:rsidRPr="003170EE" w:rsidRDefault="002C685E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размере </w:t>
      </w:r>
      <w:r w:rsidR="00446ECD" w:rsidRPr="003170EE">
        <w:rPr>
          <w:rFonts w:ascii="Times New Roman" w:hAnsi="Times New Roman" w:cs="Times New Roman"/>
          <w:sz w:val="26"/>
          <w:szCs w:val="26"/>
        </w:rPr>
        <w:t>5</w:t>
      </w:r>
      <w:r w:rsidR="00A657C5">
        <w:rPr>
          <w:rFonts w:ascii="Times New Roman" w:hAnsi="Times New Roman" w:cs="Times New Roman"/>
          <w:sz w:val="26"/>
          <w:szCs w:val="26"/>
        </w:rPr>
        <w:t> 976,</w:t>
      </w:r>
      <w:r w:rsidR="00A657C5" w:rsidRPr="00A657C5">
        <w:rPr>
          <w:rFonts w:ascii="Times New Roman" w:hAnsi="Times New Roman" w:cs="Times New Roman"/>
          <w:sz w:val="26"/>
          <w:szCs w:val="26"/>
        </w:rPr>
        <w:t>9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тыс. руб., по итогам  работы за 1 квартал  2025 года кассовый расход составил </w:t>
      </w:r>
      <w:r w:rsidR="00042F1B" w:rsidRPr="00A657C5">
        <w:rPr>
          <w:rFonts w:ascii="Times New Roman" w:hAnsi="Times New Roman" w:cs="Times New Roman"/>
          <w:sz w:val="26"/>
          <w:szCs w:val="26"/>
        </w:rPr>
        <w:t>0,0</w:t>
      </w:r>
      <w:r w:rsidRPr="00A657C5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="00042F1B" w:rsidRPr="00A657C5">
        <w:rPr>
          <w:rFonts w:ascii="Times New Roman" w:hAnsi="Times New Roman" w:cs="Times New Roman"/>
          <w:sz w:val="26"/>
          <w:szCs w:val="26"/>
        </w:rPr>
        <w:t xml:space="preserve">0 </w:t>
      </w:r>
      <w:r w:rsidRPr="00A657C5">
        <w:rPr>
          <w:rFonts w:ascii="Times New Roman" w:hAnsi="Times New Roman" w:cs="Times New Roman"/>
          <w:sz w:val="26"/>
          <w:szCs w:val="26"/>
        </w:rPr>
        <w:t>%  от выделенных средств.</w:t>
      </w:r>
    </w:p>
    <w:p w:rsidR="002C685E" w:rsidRPr="003170EE" w:rsidRDefault="002C685E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</w:t>
      </w:r>
      <w:r w:rsidR="002061F7" w:rsidRPr="003170EE">
        <w:rPr>
          <w:rFonts w:ascii="Times New Roman" w:hAnsi="Times New Roman" w:cs="Times New Roman"/>
          <w:sz w:val="26"/>
          <w:szCs w:val="26"/>
        </w:rPr>
        <w:t xml:space="preserve">планируется </w:t>
      </w:r>
      <w:r w:rsidRPr="003170EE">
        <w:rPr>
          <w:rFonts w:ascii="Times New Roman" w:hAnsi="Times New Roman" w:cs="Times New Roman"/>
          <w:sz w:val="26"/>
          <w:szCs w:val="26"/>
        </w:rPr>
        <w:t>направ</w:t>
      </w:r>
      <w:r w:rsidR="002061F7" w:rsidRPr="003170EE">
        <w:rPr>
          <w:rFonts w:ascii="Times New Roman" w:hAnsi="Times New Roman" w:cs="Times New Roman"/>
          <w:sz w:val="26"/>
          <w:szCs w:val="26"/>
        </w:rPr>
        <w:t>ить</w:t>
      </w:r>
      <w:r w:rsidRPr="003170EE">
        <w:rPr>
          <w:rFonts w:ascii="Times New Roman" w:hAnsi="Times New Roman" w:cs="Times New Roman"/>
          <w:sz w:val="26"/>
          <w:szCs w:val="26"/>
        </w:rPr>
        <w:t xml:space="preserve"> на</w:t>
      </w:r>
      <w:r w:rsidR="002061F7"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>организацию и проведение</w:t>
      </w:r>
      <w:r w:rsidR="00042F1B" w:rsidRPr="003170EE">
        <w:rPr>
          <w:rFonts w:ascii="Times New Roman" w:hAnsi="Times New Roman" w:cs="Times New Roman"/>
          <w:sz w:val="26"/>
          <w:szCs w:val="26"/>
        </w:rPr>
        <w:t xml:space="preserve"> лагерей в каникулярный период в </w:t>
      </w:r>
      <w:r w:rsidRPr="003170EE">
        <w:rPr>
          <w:rFonts w:ascii="Times New Roman" w:hAnsi="Times New Roman" w:cs="Times New Roman"/>
          <w:sz w:val="26"/>
          <w:szCs w:val="26"/>
        </w:rPr>
        <w:t>оздоровительных лагерей с дневным пребыванием детей при общеобразовательных учреждениях, учреждениях дополнительного образования</w:t>
      </w:r>
      <w:r w:rsidR="00042F1B" w:rsidRPr="003170EE">
        <w:rPr>
          <w:rFonts w:ascii="Times New Roman" w:hAnsi="Times New Roman" w:cs="Times New Roman"/>
          <w:sz w:val="26"/>
          <w:szCs w:val="26"/>
        </w:rPr>
        <w:t>, а также в загородном  оздоровительном лагере «Единство», расположенном по адресу: Вологодская область, Грязовецкий муниципальный район, сельское поселение Юровское, деревня Санниково).</w:t>
      </w:r>
    </w:p>
    <w:p w:rsidR="00042F1B" w:rsidRPr="003170EE" w:rsidRDefault="00042F1B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2ED" w:rsidRPr="003170EE" w:rsidRDefault="00042F1B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3.8. 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Комплекс процессных мероприятий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Выполнение ремонтных работ и мероприятий по комплексной безопасно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сти образовательных организаций»</w:t>
      </w:r>
    </w:p>
    <w:p w:rsidR="00042F1B" w:rsidRPr="003170EE" w:rsidRDefault="00042F1B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</w:t>
      </w:r>
      <w:r w:rsidRPr="004D7243">
        <w:rPr>
          <w:rFonts w:ascii="Times New Roman" w:hAnsi="Times New Roman" w:cs="Times New Roman"/>
          <w:sz w:val="26"/>
          <w:szCs w:val="26"/>
        </w:rPr>
        <w:t xml:space="preserve">размере  </w:t>
      </w:r>
      <w:r w:rsidR="00446ECD" w:rsidRPr="004D7243">
        <w:rPr>
          <w:rFonts w:ascii="Times New Roman" w:hAnsi="Times New Roman" w:cs="Times New Roman"/>
          <w:sz w:val="26"/>
          <w:szCs w:val="26"/>
        </w:rPr>
        <w:t>35 928,1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тыс. руб., по итогам  работы за 1 квартал  2025 года кассовый расход составил</w:t>
      </w:r>
      <w:r w:rsidR="004D7243" w:rsidRPr="004D7243">
        <w:rPr>
          <w:rFonts w:ascii="Times New Roman" w:hAnsi="Times New Roman" w:cs="Times New Roman"/>
          <w:sz w:val="26"/>
          <w:szCs w:val="26"/>
        </w:rPr>
        <w:t xml:space="preserve">  2 659,7 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="004D7243" w:rsidRPr="004D7243">
        <w:rPr>
          <w:rFonts w:ascii="Times New Roman" w:hAnsi="Times New Roman" w:cs="Times New Roman"/>
          <w:sz w:val="26"/>
          <w:szCs w:val="26"/>
        </w:rPr>
        <w:t>7,4</w:t>
      </w:r>
      <w:r w:rsidRPr="004D7243">
        <w:rPr>
          <w:rFonts w:ascii="Times New Roman" w:hAnsi="Times New Roman" w:cs="Times New Roman"/>
          <w:sz w:val="26"/>
          <w:szCs w:val="26"/>
        </w:rPr>
        <w:t xml:space="preserve"> %  от выделенных средств.</w:t>
      </w:r>
    </w:p>
    <w:p w:rsidR="00042F1B" w:rsidRPr="003170EE" w:rsidRDefault="00042F1B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 планируется направить на совершенствование материально-технической базы муниципальных образовательных организаций и создание безопасных условий их функционирования, в том числе на  выполнение аварийных и текущих работ, закупку мебели и обновление учебно-материальной базы образовательных учреждений.</w:t>
      </w:r>
    </w:p>
    <w:p w:rsidR="003C61E5" w:rsidRPr="003170EE" w:rsidRDefault="003C61E5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2ED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3.9.  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Комплекс процессных мероприятий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Обеспечение деятельности МАУ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Учсервис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»</w:t>
      </w:r>
    </w:p>
    <w:p w:rsidR="00AF7A50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</w:t>
      </w:r>
      <w:r w:rsidRPr="004D7243">
        <w:rPr>
          <w:rFonts w:ascii="Times New Roman" w:hAnsi="Times New Roman" w:cs="Times New Roman"/>
          <w:sz w:val="26"/>
          <w:szCs w:val="26"/>
        </w:rPr>
        <w:t>размере  3</w:t>
      </w:r>
      <w:r w:rsidR="00141003" w:rsidRPr="004D7243">
        <w:rPr>
          <w:rFonts w:ascii="Times New Roman" w:hAnsi="Times New Roman" w:cs="Times New Roman"/>
          <w:sz w:val="26"/>
          <w:szCs w:val="26"/>
        </w:rPr>
        <w:t>0 412,1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тыс. руб., по итогам  работы за 1 квартал  2025 года кассовый расход составил </w:t>
      </w:r>
      <w:r w:rsidR="004D7243" w:rsidRPr="004D7243">
        <w:rPr>
          <w:rFonts w:ascii="Times New Roman" w:hAnsi="Times New Roman" w:cs="Times New Roman"/>
          <w:sz w:val="26"/>
          <w:szCs w:val="26"/>
        </w:rPr>
        <w:t>8 841,2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тыс. руб., что составляет </w:t>
      </w:r>
      <w:r w:rsidR="004D7243" w:rsidRPr="004D7243">
        <w:rPr>
          <w:rFonts w:ascii="Times New Roman" w:hAnsi="Times New Roman" w:cs="Times New Roman"/>
          <w:sz w:val="26"/>
          <w:szCs w:val="26"/>
        </w:rPr>
        <w:t>29,1</w:t>
      </w:r>
      <w:r w:rsidRPr="004D7243">
        <w:rPr>
          <w:rFonts w:ascii="Times New Roman" w:hAnsi="Times New Roman" w:cs="Times New Roman"/>
          <w:sz w:val="26"/>
          <w:szCs w:val="26"/>
        </w:rPr>
        <w:t xml:space="preserve"> %  от выделенных средств.</w:t>
      </w:r>
    </w:p>
    <w:p w:rsidR="00AF7A50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>Средства направлены на содержание МАУ «Учсервис», оплату труда работников</w:t>
      </w:r>
      <w:r w:rsidR="003C61E5" w:rsidRPr="003170EE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3170EE">
        <w:rPr>
          <w:rFonts w:ascii="Times New Roman" w:hAnsi="Times New Roman" w:cs="Times New Roman"/>
          <w:sz w:val="26"/>
          <w:szCs w:val="26"/>
        </w:rPr>
        <w:t>,</w:t>
      </w:r>
      <w:r w:rsidRPr="003170E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170EE">
        <w:rPr>
          <w:rFonts w:ascii="Times New Roman" w:hAnsi="Times New Roman" w:cs="Times New Roman"/>
          <w:sz w:val="26"/>
          <w:szCs w:val="26"/>
        </w:rPr>
        <w:t xml:space="preserve"> выполнение аварийных </w:t>
      </w:r>
      <w:r w:rsidR="003C61E5" w:rsidRPr="003170EE">
        <w:rPr>
          <w:rFonts w:ascii="Times New Roman" w:hAnsi="Times New Roman" w:cs="Times New Roman"/>
          <w:sz w:val="26"/>
          <w:szCs w:val="26"/>
        </w:rPr>
        <w:t xml:space="preserve">и текущих </w:t>
      </w:r>
      <w:r w:rsidRPr="003170EE">
        <w:rPr>
          <w:rFonts w:ascii="Times New Roman" w:hAnsi="Times New Roman" w:cs="Times New Roman"/>
          <w:sz w:val="26"/>
          <w:szCs w:val="26"/>
        </w:rPr>
        <w:t>работ образовательных учреждений.</w:t>
      </w:r>
    </w:p>
    <w:p w:rsidR="00AF7A50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2ED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b/>
          <w:sz w:val="26"/>
          <w:szCs w:val="26"/>
        </w:rPr>
        <w:t xml:space="preserve">3.10. 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 xml:space="preserve">Комплекс процессных мероприятий 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B962ED" w:rsidRPr="003170EE">
        <w:rPr>
          <w:rFonts w:ascii="Times New Roman" w:hAnsi="Times New Roman" w:cs="Times New Roman"/>
          <w:b/>
          <w:iCs/>
          <w:sz w:val="26"/>
          <w:szCs w:val="26"/>
        </w:rPr>
        <w:t>Обеспечение выполнения функций Управления образован</w:t>
      </w:r>
      <w:r w:rsidR="000521B7" w:rsidRPr="003170EE">
        <w:rPr>
          <w:rFonts w:ascii="Times New Roman" w:hAnsi="Times New Roman" w:cs="Times New Roman"/>
          <w:b/>
          <w:iCs/>
          <w:sz w:val="26"/>
          <w:szCs w:val="26"/>
        </w:rPr>
        <w:t>ия Администрации города Вологды»</w:t>
      </w:r>
    </w:p>
    <w:p w:rsidR="00AF7A50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Pr="00317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комплекса процессных мероприятий  </w:t>
      </w:r>
      <w:r w:rsidRPr="003170EE">
        <w:rPr>
          <w:rFonts w:ascii="Times New Roman" w:hAnsi="Times New Roman" w:cs="Times New Roman"/>
          <w:sz w:val="26"/>
          <w:szCs w:val="26"/>
        </w:rPr>
        <w:t xml:space="preserve">предусмотрены бюджетные ассигнования на 2025 год в размере </w:t>
      </w:r>
      <w:r w:rsidR="00141003" w:rsidRPr="004D7243">
        <w:rPr>
          <w:rFonts w:ascii="Times New Roman" w:hAnsi="Times New Roman" w:cs="Times New Roman"/>
          <w:sz w:val="26"/>
          <w:szCs w:val="26"/>
        </w:rPr>
        <w:t>24 260,8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тыс. руб., по итогам  работы за 1 квартал  2025 года кассовый расход составил </w:t>
      </w:r>
      <w:r w:rsidR="004D7243" w:rsidRPr="004D7243">
        <w:rPr>
          <w:rFonts w:ascii="Times New Roman" w:hAnsi="Times New Roman" w:cs="Times New Roman"/>
          <w:sz w:val="26"/>
          <w:szCs w:val="26"/>
        </w:rPr>
        <w:t>4 127,9</w:t>
      </w:r>
      <w:r w:rsidRPr="004D7243">
        <w:rPr>
          <w:rFonts w:ascii="Times New Roman" w:hAnsi="Times New Roman" w:cs="Times New Roman"/>
          <w:sz w:val="26"/>
          <w:szCs w:val="26"/>
        </w:rPr>
        <w:t xml:space="preserve"> тыс. руб., что составляет</w:t>
      </w:r>
      <w:r w:rsidRPr="003170EE">
        <w:rPr>
          <w:rFonts w:ascii="Times New Roman" w:hAnsi="Times New Roman" w:cs="Times New Roman"/>
          <w:sz w:val="26"/>
          <w:szCs w:val="26"/>
        </w:rPr>
        <w:t xml:space="preserve"> </w:t>
      </w:r>
      <w:r w:rsidR="004D7243">
        <w:rPr>
          <w:rFonts w:ascii="Times New Roman" w:hAnsi="Times New Roman" w:cs="Times New Roman"/>
          <w:sz w:val="26"/>
          <w:szCs w:val="26"/>
        </w:rPr>
        <w:t>17,0</w:t>
      </w:r>
      <w:r w:rsidRPr="003170EE">
        <w:rPr>
          <w:rFonts w:ascii="Times New Roman" w:hAnsi="Times New Roman" w:cs="Times New Roman"/>
          <w:sz w:val="26"/>
          <w:szCs w:val="26"/>
        </w:rPr>
        <w:t xml:space="preserve"> %  от выделенных средств.</w:t>
      </w:r>
    </w:p>
    <w:p w:rsidR="00AF7A50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170EE">
        <w:rPr>
          <w:rFonts w:ascii="Times New Roman" w:hAnsi="Times New Roman" w:cs="Times New Roman"/>
          <w:sz w:val="26"/>
          <w:szCs w:val="26"/>
        </w:rPr>
        <w:t xml:space="preserve">Средства направлены на </w:t>
      </w:r>
      <w:r w:rsidR="003C61E5" w:rsidRPr="003170EE">
        <w:rPr>
          <w:rFonts w:ascii="Times New Roman" w:hAnsi="Times New Roman" w:cs="Times New Roman"/>
          <w:sz w:val="26"/>
          <w:szCs w:val="26"/>
        </w:rPr>
        <w:t>выполнение функций Управления образования Администрации города Вологды</w:t>
      </w:r>
      <w:r w:rsidRPr="003170EE">
        <w:rPr>
          <w:rFonts w:ascii="Times New Roman" w:hAnsi="Times New Roman" w:cs="Times New Roman"/>
          <w:sz w:val="26"/>
          <w:szCs w:val="26"/>
        </w:rPr>
        <w:t>, оплату труда работников</w:t>
      </w:r>
      <w:r w:rsidR="003C61E5" w:rsidRPr="003170EE">
        <w:rPr>
          <w:rFonts w:ascii="Times New Roman" w:hAnsi="Times New Roman" w:cs="Times New Roman"/>
          <w:sz w:val="26"/>
          <w:szCs w:val="26"/>
        </w:rPr>
        <w:t>.</w:t>
      </w:r>
      <w:r w:rsidR="00141003" w:rsidRPr="003170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7A50" w:rsidRPr="003170EE" w:rsidRDefault="00AF7A50" w:rsidP="003170E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385161" w:rsidRPr="003170EE" w:rsidRDefault="00385161" w:rsidP="003170E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sectPr w:rsidR="00385161" w:rsidRPr="003170EE" w:rsidSect="00C1058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CD7"/>
    <w:multiLevelType w:val="multilevel"/>
    <w:tmpl w:val="BEB0DB8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B941AFC"/>
    <w:multiLevelType w:val="multilevel"/>
    <w:tmpl w:val="AAB2D9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5C20232"/>
    <w:multiLevelType w:val="multilevel"/>
    <w:tmpl w:val="BEB0DB8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A1B3432"/>
    <w:multiLevelType w:val="multilevel"/>
    <w:tmpl w:val="AAB2D9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6EF49DF"/>
    <w:multiLevelType w:val="multilevel"/>
    <w:tmpl w:val="8D9ACD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B0"/>
    <w:rsid w:val="00017099"/>
    <w:rsid w:val="00042F1B"/>
    <w:rsid w:val="0004528C"/>
    <w:rsid w:val="000521B7"/>
    <w:rsid w:val="00111E84"/>
    <w:rsid w:val="00141003"/>
    <w:rsid w:val="001B6745"/>
    <w:rsid w:val="002061F7"/>
    <w:rsid w:val="002118EF"/>
    <w:rsid w:val="00234EED"/>
    <w:rsid w:val="00245E97"/>
    <w:rsid w:val="0025282B"/>
    <w:rsid w:val="00270A3A"/>
    <w:rsid w:val="002C685E"/>
    <w:rsid w:val="002E262D"/>
    <w:rsid w:val="002E2B6B"/>
    <w:rsid w:val="00307365"/>
    <w:rsid w:val="003170EE"/>
    <w:rsid w:val="00326CA5"/>
    <w:rsid w:val="003320E3"/>
    <w:rsid w:val="00341816"/>
    <w:rsid w:val="003605CA"/>
    <w:rsid w:val="00370458"/>
    <w:rsid w:val="00385161"/>
    <w:rsid w:val="003C61E5"/>
    <w:rsid w:val="003E63CC"/>
    <w:rsid w:val="00446ECD"/>
    <w:rsid w:val="0046205D"/>
    <w:rsid w:val="00476BF3"/>
    <w:rsid w:val="004D6845"/>
    <w:rsid w:val="004D7243"/>
    <w:rsid w:val="00536F8A"/>
    <w:rsid w:val="00561344"/>
    <w:rsid w:val="00581CE7"/>
    <w:rsid w:val="005A63F3"/>
    <w:rsid w:val="00603E8C"/>
    <w:rsid w:val="00630915"/>
    <w:rsid w:val="00687E9D"/>
    <w:rsid w:val="006B288E"/>
    <w:rsid w:val="006F5804"/>
    <w:rsid w:val="00706795"/>
    <w:rsid w:val="00737802"/>
    <w:rsid w:val="0074046C"/>
    <w:rsid w:val="00742464"/>
    <w:rsid w:val="00751180"/>
    <w:rsid w:val="00763B9C"/>
    <w:rsid w:val="00763E6C"/>
    <w:rsid w:val="007B6264"/>
    <w:rsid w:val="007E2FB6"/>
    <w:rsid w:val="007E428A"/>
    <w:rsid w:val="007F09B3"/>
    <w:rsid w:val="007F6BBA"/>
    <w:rsid w:val="00864B85"/>
    <w:rsid w:val="008A1E2C"/>
    <w:rsid w:val="008A2310"/>
    <w:rsid w:val="008F317B"/>
    <w:rsid w:val="009146D4"/>
    <w:rsid w:val="0092325A"/>
    <w:rsid w:val="00924763"/>
    <w:rsid w:val="00977AFF"/>
    <w:rsid w:val="009A3900"/>
    <w:rsid w:val="009C3858"/>
    <w:rsid w:val="00A11B20"/>
    <w:rsid w:val="00A576B9"/>
    <w:rsid w:val="00A657C5"/>
    <w:rsid w:val="00A7499A"/>
    <w:rsid w:val="00A769D7"/>
    <w:rsid w:val="00A8276C"/>
    <w:rsid w:val="00A924AB"/>
    <w:rsid w:val="00AD1EC7"/>
    <w:rsid w:val="00AD2DD2"/>
    <w:rsid w:val="00AE3284"/>
    <w:rsid w:val="00AF7A50"/>
    <w:rsid w:val="00B254C6"/>
    <w:rsid w:val="00B4533A"/>
    <w:rsid w:val="00B71096"/>
    <w:rsid w:val="00B76950"/>
    <w:rsid w:val="00B95324"/>
    <w:rsid w:val="00B962ED"/>
    <w:rsid w:val="00C1058F"/>
    <w:rsid w:val="00C110DE"/>
    <w:rsid w:val="00C416DB"/>
    <w:rsid w:val="00C50839"/>
    <w:rsid w:val="00CC5135"/>
    <w:rsid w:val="00D04A8A"/>
    <w:rsid w:val="00D150DD"/>
    <w:rsid w:val="00D269AE"/>
    <w:rsid w:val="00D864B0"/>
    <w:rsid w:val="00DD684F"/>
    <w:rsid w:val="00DF1830"/>
    <w:rsid w:val="00E15CC5"/>
    <w:rsid w:val="00ED04BF"/>
    <w:rsid w:val="00EE39B5"/>
    <w:rsid w:val="00EF0ABD"/>
    <w:rsid w:val="00F172BE"/>
    <w:rsid w:val="00F233FF"/>
    <w:rsid w:val="00F43E55"/>
    <w:rsid w:val="00F71BD2"/>
    <w:rsid w:val="00F9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5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5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51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CC5135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CC5135"/>
    <w:pPr>
      <w:spacing w:after="0" w:line="36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Iauiue">
    <w:name w:val="Iau?iue"/>
    <w:link w:val="Iauiue0"/>
    <w:qFormat/>
    <w:rsid w:val="00A924A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A924A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0">
    <w:name w:val="iauiue0"/>
    <w:basedOn w:val="a"/>
    <w:rsid w:val="002E262D"/>
    <w:pPr>
      <w:spacing w:after="0" w:line="240" w:lineRule="auto"/>
      <w:jc w:val="both"/>
    </w:pPr>
    <w:rPr>
      <w:rFonts w:ascii="Calibri" w:eastAsia="Calibri" w:hAnsi="Calibri" w:cs="Calibri"/>
      <w:sz w:val="26"/>
      <w:szCs w:val="26"/>
      <w:lang w:eastAsia="ru-RU"/>
    </w:rPr>
  </w:style>
  <w:style w:type="paragraph" w:styleId="a5">
    <w:name w:val="Body Text"/>
    <w:basedOn w:val="a"/>
    <w:link w:val="a6"/>
    <w:rsid w:val="00326C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26CA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5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5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51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CC5135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CC5135"/>
    <w:pPr>
      <w:spacing w:after="0" w:line="36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Iauiue">
    <w:name w:val="Iau?iue"/>
    <w:link w:val="Iauiue0"/>
    <w:qFormat/>
    <w:rsid w:val="00A924A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A924A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0">
    <w:name w:val="iauiue0"/>
    <w:basedOn w:val="a"/>
    <w:rsid w:val="002E262D"/>
    <w:pPr>
      <w:spacing w:after="0" w:line="240" w:lineRule="auto"/>
      <w:jc w:val="both"/>
    </w:pPr>
    <w:rPr>
      <w:rFonts w:ascii="Calibri" w:eastAsia="Calibri" w:hAnsi="Calibri" w:cs="Calibri"/>
      <w:sz w:val="26"/>
      <w:szCs w:val="26"/>
      <w:lang w:eastAsia="ru-RU"/>
    </w:rPr>
  </w:style>
  <w:style w:type="paragraph" w:styleId="a5">
    <w:name w:val="Body Text"/>
    <w:basedOn w:val="a"/>
    <w:link w:val="a6"/>
    <w:rsid w:val="00326C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26CA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63AF-5956-40A0-8FD5-8FD37A86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3445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Filippova_GP</dc:creator>
  <cp:lastModifiedBy>Цацуро Юлия Сергеевна</cp:lastModifiedBy>
  <cp:revision>2</cp:revision>
  <dcterms:created xsi:type="dcterms:W3CDTF">2025-04-09T05:48:00Z</dcterms:created>
  <dcterms:modified xsi:type="dcterms:W3CDTF">2025-04-09T05:48:00Z</dcterms:modified>
</cp:coreProperties>
</file>