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753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00C8D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21000002750000000632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000000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75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Вологда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753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«21» августа 2024г.</w:t>
            </w:r>
          </w:p>
        </w:tc>
      </w:tr>
    </w:tbl>
    <w:p w:rsidR="00000000" w:rsidRDefault="008753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Продавцом является: АДМИНИСТРАЦИЯ ГОРОДА ВОЛОГДЫ</w:t>
      </w:r>
    </w:p>
    <w:p w:rsidR="00000000" w:rsidRDefault="008753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Наименование процедуры:</w:t>
      </w:r>
      <w:r w:rsidR="00CF2F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2F06" w:rsidRPr="00CF2F06">
        <w:rPr>
          <w:rFonts w:ascii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родажа посредством публичного в электронной форме по продаже нежилого пом</w:t>
      </w:r>
      <w:r>
        <w:rPr>
          <w:rFonts w:ascii="Times New Roman" w:hAnsi="Times New Roman" w:cs="Times New Roman"/>
          <w:sz w:val="24"/>
          <w:szCs w:val="24"/>
        </w:rPr>
        <w:t xml:space="preserve">ещения первого этажа № 7 с кадастровым номером 35:24:0102005:4755 площадью 9 кв. м по адресу: Вологодская область, г. Вологда,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Залинейная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д. 22б.</w:t>
      </w:r>
    </w:p>
    <w:p w:rsidR="00000000" w:rsidRDefault="008753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Предмета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2F06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ежилое помещение первого этажа № 7 </w:t>
      </w:r>
      <w:r>
        <w:rPr>
          <w:rFonts w:ascii="Times New Roman" w:hAnsi="Times New Roman" w:cs="Times New Roman"/>
          <w:sz w:val="24"/>
          <w:szCs w:val="24"/>
        </w:rPr>
        <w:t>с кадастровым номером 35:24:0102005:4755 пло</w:t>
      </w:r>
      <w:r>
        <w:rPr>
          <w:rFonts w:ascii="Times New Roman" w:hAnsi="Times New Roman" w:cs="Times New Roman"/>
          <w:sz w:val="24"/>
          <w:szCs w:val="24"/>
        </w:rPr>
        <w:t xml:space="preserve">щадью 9 кв. м по адресу: г. Вологда,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Залинейная</w:t>
      </w:r>
      <w:proofErr w:type="spellEnd"/>
      <w:r>
        <w:rPr>
          <w:rFonts w:ascii="Times New Roman" w:hAnsi="Times New Roman" w:cs="Times New Roman"/>
          <w:sz w:val="24"/>
          <w:szCs w:val="24"/>
        </w:rPr>
        <w:t>, д. 22б</w:t>
      </w:r>
    </w:p>
    <w:p w:rsidR="00000000" w:rsidRDefault="008753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Начальная цена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298 000 </w:t>
      </w:r>
      <w:r w:rsidR="00CF2F06">
        <w:rPr>
          <w:rFonts w:ascii="Times New Roman" w:hAnsi="Times New Roman" w:cs="Times New Roman"/>
          <w:sz w:val="24"/>
          <w:szCs w:val="24"/>
        </w:rPr>
        <w:t>руб. с</w:t>
      </w:r>
      <w:r>
        <w:rPr>
          <w:rFonts w:ascii="Times New Roman" w:hAnsi="Times New Roman" w:cs="Times New Roman"/>
          <w:sz w:val="24"/>
          <w:szCs w:val="24"/>
        </w:rPr>
        <w:t xml:space="preserve"> учетом НДС</w:t>
      </w:r>
      <w:r w:rsidR="00CF2F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00000" w:rsidRDefault="008753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Дата и время начала </w:t>
      </w:r>
      <w:r w:rsidR="00CF2F06">
        <w:rPr>
          <w:rFonts w:ascii="Times New Roman" w:hAnsi="Times New Roman" w:cs="Times New Roman"/>
          <w:b/>
          <w:bCs/>
          <w:sz w:val="24"/>
          <w:szCs w:val="24"/>
        </w:rPr>
        <w:t>продажи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09 часов 00 минут (время московское) «21» августа 2024 года</w:t>
      </w:r>
    </w:p>
    <w:p w:rsidR="00000000" w:rsidRDefault="008753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Дата и время окончания </w:t>
      </w:r>
      <w:r w:rsidR="00CF2F06">
        <w:rPr>
          <w:rFonts w:ascii="Times New Roman" w:hAnsi="Times New Roman" w:cs="Times New Roman"/>
          <w:b/>
          <w:bCs/>
          <w:sz w:val="24"/>
          <w:szCs w:val="24"/>
        </w:rPr>
        <w:t>продажи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11 часов 40 минут (время московское) «21» августа 2024 года</w:t>
      </w:r>
    </w:p>
    <w:p w:rsidR="00000000" w:rsidRDefault="008753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6. Извещение и документация о проведении настоящей процедуры были размещены «24» июля 2024 года на сайте Единой электронно</w:t>
      </w:r>
      <w:r w:rsidR="00CF2F06">
        <w:rPr>
          <w:rFonts w:ascii="Times New Roman" w:hAnsi="Times New Roman" w:cs="Times New Roman"/>
          <w:sz w:val="24"/>
          <w:szCs w:val="24"/>
        </w:rPr>
        <w:t>й торговой площадки (АО «ЕЭТП»)</w:t>
      </w:r>
      <w:r>
        <w:rPr>
          <w:rFonts w:ascii="Times New Roman" w:hAnsi="Times New Roman" w:cs="Times New Roman"/>
          <w:sz w:val="24"/>
          <w:szCs w:val="24"/>
        </w:rPr>
        <w:t xml:space="preserve"> по адресу в сети «Интернет»: </w:t>
      </w:r>
      <w:hyperlink w:anchor="http://178fz.roseltorg.ru" w:history="1">
        <w:r>
          <w:rPr>
            <w:rFonts w:ascii="Times New Roman" w:hAnsi="Times New Roman" w:cs="Times New Roman"/>
            <w:sz w:val="24"/>
            <w:szCs w:val="24"/>
          </w:rPr>
          <w:t>http://178fz.roseltorg.ru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8753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7. Протокол подведения итогов является документом, удостоверяющим право победителя на заключение договора.</w:t>
      </w:r>
    </w:p>
    <w:p w:rsidR="00000000" w:rsidRDefault="008753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8. Победителем процедуры 21000002750000000632</w:t>
      </w:r>
      <w:r w:rsidR="00CF2F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признан участник </w:t>
      </w:r>
      <w:r w:rsidR="00CF2F0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Тохтаулова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жатдаевна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предложивший наибольшую цену лота в размере 149 000 </w:t>
      </w:r>
      <w:r>
        <w:rPr>
          <w:rFonts w:ascii="Times New Roman" w:hAnsi="Times New Roman" w:cs="Times New Roman"/>
          <w:sz w:val="24"/>
          <w:szCs w:val="24"/>
        </w:rPr>
        <w:t>(сто сорок девять тысяч</w:t>
      </w:r>
      <w:r w:rsidR="00CF2F0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рублей 00 копеек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0000" w:rsidRDefault="008753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9. В течение пяти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итогов процедуры с победителем заключается договор купли-продажи имущества.</w:t>
      </w:r>
    </w:p>
    <w:p w:rsidR="00000000" w:rsidRDefault="008753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10. При уклонении ил</w:t>
      </w:r>
      <w:r>
        <w:rPr>
          <w:rFonts w:ascii="Times New Roman" w:hAnsi="Times New Roman" w:cs="Times New Roman"/>
          <w:sz w:val="24"/>
          <w:szCs w:val="24"/>
        </w:rPr>
        <w:t>и отказе победителя от заключения в установленный срок договора результаты процедуры аннулируются Организатором торгов. При этом победитель утрачивает право на заключение указанного договора, а задаток ему не возвращается.</w:t>
      </w:r>
    </w:p>
    <w:p w:rsidR="0087535E" w:rsidRDefault="0087535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87535E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C8D"/>
    <w:rsid w:val="00100C8D"/>
    <w:rsid w:val="0087535E"/>
    <w:rsid w:val="00CF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Roseltorg</vt:lpstr>
    </vt:vector>
  </TitlesOfParts>
  <Company/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Roseltorg</dc:title>
  <dc:creator>Roseltorg</dc:creator>
  <cp:lastModifiedBy>Осовская Ирина Александровна</cp:lastModifiedBy>
  <cp:revision>3</cp:revision>
  <dcterms:created xsi:type="dcterms:W3CDTF">2024-08-21T09:23:00Z</dcterms:created>
  <dcterms:modified xsi:type="dcterms:W3CDTF">2024-08-21T09:25:00Z</dcterms:modified>
</cp:coreProperties>
</file>