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647"/>
        <w:gridCol w:w="5166"/>
        <w:gridCol w:w="4359"/>
        <w:gridCol w:w="35"/>
      </w:tblGrid>
      <w:tr w:rsidR="00983DDC" w:rsidRPr="00B52B2F" w:rsidTr="00B56BBA">
        <w:trPr>
          <w:gridAfter w:val="1"/>
          <w:wAfter w:w="35" w:type="dxa"/>
          <w:trHeight w:val="1690"/>
        </w:trPr>
        <w:tc>
          <w:tcPr>
            <w:tcW w:w="5813" w:type="dxa"/>
            <w:gridSpan w:val="2"/>
            <w:shd w:val="clear" w:color="auto" w:fill="auto"/>
          </w:tcPr>
          <w:p w:rsidR="00983DDC" w:rsidRPr="00F31F33" w:rsidRDefault="00983DDC" w:rsidP="000C119E">
            <w:pPr>
              <w:pStyle w:val="1"/>
              <w:shd w:val="clear" w:color="auto" w:fill="auto"/>
              <w:spacing w:after="0" w:line="276" w:lineRule="auto"/>
              <w:ind w:firstLine="0"/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4359" w:type="dxa"/>
            <w:shd w:val="clear" w:color="auto" w:fill="auto"/>
          </w:tcPr>
          <w:p w:rsidR="00F216FC" w:rsidRPr="00983DDC" w:rsidRDefault="00F216FC" w:rsidP="00255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>УТВЕРЖДЕН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  <w:p w:rsidR="00F216FC" w:rsidRPr="00983DDC" w:rsidRDefault="00F216FC" w:rsidP="00255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>постановлением Администрации</w:t>
            </w:r>
          </w:p>
          <w:p w:rsidR="00F216FC" w:rsidRDefault="00F216FC" w:rsidP="00255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 xml:space="preserve">города Вологды </w:t>
            </w:r>
          </w:p>
          <w:p w:rsidR="00F216FC" w:rsidRPr="00983DDC" w:rsidRDefault="00F216FC" w:rsidP="002557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2557ED">
              <w:rPr>
                <w:rFonts w:ascii="Times New Roman" w:hAnsi="Times New Roman" w:cs="Times New Roman"/>
                <w:sz w:val="26"/>
                <w:szCs w:val="26"/>
              </w:rPr>
              <w:t>05.06.2026</w:t>
            </w:r>
            <w:r w:rsidRPr="00983DDC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2557ED">
              <w:rPr>
                <w:rFonts w:ascii="Times New Roman" w:hAnsi="Times New Roman" w:cs="Times New Roman"/>
                <w:sz w:val="26"/>
                <w:szCs w:val="26"/>
              </w:rPr>
              <w:t>762</w:t>
            </w:r>
          </w:p>
          <w:p w:rsidR="00983DDC" w:rsidRPr="00B52B2F" w:rsidRDefault="00983DDC" w:rsidP="00F216FC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F82695" w:rsidRPr="00F82695" w:rsidTr="00B56BBA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gridBefore w:val="1"/>
          <w:wBefore w:w="647" w:type="dxa"/>
        </w:trPr>
        <w:tc>
          <w:tcPr>
            <w:tcW w:w="9560" w:type="dxa"/>
            <w:gridSpan w:val="3"/>
          </w:tcPr>
          <w:p w:rsidR="008B53D2" w:rsidRPr="00B21282" w:rsidRDefault="008B53D2" w:rsidP="000C119E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ЗАДАНИЕ</w:t>
            </w:r>
          </w:p>
          <w:p w:rsidR="00D52E49" w:rsidRDefault="002375B1" w:rsidP="00D52E49">
            <w:pPr>
              <w:pStyle w:val="ConsPlusNormal"/>
              <w:tabs>
                <w:tab w:val="left" w:pos="636"/>
              </w:tabs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 xml:space="preserve">на разработку </w:t>
            </w:r>
            <w:r w:rsidR="007B66FF">
              <w:rPr>
                <w:sz w:val="26"/>
                <w:szCs w:val="26"/>
              </w:rPr>
              <w:t>документации по планировке</w:t>
            </w:r>
            <w:r w:rsidR="00885497" w:rsidRPr="00885497">
              <w:rPr>
                <w:sz w:val="26"/>
                <w:szCs w:val="26"/>
              </w:rPr>
              <w:t xml:space="preserve"> территории</w:t>
            </w:r>
            <w:r w:rsidR="00D52E49">
              <w:rPr>
                <w:sz w:val="26"/>
                <w:szCs w:val="26"/>
              </w:rPr>
              <w:t>,</w:t>
            </w:r>
            <w:r w:rsidR="00641045" w:rsidRPr="00641045">
              <w:rPr>
                <w:sz w:val="26"/>
                <w:szCs w:val="26"/>
              </w:rPr>
              <w:t xml:space="preserve"> </w:t>
            </w:r>
          </w:p>
          <w:p w:rsidR="008B53D2" w:rsidRPr="00D001FE" w:rsidRDefault="00641045" w:rsidP="004E3F15">
            <w:pPr>
              <w:pStyle w:val="ConsPlusNormal"/>
              <w:tabs>
                <w:tab w:val="left" w:pos="636"/>
              </w:tabs>
              <w:jc w:val="center"/>
              <w:rPr>
                <w:sz w:val="26"/>
                <w:szCs w:val="26"/>
              </w:rPr>
            </w:pPr>
            <w:proofErr w:type="gramStart"/>
            <w:r w:rsidRPr="00641045">
              <w:rPr>
                <w:sz w:val="26"/>
                <w:szCs w:val="26"/>
              </w:rPr>
              <w:t>ограниченн</w:t>
            </w:r>
            <w:r w:rsidR="007B66FF">
              <w:rPr>
                <w:sz w:val="26"/>
                <w:szCs w:val="26"/>
              </w:rPr>
              <w:t>о</w:t>
            </w:r>
            <w:r w:rsidR="00E456E4">
              <w:rPr>
                <w:sz w:val="26"/>
                <w:szCs w:val="26"/>
              </w:rPr>
              <w:t>й</w:t>
            </w:r>
            <w:proofErr w:type="gramEnd"/>
            <w:r w:rsidR="00B56BBA">
              <w:rPr>
                <w:sz w:val="26"/>
                <w:szCs w:val="26"/>
              </w:rPr>
              <w:t xml:space="preserve"> </w:t>
            </w:r>
            <w:r w:rsidR="00E456E4">
              <w:rPr>
                <w:sz w:val="26"/>
                <w:szCs w:val="26"/>
              </w:rPr>
              <w:t xml:space="preserve">улицами </w:t>
            </w:r>
            <w:r w:rsidR="004E3F15">
              <w:rPr>
                <w:sz w:val="26"/>
                <w:szCs w:val="26"/>
              </w:rPr>
              <w:t>Мира – Чехова – Предтеченская</w:t>
            </w:r>
          </w:p>
        </w:tc>
      </w:tr>
    </w:tbl>
    <w:p w:rsidR="008B53D2" w:rsidRPr="00F82695" w:rsidRDefault="008B53D2" w:rsidP="008B53D2">
      <w:pPr>
        <w:pStyle w:val="ConsPlusNormal"/>
        <w:jc w:val="both"/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3763"/>
        <w:gridCol w:w="5245"/>
      </w:tblGrid>
      <w:tr w:rsidR="00F82695" w:rsidRPr="00B21282" w:rsidTr="00FF2110">
        <w:tc>
          <w:tcPr>
            <w:tcW w:w="4315" w:type="dxa"/>
            <w:gridSpan w:val="2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Наименование позиции</w:t>
            </w:r>
          </w:p>
        </w:tc>
        <w:tc>
          <w:tcPr>
            <w:tcW w:w="5245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Содержание</w:t>
            </w:r>
          </w:p>
        </w:tc>
      </w:tr>
      <w:tr w:rsidR="00F82695" w:rsidRPr="00B21282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1.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Вид разрабатываемой документации по планировке территории</w:t>
            </w:r>
          </w:p>
        </w:tc>
        <w:tc>
          <w:tcPr>
            <w:tcW w:w="5245" w:type="dxa"/>
          </w:tcPr>
          <w:p w:rsidR="008B53D2" w:rsidRPr="004E3F15" w:rsidRDefault="004E3F15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 w:rsidRPr="004E3F15">
              <w:rPr>
                <w:sz w:val="26"/>
                <w:szCs w:val="26"/>
              </w:rPr>
              <w:t>Проект планировки территории, проект межевания  территории в составе проекта планировки</w:t>
            </w:r>
          </w:p>
        </w:tc>
      </w:tr>
      <w:tr w:rsidR="00F82695" w:rsidRPr="005F79DA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2.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Инициатор подготовки документации по планировке территории</w:t>
            </w:r>
          </w:p>
        </w:tc>
        <w:tc>
          <w:tcPr>
            <w:tcW w:w="5245" w:type="dxa"/>
          </w:tcPr>
          <w:p w:rsidR="00FC4B6A" w:rsidRDefault="004E3F15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Аракян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 w:rsidR="00FC4B6A">
              <w:rPr>
                <w:sz w:val="26"/>
                <w:szCs w:val="26"/>
              </w:rPr>
              <w:t>Смбат</w:t>
            </w:r>
            <w:proofErr w:type="spellEnd"/>
            <w:r w:rsidR="00FC4B6A">
              <w:rPr>
                <w:sz w:val="26"/>
                <w:szCs w:val="26"/>
              </w:rPr>
              <w:t xml:space="preserve"> </w:t>
            </w:r>
            <w:proofErr w:type="spellStart"/>
            <w:r w:rsidR="00FC4B6A">
              <w:rPr>
                <w:sz w:val="26"/>
                <w:szCs w:val="26"/>
              </w:rPr>
              <w:t>Серёжаевич</w:t>
            </w:r>
            <w:proofErr w:type="spellEnd"/>
          </w:p>
          <w:p w:rsidR="00456018" w:rsidRPr="00D62E93" w:rsidRDefault="00456018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</w:p>
        </w:tc>
      </w:tr>
      <w:tr w:rsidR="00F82695" w:rsidRPr="00B21282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3.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Источник финансирования работ по подготовке документации по планировке территории</w:t>
            </w:r>
          </w:p>
        </w:tc>
        <w:tc>
          <w:tcPr>
            <w:tcW w:w="5245" w:type="dxa"/>
          </w:tcPr>
          <w:p w:rsidR="00FC4B6A" w:rsidRPr="00FC4B6A" w:rsidRDefault="00FC4B6A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 w:rsidRPr="00FC4B6A">
              <w:rPr>
                <w:sz w:val="26"/>
                <w:szCs w:val="26"/>
              </w:rPr>
              <w:t xml:space="preserve">За счет собственных средств инициатора </w:t>
            </w:r>
          </w:p>
          <w:p w:rsidR="008B53D2" w:rsidRPr="00B21282" w:rsidRDefault="00FC4B6A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proofErr w:type="spellStart"/>
            <w:r w:rsidRPr="00FC4B6A">
              <w:rPr>
                <w:sz w:val="26"/>
                <w:szCs w:val="26"/>
              </w:rPr>
              <w:t>Аракян</w:t>
            </w:r>
            <w:r>
              <w:rPr>
                <w:sz w:val="26"/>
                <w:szCs w:val="26"/>
              </w:rPr>
              <w:t>а</w:t>
            </w:r>
            <w:proofErr w:type="spellEnd"/>
            <w:r w:rsidRPr="00FC4B6A">
              <w:rPr>
                <w:sz w:val="26"/>
                <w:szCs w:val="26"/>
              </w:rPr>
              <w:t xml:space="preserve"> </w:t>
            </w:r>
            <w:proofErr w:type="spellStart"/>
            <w:r w:rsidRPr="00FC4B6A">
              <w:rPr>
                <w:sz w:val="26"/>
                <w:szCs w:val="26"/>
              </w:rPr>
              <w:t>Смбат</w:t>
            </w:r>
            <w:r>
              <w:rPr>
                <w:sz w:val="26"/>
                <w:szCs w:val="26"/>
              </w:rPr>
              <w:t>а</w:t>
            </w:r>
            <w:proofErr w:type="spellEnd"/>
            <w:r w:rsidRPr="00FC4B6A">
              <w:rPr>
                <w:sz w:val="26"/>
                <w:szCs w:val="26"/>
              </w:rPr>
              <w:t xml:space="preserve"> </w:t>
            </w:r>
            <w:proofErr w:type="spellStart"/>
            <w:r w:rsidRPr="00FC4B6A">
              <w:rPr>
                <w:sz w:val="26"/>
                <w:szCs w:val="26"/>
              </w:rPr>
              <w:t>Серёжаевич</w:t>
            </w:r>
            <w:r>
              <w:rPr>
                <w:sz w:val="26"/>
                <w:szCs w:val="26"/>
              </w:rPr>
              <w:t>а</w:t>
            </w:r>
            <w:proofErr w:type="spellEnd"/>
          </w:p>
        </w:tc>
      </w:tr>
      <w:tr w:rsidR="00F82695" w:rsidRPr="00B21282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4.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Вид и наименование планируемого к размещению объекта капитального строительства, его основные характеристики (назначение, местоположение, площадь объекта капитального строительства и др.)</w:t>
            </w:r>
          </w:p>
        </w:tc>
        <w:tc>
          <w:tcPr>
            <w:tcW w:w="5245" w:type="dxa"/>
          </w:tcPr>
          <w:p w:rsidR="006E1B79" w:rsidRPr="006E1B79" w:rsidRDefault="00633C5E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 w:rsidRPr="00633C5E">
              <w:rPr>
                <w:sz w:val="26"/>
                <w:szCs w:val="26"/>
              </w:rPr>
              <w:t>Вид и наименование объектов капитального строительства:</w:t>
            </w:r>
          </w:p>
          <w:p w:rsidR="006E1B79" w:rsidRPr="006E1B79" w:rsidRDefault="006E1B79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  <w:r w:rsidRPr="00A41BCB">
              <w:rPr>
                <w:sz w:val="26"/>
                <w:szCs w:val="26"/>
              </w:rPr>
              <w:t xml:space="preserve"> </w:t>
            </w:r>
            <w:r w:rsidR="00FC4B6A">
              <w:rPr>
                <w:sz w:val="26"/>
                <w:szCs w:val="26"/>
              </w:rPr>
              <w:t>Музейный ком</w:t>
            </w:r>
            <w:r w:rsidR="00FC4B6A" w:rsidRPr="00FC4B6A">
              <w:rPr>
                <w:sz w:val="26"/>
                <w:szCs w:val="26"/>
              </w:rPr>
              <w:t>плекс</w:t>
            </w:r>
            <w:r w:rsidR="00FC4B6A">
              <w:rPr>
                <w:sz w:val="26"/>
                <w:szCs w:val="26"/>
              </w:rPr>
              <w:t xml:space="preserve">, площадью 8000 </w:t>
            </w:r>
            <w:proofErr w:type="spellStart"/>
            <w:r w:rsidR="00FC4B6A">
              <w:rPr>
                <w:sz w:val="26"/>
                <w:szCs w:val="26"/>
              </w:rPr>
              <w:t>кв</w:t>
            </w:r>
            <w:proofErr w:type="gramStart"/>
            <w:r w:rsidR="00FC4B6A">
              <w:rPr>
                <w:sz w:val="26"/>
                <w:szCs w:val="26"/>
              </w:rPr>
              <w:t>.м</w:t>
            </w:r>
            <w:proofErr w:type="spellEnd"/>
            <w:proofErr w:type="gramEnd"/>
            <w:r w:rsidR="00FC4B6A">
              <w:rPr>
                <w:sz w:val="26"/>
                <w:szCs w:val="26"/>
              </w:rPr>
              <w:t xml:space="preserve"> </w:t>
            </w:r>
          </w:p>
          <w:p w:rsidR="00633C5E" w:rsidRDefault="00CF5238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Нежилое здание</w:t>
            </w:r>
            <w:r w:rsidR="00B948DE">
              <w:rPr>
                <w:sz w:val="26"/>
                <w:szCs w:val="26"/>
              </w:rPr>
              <w:t>, ориентировочная площадь застройки 800 кв. м</w:t>
            </w:r>
          </w:p>
          <w:p w:rsidR="00CF5238" w:rsidRDefault="00392E41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Очистные сооружения дождевой канализации за</w:t>
            </w:r>
            <w:r w:rsidRPr="00392E41">
              <w:rPr>
                <w:sz w:val="26"/>
                <w:szCs w:val="26"/>
              </w:rPr>
              <w:t>крытого типа</w:t>
            </w:r>
            <w:r>
              <w:rPr>
                <w:sz w:val="26"/>
                <w:szCs w:val="26"/>
              </w:rPr>
              <w:t>,</w:t>
            </w:r>
            <w:r w:rsidRPr="00A41BC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</w:t>
            </w:r>
            <w:r w:rsidRPr="00392E41">
              <w:rPr>
                <w:sz w:val="26"/>
                <w:szCs w:val="26"/>
              </w:rPr>
              <w:t>роектн</w:t>
            </w:r>
            <w:r>
              <w:rPr>
                <w:sz w:val="26"/>
                <w:szCs w:val="26"/>
              </w:rPr>
              <w:t xml:space="preserve">ой </w:t>
            </w:r>
            <w:r w:rsidRPr="00392E41">
              <w:rPr>
                <w:sz w:val="26"/>
                <w:szCs w:val="26"/>
              </w:rPr>
              <w:t>мощность</w:t>
            </w:r>
            <w:r>
              <w:rPr>
                <w:sz w:val="26"/>
                <w:szCs w:val="26"/>
              </w:rPr>
              <w:t>ю</w:t>
            </w:r>
            <w:r w:rsidRPr="00392E41">
              <w:rPr>
                <w:sz w:val="26"/>
                <w:szCs w:val="26"/>
              </w:rPr>
              <w:t xml:space="preserve"> от 170-500 л/сек</w:t>
            </w:r>
            <w:r w:rsidR="002272BC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(2 сооружения)</w:t>
            </w:r>
          </w:p>
          <w:p w:rsidR="00392E41" w:rsidRPr="00CF5238" w:rsidRDefault="00392E41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</w:p>
          <w:p w:rsidR="00DB3E6B" w:rsidRPr="00B21282" w:rsidRDefault="006E1B79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 w:rsidRPr="006E1B79">
              <w:rPr>
                <w:sz w:val="26"/>
                <w:szCs w:val="26"/>
              </w:rPr>
              <w:t xml:space="preserve">Характеристики и параметры объектов </w:t>
            </w:r>
            <w:r>
              <w:rPr>
                <w:sz w:val="26"/>
                <w:szCs w:val="26"/>
              </w:rPr>
              <w:t>капитального строительства</w:t>
            </w:r>
            <w:r w:rsidRPr="006E1B79">
              <w:rPr>
                <w:sz w:val="26"/>
                <w:szCs w:val="26"/>
              </w:rPr>
              <w:t xml:space="preserve"> определить</w:t>
            </w:r>
            <w:r w:rsidR="003800CF">
              <w:rPr>
                <w:sz w:val="26"/>
                <w:szCs w:val="26"/>
              </w:rPr>
              <w:t xml:space="preserve"> проектом планировки территории, которые </w:t>
            </w:r>
            <w:r w:rsidRPr="006E1B79">
              <w:rPr>
                <w:sz w:val="26"/>
                <w:szCs w:val="26"/>
              </w:rPr>
              <w:t>могут быть уточнены (изменены) при подготовке проекта планировки в случ</w:t>
            </w:r>
            <w:r>
              <w:rPr>
                <w:sz w:val="26"/>
                <w:szCs w:val="26"/>
              </w:rPr>
              <w:t>ае обоснования принятых решений</w:t>
            </w:r>
          </w:p>
        </w:tc>
      </w:tr>
      <w:tr w:rsidR="00F82695" w:rsidRPr="00B21282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5.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 xml:space="preserve">Поселения, муниципальные округа, городские округа, муниципальные районы, субъекты Российской Федерации, в отношении территорий которых осуществляется подготовка </w:t>
            </w:r>
            <w:r w:rsidRPr="00B21282">
              <w:rPr>
                <w:sz w:val="26"/>
                <w:szCs w:val="26"/>
              </w:rPr>
              <w:lastRenderedPageBreak/>
              <w:t>документации по планировке территории</w:t>
            </w:r>
          </w:p>
        </w:tc>
        <w:tc>
          <w:tcPr>
            <w:tcW w:w="5245" w:type="dxa"/>
          </w:tcPr>
          <w:p w:rsidR="008B53D2" w:rsidRPr="00B21282" w:rsidRDefault="00E116A6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lastRenderedPageBreak/>
              <w:t>Г</w:t>
            </w:r>
            <w:r w:rsidR="008B53D2" w:rsidRPr="00B21282">
              <w:rPr>
                <w:sz w:val="26"/>
                <w:szCs w:val="26"/>
              </w:rPr>
              <w:t>ородской округ город Вологд</w:t>
            </w:r>
            <w:r w:rsidR="00311CF8">
              <w:rPr>
                <w:sz w:val="26"/>
                <w:szCs w:val="26"/>
              </w:rPr>
              <w:t>а</w:t>
            </w:r>
          </w:p>
        </w:tc>
      </w:tr>
      <w:tr w:rsidR="00F82695" w:rsidRPr="00B21282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lastRenderedPageBreak/>
              <w:t>6.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Состав документации по планировке территории</w:t>
            </w:r>
          </w:p>
        </w:tc>
        <w:tc>
          <w:tcPr>
            <w:tcW w:w="5245" w:type="dxa"/>
          </w:tcPr>
          <w:p w:rsidR="000C119E" w:rsidRDefault="00F82695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Проект планировки территории</w:t>
            </w:r>
          </w:p>
          <w:p w:rsidR="00027729" w:rsidRPr="00B21282" w:rsidRDefault="00027729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 xml:space="preserve">в составе, предусмотренном требованиями </w:t>
            </w:r>
            <w:r w:rsidRPr="00BE12D1">
              <w:rPr>
                <w:sz w:val="26"/>
                <w:szCs w:val="26"/>
              </w:rPr>
              <w:t>ст</w:t>
            </w:r>
            <w:r w:rsidR="00B21282" w:rsidRPr="00BE12D1">
              <w:rPr>
                <w:sz w:val="26"/>
                <w:szCs w:val="26"/>
              </w:rPr>
              <w:t>ат</w:t>
            </w:r>
            <w:r w:rsidR="007F246B">
              <w:rPr>
                <w:sz w:val="26"/>
                <w:szCs w:val="26"/>
              </w:rPr>
              <w:t>ь</w:t>
            </w:r>
            <w:r w:rsidR="00551F07">
              <w:rPr>
                <w:sz w:val="26"/>
                <w:szCs w:val="26"/>
              </w:rPr>
              <w:t>и</w:t>
            </w:r>
            <w:r w:rsidR="00CD6BB0">
              <w:rPr>
                <w:sz w:val="26"/>
                <w:szCs w:val="26"/>
              </w:rPr>
              <w:t xml:space="preserve"> 42</w:t>
            </w:r>
            <w:r w:rsidR="005C7949">
              <w:rPr>
                <w:sz w:val="26"/>
                <w:szCs w:val="26"/>
              </w:rPr>
              <w:t xml:space="preserve"> Градостроительного кодекса </w:t>
            </w:r>
            <w:r w:rsidR="00B54608">
              <w:rPr>
                <w:sz w:val="26"/>
                <w:szCs w:val="26"/>
              </w:rPr>
              <w:t>Российской Федерации</w:t>
            </w:r>
          </w:p>
          <w:p w:rsidR="00027729" w:rsidRPr="00B21282" w:rsidRDefault="00B54608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Основная часть</w:t>
            </w:r>
          </w:p>
          <w:p w:rsidR="00027729" w:rsidRDefault="00B54608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Материалы по обоснованию</w:t>
            </w:r>
          </w:p>
          <w:p w:rsidR="00966EED" w:rsidRPr="00966EED" w:rsidRDefault="00966EED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 w:rsidRPr="00966EED">
              <w:rPr>
                <w:sz w:val="26"/>
                <w:szCs w:val="26"/>
              </w:rPr>
              <w:t xml:space="preserve">Проект межевания территории в составе, предусмотренном </w:t>
            </w:r>
            <w:r>
              <w:rPr>
                <w:sz w:val="26"/>
                <w:szCs w:val="26"/>
              </w:rPr>
              <w:t>требованиями статьи</w:t>
            </w:r>
            <w:r w:rsidRPr="00966EED">
              <w:rPr>
                <w:sz w:val="26"/>
                <w:szCs w:val="26"/>
              </w:rPr>
              <w:t xml:space="preserve"> 43 Градостроительного кодекса Р</w:t>
            </w:r>
            <w:r>
              <w:rPr>
                <w:sz w:val="26"/>
                <w:szCs w:val="26"/>
              </w:rPr>
              <w:t>оссийской Федерации</w:t>
            </w:r>
          </w:p>
          <w:p w:rsidR="00966EED" w:rsidRPr="00966EED" w:rsidRDefault="00966EED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Основная часть</w:t>
            </w:r>
          </w:p>
          <w:p w:rsidR="00966EED" w:rsidRPr="00B21282" w:rsidRDefault="00966EED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Материалы по обоснованию</w:t>
            </w:r>
          </w:p>
          <w:p w:rsidR="000C119E" w:rsidRPr="000C119E" w:rsidRDefault="00C63D73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 xml:space="preserve">Объединение нескольких чертежей </w:t>
            </w:r>
            <w:r w:rsidR="001A2494" w:rsidRPr="001A2494">
              <w:rPr>
                <w:sz w:val="26"/>
                <w:szCs w:val="26"/>
              </w:rPr>
              <w:br/>
            </w:r>
            <w:r w:rsidRPr="00B21282">
              <w:rPr>
                <w:sz w:val="26"/>
                <w:szCs w:val="26"/>
              </w:rPr>
              <w:t xml:space="preserve">в один допускается при условии обеспечения читаемости линий </w:t>
            </w:r>
            <w:r w:rsidR="001A2494" w:rsidRPr="001A2494">
              <w:rPr>
                <w:sz w:val="26"/>
                <w:szCs w:val="26"/>
              </w:rPr>
              <w:br/>
            </w:r>
            <w:r w:rsidRPr="00B21282">
              <w:rPr>
                <w:sz w:val="26"/>
                <w:szCs w:val="26"/>
              </w:rPr>
              <w:t>и условных обозначений графических материалов</w:t>
            </w:r>
          </w:p>
        </w:tc>
      </w:tr>
      <w:tr w:rsidR="00F82695" w:rsidRPr="00B21282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7.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Информация о земельных участках (при наличии), включенных в границы территории, в отношении которой планируется подготовка документации по планировке территории, а также об ориентировочной площади такой территории</w:t>
            </w:r>
          </w:p>
        </w:tc>
        <w:tc>
          <w:tcPr>
            <w:tcW w:w="5245" w:type="dxa"/>
          </w:tcPr>
          <w:p w:rsidR="008B65E8" w:rsidRDefault="008B65E8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 w:rsidRPr="008B65E8">
              <w:rPr>
                <w:sz w:val="26"/>
                <w:szCs w:val="26"/>
              </w:rPr>
              <w:t xml:space="preserve">Ориентировочная площадь </w:t>
            </w:r>
            <w:r>
              <w:rPr>
                <w:sz w:val="26"/>
                <w:szCs w:val="26"/>
              </w:rPr>
              <w:t>в границах планировочного элемента составляет</w:t>
            </w:r>
            <w:r w:rsidRPr="008B65E8">
              <w:rPr>
                <w:sz w:val="26"/>
                <w:szCs w:val="26"/>
              </w:rPr>
              <w:t xml:space="preserve"> </w:t>
            </w:r>
            <w:r w:rsidR="00FC4B6A">
              <w:rPr>
                <w:sz w:val="26"/>
                <w:szCs w:val="26"/>
              </w:rPr>
              <w:t>3</w:t>
            </w:r>
            <w:r w:rsidR="005F79DA">
              <w:rPr>
                <w:sz w:val="26"/>
                <w:szCs w:val="26"/>
              </w:rPr>
              <w:t xml:space="preserve"> га</w:t>
            </w:r>
          </w:p>
          <w:p w:rsidR="00A41BCB" w:rsidRPr="00445B7D" w:rsidRDefault="00A41BCB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</w:p>
          <w:p w:rsidR="008B65E8" w:rsidRPr="008B65E8" w:rsidRDefault="008B65E8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Территория кадастрового квартала </w:t>
            </w:r>
            <w:r w:rsidR="005F79DA">
              <w:rPr>
                <w:sz w:val="26"/>
                <w:szCs w:val="26"/>
              </w:rPr>
              <w:t>35:24:0</w:t>
            </w:r>
            <w:r w:rsidR="00FC4B6A">
              <w:rPr>
                <w:sz w:val="26"/>
                <w:szCs w:val="26"/>
              </w:rPr>
              <w:t>202018</w:t>
            </w:r>
          </w:p>
          <w:p w:rsidR="00DB3E6B" w:rsidRPr="00DB3E6B" w:rsidRDefault="00DB3E6B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 w:rsidRPr="00DB3E6B">
              <w:rPr>
                <w:sz w:val="26"/>
                <w:szCs w:val="26"/>
              </w:rPr>
              <w:t xml:space="preserve">Земельные </w:t>
            </w:r>
            <w:r>
              <w:rPr>
                <w:sz w:val="26"/>
                <w:szCs w:val="26"/>
              </w:rPr>
              <w:t>участки с кадастровыми номерами</w:t>
            </w:r>
            <w:r w:rsidR="004947D6">
              <w:rPr>
                <w:sz w:val="26"/>
                <w:szCs w:val="26"/>
              </w:rPr>
              <w:t>:</w:t>
            </w:r>
          </w:p>
          <w:p w:rsidR="005F79DA" w:rsidRPr="00A41BCB" w:rsidRDefault="00FC4B6A" w:rsidP="00A41BCB">
            <w:pPr>
              <w:pStyle w:val="ConsPlusNormal"/>
              <w:ind w:left="80" w:right="80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35:24:0202018:1, 35:24:0202018:6, 35:24:0202018:8, 35:24:0202018:4, 35:24:0202018:167, 35:24:0202018:5, 35:24:0202018:43, 35:24:0202018:16, 35:24:0202018:9, 35:24:0202018:51, 35:24:0202018:12, 35:24:0202018:14, 35:24:0202018:2</w:t>
            </w:r>
            <w:r w:rsidR="00B7248A">
              <w:rPr>
                <w:sz w:val="26"/>
                <w:szCs w:val="26"/>
              </w:rPr>
              <w:t>,</w:t>
            </w:r>
            <w:r w:rsidR="00B7248A" w:rsidRPr="008059C0">
              <w:rPr>
                <w:sz w:val="26"/>
                <w:szCs w:val="26"/>
              </w:rPr>
              <w:t xml:space="preserve"> 35:24:0202018:52</w:t>
            </w:r>
            <w:proofErr w:type="gramEnd"/>
          </w:p>
        </w:tc>
      </w:tr>
      <w:tr w:rsidR="00F82695" w:rsidRPr="00B21282" w:rsidTr="00FF2110">
        <w:tc>
          <w:tcPr>
            <w:tcW w:w="552" w:type="dxa"/>
          </w:tcPr>
          <w:p w:rsidR="008B53D2" w:rsidRPr="00B21282" w:rsidRDefault="008B53D2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8.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ConsPlusNormal"/>
              <w:ind w:left="15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t>Цель подготовки документации по планировке территории</w:t>
            </w:r>
          </w:p>
        </w:tc>
        <w:tc>
          <w:tcPr>
            <w:tcW w:w="5245" w:type="dxa"/>
          </w:tcPr>
          <w:p w:rsidR="00966EED" w:rsidRPr="00966EED" w:rsidRDefault="00966EED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соответствии со ст. 42 </w:t>
            </w:r>
            <w:r w:rsidRPr="00966EED">
              <w:rPr>
                <w:sz w:val="26"/>
                <w:szCs w:val="26"/>
              </w:rPr>
              <w:t>Градостроительного кодекса Р</w:t>
            </w:r>
            <w:r>
              <w:rPr>
                <w:sz w:val="26"/>
                <w:szCs w:val="26"/>
              </w:rPr>
              <w:t>оссийской Федерации</w:t>
            </w:r>
            <w:r w:rsidRPr="00966EED">
              <w:rPr>
                <w:sz w:val="26"/>
                <w:szCs w:val="26"/>
              </w:rPr>
              <w:t xml:space="preserve"> подготовка проектов планировки территории осуществляется для выделения элементов планировочной структуры, установления границ территорий общего пользования, границ зон планируемого размещения объектов капитального строительства, определения характеристик и очередности пл</w:t>
            </w:r>
            <w:r>
              <w:rPr>
                <w:sz w:val="26"/>
                <w:szCs w:val="26"/>
              </w:rPr>
              <w:t>анируемого развития территории</w:t>
            </w:r>
            <w:r w:rsidR="00B7248A">
              <w:rPr>
                <w:sz w:val="26"/>
                <w:szCs w:val="26"/>
              </w:rPr>
              <w:t>,</w:t>
            </w:r>
            <w:r w:rsidR="00B7248A" w:rsidRPr="008059C0">
              <w:rPr>
                <w:sz w:val="26"/>
                <w:szCs w:val="26"/>
              </w:rPr>
              <w:t xml:space="preserve"> установления красных линий.</w:t>
            </w:r>
          </w:p>
          <w:p w:rsidR="008B53D2" w:rsidRPr="00B21282" w:rsidRDefault="00966EED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 w:rsidRPr="00966EED">
              <w:rPr>
                <w:sz w:val="26"/>
                <w:szCs w:val="26"/>
              </w:rPr>
              <w:lastRenderedPageBreak/>
              <w:t>В соответствии со ст. 43 Градостроительного кодекса Р</w:t>
            </w:r>
            <w:r>
              <w:rPr>
                <w:sz w:val="26"/>
                <w:szCs w:val="26"/>
              </w:rPr>
              <w:t>оссийской Федерации</w:t>
            </w:r>
            <w:r w:rsidRPr="00966EED">
              <w:rPr>
                <w:sz w:val="26"/>
                <w:szCs w:val="26"/>
              </w:rPr>
              <w:t xml:space="preserve"> подготовка проекта межевания  территории осуществляется </w:t>
            </w:r>
            <w:r w:rsidRPr="008059C0">
              <w:rPr>
                <w:sz w:val="26"/>
                <w:szCs w:val="26"/>
              </w:rPr>
              <w:t>для определения местоположения границ образуемых и изменяемых земельных участков.</w:t>
            </w:r>
          </w:p>
        </w:tc>
      </w:tr>
      <w:tr w:rsidR="00F82695" w:rsidRPr="00B21282" w:rsidTr="005C7949">
        <w:trPr>
          <w:trHeight w:val="2327"/>
        </w:trPr>
        <w:tc>
          <w:tcPr>
            <w:tcW w:w="552" w:type="dxa"/>
          </w:tcPr>
          <w:p w:rsidR="008B53D2" w:rsidRPr="00B21282" w:rsidRDefault="002375B1" w:rsidP="00B21282">
            <w:pPr>
              <w:pStyle w:val="ConsPlusNormal"/>
              <w:jc w:val="center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</w:rPr>
              <w:lastRenderedPageBreak/>
              <w:t>9</w:t>
            </w:r>
            <w:r w:rsidR="008B53D2" w:rsidRPr="00B21282">
              <w:rPr>
                <w:sz w:val="26"/>
                <w:szCs w:val="26"/>
              </w:rPr>
              <w:t>.</w:t>
            </w:r>
          </w:p>
        </w:tc>
        <w:tc>
          <w:tcPr>
            <w:tcW w:w="3763" w:type="dxa"/>
          </w:tcPr>
          <w:p w:rsidR="008B53D2" w:rsidRPr="00B21282" w:rsidRDefault="008B53D2" w:rsidP="00B21282">
            <w:pPr>
              <w:pStyle w:val="Other0"/>
              <w:shd w:val="clear" w:color="auto" w:fill="auto"/>
              <w:spacing w:line="240" w:lineRule="auto"/>
              <w:ind w:left="15" w:right="-57"/>
              <w:rPr>
                <w:sz w:val="26"/>
                <w:szCs w:val="26"/>
              </w:rPr>
            </w:pPr>
            <w:r w:rsidRPr="00B21282">
              <w:rPr>
                <w:sz w:val="26"/>
                <w:szCs w:val="26"/>
                <w:lang w:eastAsia="ru-RU" w:bidi="ru-RU"/>
              </w:rPr>
              <w:t>Формы представления документации по планировке территории, оформлению, комплектации</w:t>
            </w:r>
          </w:p>
        </w:tc>
        <w:tc>
          <w:tcPr>
            <w:tcW w:w="5245" w:type="dxa"/>
          </w:tcPr>
          <w:p w:rsidR="00966EED" w:rsidRPr="00966EED" w:rsidRDefault="00966EED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 w:rsidRPr="00966EED">
              <w:rPr>
                <w:sz w:val="26"/>
                <w:szCs w:val="26"/>
              </w:rPr>
              <w:t xml:space="preserve">Документация по планировке территории, направляемая на электронном носителе или в форме электронного документа, должна соответствовать формату, позволяющему осуществить ее размещение </w:t>
            </w:r>
          </w:p>
          <w:p w:rsidR="00966EED" w:rsidRPr="00966EED" w:rsidRDefault="00966EED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 w:rsidRPr="00966EED">
              <w:rPr>
                <w:sz w:val="26"/>
                <w:szCs w:val="26"/>
              </w:rPr>
              <w:t>в государственных информационных системах обеспечения градостроительной деятельности субъектов Российской Федерации.</w:t>
            </w:r>
          </w:p>
          <w:p w:rsidR="00966EED" w:rsidRPr="00966EED" w:rsidRDefault="00966EED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</w:p>
          <w:p w:rsidR="00966EED" w:rsidRPr="00966EED" w:rsidRDefault="00966EED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 w:rsidRPr="00966EED">
              <w:rPr>
                <w:sz w:val="26"/>
                <w:szCs w:val="26"/>
              </w:rPr>
              <w:t>Форматы электронных документов:</w:t>
            </w:r>
          </w:p>
          <w:p w:rsidR="00966EED" w:rsidRPr="00966EED" w:rsidRDefault="00966EED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 w:rsidRPr="00966EED">
              <w:rPr>
                <w:sz w:val="26"/>
                <w:szCs w:val="26"/>
              </w:rPr>
              <w:t xml:space="preserve">-текстовые материалы, расчеты, графики - в форматах, совместимых с </w:t>
            </w:r>
            <w:proofErr w:type="spellStart"/>
            <w:r w:rsidRPr="00966EED">
              <w:rPr>
                <w:sz w:val="26"/>
                <w:szCs w:val="26"/>
              </w:rPr>
              <w:t>Microsoft</w:t>
            </w:r>
            <w:proofErr w:type="spellEnd"/>
            <w:r w:rsidRPr="00966EED">
              <w:rPr>
                <w:sz w:val="26"/>
                <w:szCs w:val="26"/>
              </w:rPr>
              <w:t xml:space="preserve"> </w:t>
            </w:r>
            <w:proofErr w:type="spellStart"/>
            <w:r w:rsidRPr="00966EED">
              <w:rPr>
                <w:sz w:val="26"/>
                <w:szCs w:val="26"/>
              </w:rPr>
              <w:t>Office</w:t>
            </w:r>
            <w:proofErr w:type="spellEnd"/>
            <w:r w:rsidRPr="00966EED">
              <w:rPr>
                <w:sz w:val="26"/>
                <w:szCs w:val="26"/>
              </w:rPr>
              <w:t xml:space="preserve"> (.</w:t>
            </w:r>
            <w:proofErr w:type="spellStart"/>
            <w:r w:rsidRPr="00966EED">
              <w:rPr>
                <w:sz w:val="26"/>
                <w:szCs w:val="26"/>
              </w:rPr>
              <w:t>doc</w:t>
            </w:r>
            <w:proofErr w:type="spellEnd"/>
            <w:r w:rsidRPr="00966EED">
              <w:rPr>
                <w:sz w:val="26"/>
                <w:szCs w:val="26"/>
              </w:rPr>
              <w:t xml:space="preserve">, </w:t>
            </w:r>
            <w:proofErr w:type="spellStart"/>
            <w:r w:rsidRPr="00966EED">
              <w:rPr>
                <w:sz w:val="26"/>
                <w:szCs w:val="26"/>
              </w:rPr>
              <w:t>xls</w:t>
            </w:r>
            <w:proofErr w:type="spellEnd"/>
            <w:r w:rsidRPr="00966EED">
              <w:rPr>
                <w:sz w:val="26"/>
                <w:szCs w:val="26"/>
              </w:rPr>
              <w:t xml:space="preserve">, </w:t>
            </w:r>
            <w:proofErr w:type="spellStart"/>
            <w:r w:rsidRPr="00966EED">
              <w:rPr>
                <w:sz w:val="26"/>
                <w:szCs w:val="26"/>
              </w:rPr>
              <w:t>pdf</w:t>
            </w:r>
            <w:proofErr w:type="spellEnd"/>
            <w:r w:rsidRPr="00966EED">
              <w:rPr>
                <w:sz w:val="26"/>
                <w:szCs w:val="26"/>
              </w:rPr>
              <w:t>);</w:t>
            </w:r>
          </w:p>
          <w:p w:rsidR="00966EED" w:rsidRPr="00966EED" w:rsidRDefault="00966EED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 w:rsidRPr="00966EED">
              <w:rPr>
                <w:sz w:val="26"/>
                <w:szCs w:val="26"/>
              </w:rPr>
              <w:t xml:space="preserve">-графические материалы (чертежи и схемы) - в формате </w:t>
            </w:r>
            <w:proofErr w:type="spellStart"/>
            <w:r w:rsidRPr="00966EED">
              <w:rPr>
                <w:sz w:val="26"/>
                <w:szCs w:val="26"/>
              </w:rPr>
              <w:t>dwg</w:t>
            </w:r>
            <w:proofErr w:type="spellEnd"/>
            <w:r w:rsidRPr="00966EED">
              <w:rPr>
                <w:sz w:val="26"/>
                <w:szCs w:val="26"/>
              </w:rPr>
              <w:t xml:space="preserve"> (</w:t>
            </w:r>
            <w:proofErr w:type="spellStart"/>
            <w:r w:rsidRPr="00966EED">
              <w:rPr>
                <w:sz w:val="26"/>
                <w:szCs w:val="26"/>
              </w:rPr>
              <w:t>AutoCaD</w:t>
            </w:r>
            <w:proofErr w:type="spellEnd"/>
            <w:r w:rsidRPr="00966EED">
              <w:rPr>
                <w:sz w:val="26"/>
                <w:szCs w:val="26"/>
              </w:rPr>
              <w:t xml:space="preserve">) и в форматах </w:t>
            </w:r>
            <w:proofErr w:type="spellStart"/>
            <w:r w:rsidRPr="00966EED">
              <w:rPr>
                <w:sz w:val="26"/>
                <w:szCs w:val="26"/>
              </w:rPr>
              <w:t>pdf</w:t>
            </w:r>
            <w:proofErr w:type="spellEnd"/>
            <w:r w:rsidRPr="00966EED">
              <w:rPr>
                <w:sz w:val="26"/>
                <w:szCs w:val="26"/>
              </w:rPr>
              <w:t>.</w:t>
            </w:r>
          </w:p>
          <w:p w:rsidR="00966EED" w:rsidRPr="00966EED" w:rsidRDefault="00966EED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</w:p>
          <w:p w:rsidR="00966EED" w:rsidRPr="00966EED" w:rsidRDefault="00966EED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 w:rsidRPr="00966EED">
              <w:rPr>
                <w:sz w:val="26"/>
                <w:szCs w:val="26"/>
              </w:rPr>
              <w:t xml:space="preserve">Слои утверждаемой части документации </w:t>
            </w:r>
          </w:p>
          <w:p w:rsidR="00A41BCB" w:rsidRDefault="00966EED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 w:rsidRPr="00966EED">
              <w:rPr>
                <w:sz w:val="26"/>
                <w:szCs w:val="26"/>
              </w:rPr>
              <w:t xml:space="preserve">по планировке территории, а именно: </w:t>
            </w:r>
            <w:r w:rsidR="00A41BCB">
              <w:rPr>
                <w:sz w:val="26"/>
                <w:szCs w:val="26"/>
              </w:rPr>
              <w:t xml:space="preserve">  </w:t>
            </w:r>
            <w:r w:rsidRPr="00966EED">
              <w:rPr>
                <w:sz w:val="26"/>
                <w:szCs w:val="26"/>
              </w:rPr>
              <w:t>границы существующих элементов планировочной структуры; красные линии, утвержденные в составе проекта планировки территории, или красные линии, утверждаемые, изменяемые проектом межевания; линии отступа от красных линий в целях определения мест допустимого размещения зданий, строений, сооружений;  границы образуемых и (или) изменяемых земельных участков, условные номера образуемых земельных участков, в том числе в отношении которых предполагаются их резервирование и (или) изъятие для государственных или муниципальных нужд; границы публичных сервитутов,</w:t>
            </w:r>
            <w:r w:rsidR="00A41BCB">
              <w:rPr>
                <w:sz w:val="26"/>
                <w:szCs w:val="26"/>
              </w:rPr>
              <w:t xml:space="preserve"> </w:t>
            </w:r>
            <w:r w:rsidRPr="00966EED">
              <w:rPr>
                <w:sz w:val="26"/>
                <w:szCs w:val="26"/>
              </w:rPr>
              <w:t xml:space="preserve">представить в </w:t>
            </w:r>
            <w:r w:rsidR="002F29E6">
              <w:rPr>
                <w:sz w:val="26"/>
                <w:szCs w:val="26"/>
              </w:rPr>
              <w:t>одном</w:t>
            </w:r>
            <w:r w:rsidR="004A04A6">
              <w:rPr>
                <w:sz w:val="26"/>
                <w:szCs w:val="26"/>
              </w:rPr>
              <w:t xml:space="preserve"> из следующих формат</w:t>
            </w:r>
            <w:r w:rsidR="00A1067C">
              <w:rPr>
                <w:sz w:val="26"/>
                <w:szCs w:val="26"/>
              </w:rPr>
              <w:t>ов</w:t>
            </w:r>
            <w:r w:rsidR="004A04A6">
              <w:rPr>
                <w:sz w:val="26"/>
                <w:szCs w:val="26"/>
              </w:rPr>
              <w:t>:</w:t>
            </w:r>
            <w:r w:rsidRPr="00966EED">
              <w:rPr>
                <w:sz w:val="26"/>
                <w:szCs w:val="26"/>
              </w:rPr>
              <w:t xml:space="preserve"> </w:t>
            </w:r>
            <w:proofErr w:type="spellStart"/>
            <w:r w:rsidRPr="00966EED">
              <w:rPr>
                <w:sz w:val="26"/>
                <w:szCs w:val="26"/>
              </w:rPr>
              <w:t>mif</w:t>
            </w:r>
            <w:proofErr w:type="spellEnd"/>
            <w:r w:rsidRPr="00966EED">
              <w:rPr>
                <w:sz w:val="26"/>
                <w:szCs w:val="26"/>
              </w:rPr>
              <w:t>/</w:t>
            </w:r>
            <w:proofErr w:type="spellStart"/>
            <w:r w:rsidRPr="00966EED">
              <w:rPr>
                <w:sz w:val="26"/>
                <w:szCs w:val="26"/>
              </w:rPr>
              <w:t>mid</w:t>
            </w:r>
            <w:proofErr w:type="spellEnd"/>
            <w:r w:rsidRPr="00966EED">
              <w:rPr>
                <w:sz w:val="26"/>
                <w:szCs w:val="26"/>
              </w:rPr>
              <w:t xml:space="preserve">, </w:t>
            </w:r>
            <w:proofErr w:type="spellStart"/>
            <w:r w:rsidRPr="00966EED">
              <w:rPr>
                <w:sz w:val="26"/>
                <w:szCs w:val="26"/>
              </w:rPr>
              <w:t>shp</w:t>
            </w:r>
            <w:proofErr w:type="spellEnd"/>
            <w:r w:rsidRPr="00966EED">
              <w:rPr>
                <w:sz w:val="26"/>
                <w:szCs w:val="26"/>
              </w:rPr>
              <w:t xml:space="preserve">, </w:t>
            </w:r>
            <w:proofErr w:type="spellStart"/>
            <w:r w:rsidRPr="00966EED">
              <w:rPr>
                <w:sz w:val="26"/>
                <w:szCs w:val="26"/>
              </w:rPr>
              <w:t>tab</w:t>
            </w:r>
            <w:proofErr w:type="spellEnd"/>
            <w:r w:rsidRPr="00966EED">
              <w:rPr>
                <w:sz w:val="26"/>
                <w:szCs w:val="26"/>
              </w:rPr>
              <w:t xml:space="preserve"> в системе координат МСК35 зона 2</w:t>
            </w:r>
            <w:r w:rsidR="00A41BCB">
              <w:rPr>
                <w:sz w:val="26"/>
                <w:szCs w:val="26"/>
              </w:rPr>
              <w:t>.</w:t>
            </w:r>
          </w:p>
          <w:p w:rsidR="00A41BCB" w:rsidRDefault="00A41BCB" w:rsidP="00A41B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</w:p>
          <w:p w:rsidR="00C227E5" w:rsidRPr="00B21282" w:rsidRDefault="00A41BCB" w:rsidP="009345CB">
            <w:pPr>
              <w:pStyle w:val="ConsPlusNormal"/>
              <w:ind w:left="80" w:right="8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Подготовку слоев осуществить в </w:t>
            </w:r>
            <w:r>
              <w:rPr>
                <w:sz w:val="26"/>
                <w:szCs w:val="26"/>
              </w:rPr>
              <w:lastRenderedPageBreak/>
              <w:t xml:space="preserve">соответствии с </w:t>
            </w:r>
            <w:r w:rsidR="009345CB">
              <w:rPr>
                <w:sz w:val="26"/>
                <w:szCs w:val="26"/>
              </w:rPr>
              <w:t xml:space="preserve"> требованиями </w:t>
            </w:r>
            <w:r>
              <w:rPr>
                <w:sz w:val="26"/>
                <w:szCs w:val="26"/>
              </w:rPr>
              <w:t>приказ</w:t>
            </w:r>
            <w:r w:rsidR="009345CB">
              <w:rPr>
                <w:sz w:val="26"/>
                <w:szCs w:val="26"/>
              </w:rPr>
              <w:t>а</w:t>
            </w:r>
            <w:r w:rsidRPr="00A41BCB">
              <w:rPr>
                <w:sz w:val="26"/>
                <w:szCs w:val="26"/>
              </w:rPr>
              <w:t xml:space="preserve"> Минстроя России от 6 августа 2020 года </w:t>
            </w:r>
            <w:r w:rsidR="009345CB">
              <w:rPr>
                <w:sz w:val="26"/>
                <w:szCs w:val="26"/>
              </w:rPr>
              <w:br/>
            </w:r>
            <w:r w:rsidRPr="00A41BCB">
              <w:rPr>
                <w:sz w:val="26"/>
                <w:szCs w:val="26"/>
              </w:rPr>
              <w:t>№  433/</w:t>
            </w:r>
            <w:proofErr w:type="spellStart"/>
            <w:proofErr w:type="gramStart"/>
            <w:r w:rsidRPr="00A41BCB">
              <w:rPr>
                <w:sz w:val="26"/>
                <w:szCs w:val="26"/>
              </w:rPr>
              <w:t>пр</w:t>
            </w:r>
            <w:proofErr w:type="spellEnd"/>
            <w:proofErr w:type="gramEnd"/>
            <w:r w:rsidR="009345CB">
              <w:rPr>
                <w:sz w:val="26"/>
                <w:szCs w:val="26"/>
              </w:rPr>
              <w:t xml:space="preserve"> </w:t>
            </w:r>
            <w:r w:rsidRPr="00A41BCB">
              <w:rPr>
                <w:sz w:val="26"/>
                <w:szCs w:val="26"/>
              </w:rPr>
              <w:t xml:space="preserve">«Об утверждении технических требований к ведению реестров государственных информационных систем обеспечения градостроительной деятельности, методики присвоения регистрационных номеров сведениям, документам, материалам, размещаемым в государственных информационных системах обеспечения градостроительной деятельности, справочников и классификаторов, необходимых для обработки указанных сведений, документов, материалов, форматов предоставления сведений, документов, материалов, </w:t>
            </w:r>
            <w:proofErr w:type="gramStart"/>
            <w:r w:rsidRPr="00A41BCB">
              <w:rPr>
                <w:sz w:val="26"/>
                <w:szCs w:val="26"/>
              </w:rPr>
              <w:t>содержащихся в государственных информационных системах обеспечения градостроительной деятельности»</w:t>
            </w:r>
            <w:proofErr w:type="gramEnd"/>
          </w:p>
        </w:tc>
      </w:tr>
    </w:tbl>
    <w:p w:rsidR="00D85C04" w:rsidRPr="002272BC" w:rsidRDefault="00D85C04" w:rsidP="00A41BCB">
      <w:pPr>
        <w:spacing w:line="240" w:lineRule="auto"/>
        <w:jc w:val="both"/>
        <w:rPr>
          <w:rFonts w:ascii="Times New Roman" w:hAnsi="Times New Roman" w:cs="Times New Roman"/>
        </w:rPr>
      </w:pPr>
    </w:p>
    <w:sectPr w:rsidR="00D85C04" w:rsidRPr="002272BC" w:rsidSect="00B56BBA">
      <w:headerReference w:type="default" r:id="rId9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3BC" w:rsidRDefault="00A763BC" w:rsidP="0048237E">
      <w:pPr>
        <w:spacing w:after="0" w:line="240" w:lineRule="auto"/>
      </w:pPr>
      <w:r>
        <w:separator/>
      </w:r>
    </w:p>
  </w:endnote>
  <w:endnote w:type="continuationSeparator" w:id="0">
    <w:p w:rsidR="00A763BC" w:rsidRDefault="00A763BC" w:rsidP="00482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ST type A">
    <w:altName w:val="Segoe UI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3BC" w:rsidRDefault="00A763BC" w:rsidP="0048237E">
      <w:pPr>
        <w:spacing w:after="0" w:line="240" w:lineRule="auto"/>
      </w:pPr>
      <w:r>
        <w:separator/>
      </w:r>
    </w:p>
  </w:footnote>
  <w:footnote w:type="continuationSeparator" w:id="0">
    <w:p w:rsidR="00A763BC" w:rsidRDefault="00A763BC" w:rsidP="00482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33009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A41BCB" w:rsidRPr="00A41BCB" w:rsidRDefault="00A41BCB">
        <w:pPr>
          <w:pStyle w:val="a9"/>
          <w:jc w:val="center"/>
          <w:rPr>
            <w:rFonts w:ascii="Times New Roman" w:hAnsi="Times New Roman" w:cs="Times New Roman"/>
          </w:rPr>
        </w:pPr>
        <w:r w:rsidRPr="00A41BCB">
          <w:rPr>
            <w:rFonts w:ascii="Times New Roman" w:hAnsi="Times New Roman" w:cs="Times New Roman"/>
          </w:rPr>
          <w:fldChar w:fldCharType="begin"/>
        </w:r>
        <w:r w:rsidRPr="00A41BCB">
          <w:rPr>
            <w:rFonts w:ascii="Times New Roman" w:hAnsi="Times New Roman" w:cs="Times New Roman"/>
          </w:rPr>
          <w:instrText>PAGE   \* MERGEFORMAT</w:instrText>
        </w:r>
        <w:r w:rsidRPr="00A41BCB">
          <w:rPr>
            <w:rFonts w:ascii="Times New Roman" w:hAnsi="Times New Roman" w:cs="Times New Roman"/>
          </w:rPr>
          <w:fldChar w:fldCharType="separate"/>
        </w:r>
        <w:r w:rsidR="00582D12">
          <w:rPr>
            <w:rFonts w:ascii="Times New Roman" w:hAnsi="Times New Roman" w:cs="Times New Roman"/>
            <w:noProof/>
          </w:rPr>
          <w:t>2</w:t>
        </w:r>
        <w:r w:rsidRPr="00A41BCB">
          <w:rPr>
            <w:rFonts w:ascii="Times New Roman" w:hAnsi="Times New Roman" w:cs="Times New Roman"/>
          </w:rPr>
          <w:fldChar w:fldCharType="end"/>
        </w:r>
      </w:p>
    </w:sdtContent>
  </w:sdt>
  <w:p w:rsidR="00A41BCB" w:rsidRDefault="00A41BCB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3"/>
    <w:multiLevelType w:val="multilevel"/>
    <w:tmpl w:val="00000886"/>
    <w:lvl w:ilvl="0">
      <w:start w:val="1"/>
      <w:numFmt w:val="decimal"/>
      <w:lvlText w:val="%1)"/>
      <w:lvlJc w:val="left"/>
      <w:pPr>
        <w:ind w:left="418" w:hanging="317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800" w:hanging="317"/>
      </w:pPr>
    </w:lvl>
    <w:lvl w:ilvl="2">
      <w:numFmt w:val="bullet"/>
      <w:lvlText w:val="•"/>
      <w:lvlJc w:val="left"/>
      <w:pPr>
        <w:ind w:left="1182" w:hanging="317"/>
      </w:pPr>
    </w:lvl>
    <w:lvl w:ilvl="3">
      <w:numFmt w:val="bullet"/>
      <w:lvlText w:val="•"/>
      <w:lvlJc w:val="left"/>
      <w:pPr>
        <w:ind w:left="1565" w:hanging="317"/>
      </w:pPr>
    </w:lvl>
    <w:lvl w:ilvl="4">
      <w:numFmt w:val="bullet"/>
      <w:lvlText w:val="•"/>
      <w:lvlJc w:val="left"/>
      <w:pPr>
        <w:ind w:left="1947" w:hanging="317"/>
      </w:pPr>
    </w:lvl>
    <w:lvl w:ilvl="5">
      <w:numFmt w:val="bullet"/>
      <w:lvlText w:val="•"/>
      <w:lvlJc w:val="left"/>
      <w:pPr>
        <w:ind w:left="2329" w:hanging="317"/>
      </w:pPr>
    </w:lvl>
    <w:lvl w:ilvl="6">
      <w:numFmt w:val="bullet"/>
      <w:lvlText w:val="•"/>
      <w:lvlJc w:val="left"/>
      <w:pPr>
        <w:ind w:left="2712" w:hanging="317"/>
      </w:pPr>
    </w:lvl>
    <w:lvl w:ilvl="7">
      <w:numFmt w:val="bullet"/>
      <w:lvlText w:val="•"/>
      <w:lvlJc w:val="left"/>
      <w:pPr>
        <w:ind w:left="3094" w:hanging="317"/>
      </w:pPr>
    </w:lvl>
    <w:lvl w:ilvl="8">
      <w:numFmt w:val="bullet"/>
      <w:lvlText w:val="•"/>
      <w:lvlJc w:val="left"/>
      <w:pPr>
        <w:ind w:left="3476" w:hanging="317"/>
      </w:pPr>
    </w:lvl>
  </w:abstractNum>
  <w:abstractNum w:abstractNumId="1">
    <w:nsid w:val="00000404"/>
    <w:multiLevelType w:val="multilevel"/>
    <w:tmpl w:val="C4C082D0"/>
    <w:lvl w:ilvl="0">
      <w:start w:val="1"/>
      <w:numFmt w:val="decimal"/>
      <w:lvlText w:val="%1."/>
      <w:lvlJc w:val="left"/>
      <w:pPr>
        <w:ind w:left="134" w:hanging="349"/>
      </w:pPr>
      <w:rPr>
        <w:rFonts w:ascii="Times New Roman" w:eastAsiaTheme="minorHAnsi" w:hAnsi="Times New Roman" w:cs="Times New Roman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544" w:hanging="349"/>
      </w:pPr>
    </w:lvl>
    <w:lvl w:ilvl="2">
      <w:numFmt w:val="bullet"/>
      <w:lvlText w:val="•"/>
      <w:lvlJc w:val="left"/>
      <w:pPr>
        <w:ind w:left="955" w:hanging="349"/>
      </w:pPr>
    </w:lvl>
    <w:lvl w:ilvl="3">
      <w:numFmt w:val="bullet"/>
      <w:lvlText w:val="•"/>
      <w:lvlJc w:val="left"/>
      <w:pPr>
        <w:ind w:left="1366" w:hanging="349"/>
      </w:pPr>
    </w:lvl>
    <w:lvl w:ilvl="4">
      <w:numFmt w:val="bullet"/>
      <w:lvlText w:val="•"/>
      <w:lvlJc w:val="left"/>
      <w:pPr>
        <w:ind w:left="1776" w:hanging="349"/>
      </w:pPr>
    </w:lvl>
    <w:lvl w:ilvl="5">
      <w:numFmt w:val="bullet"/>
      <w:lvlText w:val="•"/>
      <w:lvlJc w:val="left"/>
      <w:pPr>
        <w:ind w:left="2187" w:hanging="349"/>
      </w:pPr>
    </w:lvl>
    <w:lvl w:ilvl="6">
      <w:numFmt w:val="bullet"/>
      <w:lvlText w:val="•"/>
      <w:lvlJc w:val="left"/>
      <w:pPr>
        <w:ind w:left="2598" w:hanging="349"/>
      </w:pPr>
    </w:lvl>
    <w:lvl w:ilvl="7">
      <w:numFmt w:val="bullet"/>
      <w:lvlText w:val="•"/>
      <w:lvlJc w:val="left"/>
      <w:pPr>
        <w:ind w:left="3009" w:hanging="349"/>
      </w:pPr>
    </w:lvl>
    <w:lvl w:ilvl="8">
      <w:numFmt w:val="bullet"/>
      <w:lvlText w:val="•"/>
      <w:lvlJc w:val="left"/>
      <w:pPr>
        <w:ind w:left="3419" w:hanging="349"/>
      </w:pPr>
    </w:lvl>
  </w:abstractNum>
  <w:abstractNum w:abstractNumId="2">
    <w:nsid w:val="00000405"/>
    <w:multiLevelType w:val="multilevel"/>
    <w:tmpl w:val="00000888"/>
    <w:lvl w:ilvl="0">
      <w:start w:val="1"/>
      <w:numFmt w:val="decimal"/>
      <w:lvlText w:val="%1)"/>
      <w:lvlJc w:val="left"/>
      <w:pPr>
        <w:ind w:left="134" w:hanging="348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1">
      <w:numFmt w:val="bullet"/>
      <w:lvlText w:val="•"/>
      <w:lvlJc w:val="left"/>
      <w:pPr>
        <w:ind w:left="545" w:hanging="348"/>
      </w:pPr>
    </w:lvl>
    <w:lvl w:ilvl="2">
      <w:numFmt w:val="bullet"/>
      <w:lvlText w:val="•"/>
      <w:lvlJc w:val="left"/>
      <w:pPr>
        <w:ind w:left="955" w:hanging="348"/>
      </w:pPr>
    </w:lvl>
    <w:lvl w:ilvl="3">
      <w:numFmt w:val="bullet"/>
      <w:lvlText w:val="•"/>
      <w:lvlJc w:val="left"/>
      <w:pPr>
        <w:ind w:left="1366" w:hanging="348"/>
      </w:pPr>
    </w:lvl>
    <w:lvl w:ilvl="4">
      <w:numFmt w:val="bullet"/>
      <w:lvlText w:val="•"/>
      <w:lvlJc w:val="left"/>
      <w:pPr>
        <w:ind w:left="1777" w:hanging="348"/>
      </w:pPr>
    </w:lvl>
    <w:lvl w:ilvl="5">
      <w:numFmt w:val="bullet"/>
      <w:lvlText w:val="•"/>
      <w:lvlJc w:val="left"/>
      <w:pPr>
        <w:ind w:left="2187" w:hanging="348"/>
      </w:pPr>
    </w:lvl>
    <w:lvl w:ilvl="6">
      <w:numFmt w:val="bullet"/>
      <w:lvlText w:val="•"/>
      <w:lvlJc w:val="left"/>
      <w:pPr>
        <w:ind w:left="2598" w:hanging="348"/>
      </w:pPr>
    </w:lvl>
    <w:lvl w:ilvl="7">
      <w:numFmt w:val="bullet"/>
      <w:lvlText w:val="•"/>
      <w:lvlJc w:val="left"/>
      <w:pPr>
        <w:ind w:left="3009" w:hanging="348"/>
      </w:pPr>
    </w:lvl>
    <w:lvl w:ilvl="8">
      <w:numFmt w:val="bullet"/>
      <w:lvlText w:val="•"/>
      <w:lvlJc w:val="left"/>
      <w:pPr>
        <w:ind w:left="3419" w:hanging="348"/>
      </w:pPr>
    </w:lvl>
  </w:abstractNum>
  <w:abstractNum w:abstractNumId="3">
    <w:nsid w:val="01C63D2C"/>
    <w:multiLevelType w:val="hybridMultilevel"/>
    <w:tmpl w:val="BAB65BB0"/>
    <w:lvl w:ilvl="0" w:tplc="24BA7256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7" w:hanging="360"/>
      </w:pPr>
    </w:lvl>
    <w:lvl w:ilvl="2" w:tplc="0419001B" w:tentative="1">
      <w:start w:val="1"/>
      <w:numFmt w:val="lowerRoman"/>
      <w:lvlText w:val="%3."/>
      <w:lvlJc w:val="right"/>
      <w:pPr>
        <w:ind w:left="2027" w:hanging="180"/>
      </w:pPr>
    </w:lvl>
    <w:lvl w:ilvl="3" w:tplc="0419000F" w:tentative="1">
      <w:start w:val="1"/>
      <w:numFmt w:val="decimal"/>
      <w:lvlText w:val="%4."/>
      <w:lvlJc w:val="left"/>
      <w:pPr>
        <w:ind w:left="2747" w:hanging="360"/>
      </w:pPr>
    </w:lvl>
    <w:lvl w:ilvl="4" w:tplc="04190019" w:tentative="1">
      <w:start w:val="1"/>
      <w:numFmt w:val="lowerLetter"/>
      <w:lvlText w:val="%5."/>
      <w:lvlJc w:val="left"/>
      <w:pPr>
        <w:ind w:left="3467" w:hanging="360"/>
      </w:pPr>
    </w:lvl>
    <w:lvl w:ilvl="5" w:tplc="0419001B" w:tentative="1">
      <w:start w:val="1"/>
      <w:numFmt w:val="lowerRoman"/>
      <w:lvlText w:val="%6."/>
      <w:lvlJc w:val="right"/>
      <w:pPr>
        <w:ind w:left="4187" w:hanging="180"/>
      </w:pPr>
    </w:lvl>
    <w:lvl w:ilvl="6" w:tplc="0419000F" w:tentative="1">
      <w:start w:val="1"/>
      <w:numFmt w:val="decimal"/>
      <w:lvlText w:val="%7."/>
      <w:lvlJc w:val="left"/>
      <w:pPr>
        <w:ind w:left="4907" w:hanging="360"/>
      </w:pPr>
    </w:lvl>
    <w:lvl w:ilvl="7" w:tplc="04190019" w:tentative="1">
      <w:start w:val="1"/>
      <w:numFmt w:val="lowerLetter"/>
      <w:lvlText w:val="%8."/>
      <w:lvlJc w:val="left"/>
      <w:pPr>
        <w:ind w:left="5627" w:hanging="360"/>
      </w:pPr>
    </w:lvl>
    <w:lvl w:ilvl="8" w:tplc="0419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4">
    <w:nsid w:val="0D885D42"/>
    <w:multiLevelType w:val="hybridMultilevel"/>
    <w:tmpl w:val="6E66CEF0"/>
    <w:lvl w:ilvl="0" w:tplc="763A12F8">
      <w:start w:val="1"/>
      <w:numFmt w:val="decimal"/>
      <w:lvlText w:val="%1."/>
      <w:lvlJc w:val="left"/>
      <w:pPr>
        <w:ind w:left="4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>
    <w:nsid w:val="281D1608"/>
    <w:multiLevelType w:val="hybridMultilevel"/>
    <w:tmpl w:val="33A251BE"/>
    <w:lvl w:ilvl="0" w:tplc="C82A834A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6">
    <w:nsid w:val="2B3F5BDD"/>
    <w:multiLevelType w:val="hybridMultilevel"/>
    <w:tmpl w:val="06B6F800"/>
    <w:lvl w:ilvl="0" w:tplc="763A12F8">
      <w:start w:val="1"/>
      <w:numFmt w:val="decimal"/>
      <w:lvlText w:val="%1."/>
      <w:lvlJc w:val="left"/>
      <w:pPr>
        <w:ind w:left="4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7">
    <w:nsid w:val="30434436"/>
    <w:multiLevelType w:val="hybridMultilevel"/>
    <w:tmpl w:val="32D0B5DE"/>
    <w:lvl w:ilvl="0" w:tplc="FFFFFFFF">
      <w:start w:val="1"/>
      <w:numFmt w:val="bullet"/>
      <w:lvlText w:val="-"/>
      <w:lvlJc w:val="left"/>
      <w:pPr>
        <w:ind w:left="1037" w:hanging="360"/>
      </w:pPr>
      <w:rPr>
        <w:rFonts w:ascii="GOST type A" w:hAnsi="GOST type A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8">
    <w:nsid w:val="575B057B"/>
    <w:multiLevelType w:val="hybridMultilevel"/>
    <w:tmpl w:val="E16EB332"/>
    <w:lvl w:ilvl="0" w:tplc="506EDBFC">
      <w:start w:val="2"/>
      <w:numFmt w:val="decimal"/>
      <w:lvlText w:val="%1."/>
      <w:lvlJc w:val="left"/>
      <w:pPr>
        <w:ind w:left="145" w:hanging="360"/>
      </w:pPr>
      <w:rPr>
        <w:rFonts w:hint="default"/>
        <w:w w:val="95"/>
      </w:rPr>
    </w:lvl>
    <w:lvl w:ilvl="1" w:tplc="04190019" w:tentative="1">
      <w:start w:val="1"/>
      <w:numFmt w:val="lowerLetter"/>
      <w:lvlText w:val="%2."/>
      <w:lvlJc w:val="left"/>
      <w:pPr>
        <w:ind w:left="865" w:hanging="360"/>
      </w:pPr>
    </w:lvl>
    <w:lvl w:ilvl="2" w:tplc="0419001B" w:tentative="1">
      <w:start w:val="1"/>
      <w:numFmt w:val="lowerRoman"/>
      <w:lvlText w:val="%3."/>
      <w:lvlJc w:val="right"/>
      <w:pPr>
        <w:ind w:left="1585" w:hanging="180"/>
      </w:pPr>
    </w:lvl>
    <w:lvl w:ilvl="3" w:tplc="0419000F" w:tentative="1">
      <w:start w:val="1"/>
      <w:numFmt w:val="decimal"/>
      <w:lvlText w:val="%4."/>
      <w:lvlJc w:val="left"/>
      <w:pPr>
        <w:ind w:left="2305" w:hanging="360"/>
      </w:pPr>
    </w:lvl>
    <w:lvl w:ilvl="4" w:tplc="04190019" w:tentative="1">
      <w:start w:val="1"/>
      <w:numFmt w:val="lowerLetter"/>
      <w:lvlText w:val="%5."/>
      <w:lvlJc w:val="left"/>
      <w:pPr>
        <w:ind w:left="3025" w:hanging="360"/>
      </w:pPr>
    </w:lvl>
    <w:lvl w:ilvl="5" w:tplc="0419001B" w:tentative="1">
      <w:start w:val="1"/>
      <w:numFmt w:val="lowerRoman"/>
      <w:lvlText w:val="%6."/>
      <w:lvlJc w:val="right"/>
      <w:pPr>
        <w:ind w:left="3745" w:hanging="180"/>
      </w:pPr>
    </w:lvl>
    <w:lvl w:ilvl="6" w:tplc="0419000F" w:tentative="1">
      <w:start w:val="1"/>
      <w:numFmt w:val="decimal"/>
      <w:lvlText w:val="%7."/>
      <w:lvlJc w:val="left"/>
      <w:pPr>
        <w:ind w:left="4465" w:hanging="360"/>
      </w:pPr>
    </w:lvl>
    <w:lvl w:ilvl="7" w:tplc="04190019" w:tentative="1">
      <w:start w:val="1"/>
      <w:numFmt w:val="lowerLetter"/>
      <w:lvlText w:val="%8."/>
      <w:lvlJc w:val="left"/>
      <w:pPr>
        <w:ind w:left="5185" w:hanging="360"/>
      </w:pPr>
    </w:lvl>
    <w:lvl w:ilvl="8" w:tplc="0419001B" w:tentative="1">
      <w:start w:val="1"/>
      <w:numFmt w:val="lowerRoman"/>
      <w:lvlText w:val="%9."/>
      <w:lvlJc w:val="right"/>
      <w:pPr>
        <w:ind w:left="5905" w:hanging="180"/>
      </w:pPr>
    </w:lvl>
  </w:abstractNum>
  <w:abstractNum w:abstractNumId="9">
    <w:nsid w:val="6AC31B6C"/>
    <w:multiLevelType w:val="hybridMultilevel"/>
    <w:tmpl w:val="6E66CEF0"/>
    <w:lvl w:ilvl="0" w:tplc="763A12F8">
      <w:start w:val="1"/>
      <w:numFmt w:val="decimal"/>
      <w:lvlText w:val="%1."/>
      <w:lvlJc w:val="left"/>
      <w:pPr>
        <w:ind w:left="4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0">
    <w:nsid w:val="6BB67E0D"/>
    <w:multiLevelType w:val="hybridMultilevel"/>
    <w:tmpl w:val="AD58A36C"/>
    <w:lvl w:ilvl="0" w:tplc="D4B25E7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0346F6"/>
    <w:multiLevelType w:val="multilevel"/>
    <w:tmpl w:val="21E838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10"/>
  </w:num>
  <w:num w:numId="5">
    <w:abstractNumId w:val="0"/>
  </w:num>
  <w:num w:numId="6">
    <w:abstractNumId w:val="4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3DB"/>
    <w:rsid w:val="00027729"/>
    <w:rsid w:val="0005464F"/>
    <w:rsid w:val="00062DF5"/>
    <w:rsid w:val="000A1C4D"/>
    <w:rsid w:val="000C119E"/>
    <w:rsid w:val="000C1DD7"/>
    <w:rsid w:val="000E5F65"/>
    <w:rsid w:val="00116E6B"/>
    <w:rsid w:val="001362A8"/>
    <w:rsid w:val="001505D3"/>
    <w:rsid w:val="00152BAA"/>
    <w:rsid w:val="00180D8B"/>
    <w:rsid w:val="00190577"/>
    <w:rsid w:val="001A2494"/>
    <w:rsid w:val="002272BC"/>
    <w:rsid w:val="002375B1"/>
    <w:rsid w:val="00246D92"/>
    <w:rsid w:val="00253653"/>
    <w:rsid w:val="002557ED"/>
    <w:rsid w:val="002A423B"/>
    <w:rsid w:val="002C6B32"/>
    <w:rsid w:val="002D2036"/>
    <w:rsid w:val="002F29E6"/>
    <w:rsid w:val="002F7576"/>
    <w:rsid w:val="003052BC"/>
    <w:rsid w:val="00311CF8"/>
    <w:rsid w:val="00340223"/>
    <w:rsid w:val="00366216"/>
    <w:rsid w:val="003800CF"/>
    <w:rsid w:val="0038328C"/>
    <w:rsid w:val="00392E41"/>
    <w:rsid w:val="003A3A07"/>
    <w:rsid w:val="003D0486"/>
    <w:rsid w:val="00430ADA"/>
    <w:rsid w:val="004326BF"/>
    <w:rsid w:val="00434659"/>
    <w:rsid w:val="00445B7D"/>
    <w:rsid w:val="00456018"/>
    <w:rsid w:val="0048237E"/>
    <w:rsid w:val="004947D6"/>
    <w:rsid w:val="004A04A6"/>
    <w:rsid w:val="004D77FC"/>
    <w:rsid w:val="004E3F15"/>
    <w:rsid w:val="00517E9D"/>
    <w:rsid w:val="0054772F"/>
    <w:rsid w:val="00551F07"/>
    <w:rsid w:val="005574A7"/>
    <w:rsid w:val="005801A3"/>
    <w:rsid w:val="00582D12"/>
    <w:rsid w:val="005954D4"/>
    <w:rsid w:val="005C3058"/>
    <w:rsid w:val="005C7949"/>
    <w:rsid w:val="005F79DA"/>
    <w:rsid w:val="0061019B"/>
    <w:rsid w:val="006179DF"/>
    <w:rsid w:val="00633C5E"/>
    <w:rsid w:val="00635EFB"/>
    <w:rsid w:val="00641045"/>
    <w:rsid w:val="00643294"/>
    <w:rsid w:val="006460DA"/>
    <w:rsid w:val="006740BC"/>
    <w:rsid w:val="006C3DB2"/>
    <w:rsid w:val="006C6FDF"/>
    <w:rsid w:val="006D3420"/>
    <w:rsid w:val="006E1B79"/>
    <w:rsid w:val="006E567F"/>
    <w:rsid w:val="006F5088"/>
    <w:rsid w:val="007057B4"/>
    <w:rsid w:val="00715FE0"/>
    <w:rsid w:val="00726ADB"/>
    <w:rsid w:val="007522BB"/>
    <w:rsid w:val="0075711D"/>
    <w:rsid w:val="007822D9"/>
    <w:rsid w:val="007A5610"/>
    <w:rsid w:val="007B66FF"/>
    <w:rsid w:val="007F246B"/>
    <w:rsid w:val="008018BE"/>
    <w:rsid w:val="008059C0"/>
    <w:rsid w:val="00815D18"/>
    <w:rsid w:val="008258B0"/>
    <w:rsid w:val="0083281A"/>
    <w:rsid w:val="00864A53"/>
    <w:rsid w:val="00867798"/>
    <w:rsid w:val="008736BE"/>
    <w:rsid w:val="00885497"/>
    <w:rsid w:val="00885E92"/>
    <w:rsid w:val="0089029E"/>
    <w:rsid w:val="00893E21"/>
    <w:rsid w:val="008950D5"/>
    <w:rsid w:val="008B53D2"/>
    <w:rsid w:val="008B65E8"/>
    <w:rsid w:val="008B79D8"/>
    <w:rsid w:val="008D6FF0"/>
    <w:rsid w:val="008E70E9"/>
    <w:rsid w:val="008F5A76"/>
    <w:rsid w:val="0090028E"/>
    <w:rsid w:val="009345CB"/>
    <w:rsid w:val="0096573E"/>
    <w:rsid w:val="00966EED"/>
    <w:rsid w:val="00983DDC"/>
    <w:rsid w:val="00A1067C"/>
    <w:rsid w:val="00A41BCB"/>
    <w:rsid w:val="00A540D7"/>
    <w:rsid w:val="00A570C5"/>
    <w:rsid w:val="00A763BC"/>
    <w:rsid w:val="00A84EF0"/>
    <w:rsid w:val="00A91957"/>
    <w:rsid w:val="00AC6FD8"/>
    <w:rsid w:val="00B053B1"/>
    <w:rsid w:val="00B21282"/>
    <w:rsid w:val="00B448BB"/>
    <w:rsid w:val="00B54608"/>
    <w:rsid w:val="00B56BBA"/>
    <w:rsid w:val="00B604E7"/>
    <w:rsid w:val="00B7248A"/>
    <w:rsid w:val="00B948DE"/>
    <w:rsid w:val="00BA64BE"/>
    <w:rsid w:val="00BE12D1"/>
    <w:rsid w:val="00BE20DE"/>
    <w:rsid w:val="00BE4503"/>
    <w:rsid w:val="00C04F5C"/>
    <w:rsid w:val="00C16E58"/>
    <w:rsid w:val="00C227E5"/>
    <w:rsid w:val="00C24875"/>
    <w:rsid w:val="00C46C03"/>
    <w:rsid w:val="00C63D73"/>
    <w:rsid w:val="00CA479B"/>
    <w:rsid w:val="00CB0E3E"/>
    <w:rsid w:val="00CD6BB0"/>
    <w:rsid w:val="00CD78A2"/>
    <w:rsid w:val="00CF5238"/>
    <w:rsid w:val="00D001FE"/>
    <w:rsid w:val="00D34AA5"/>
    <w:rsid w:val="00D52E49"/>
    <w:rsid w:val="00D62E93"/>
    <w:rsid w:val="00D64375"/>
    <w:rsid w:val="00D76485"/>
    <w:rsid w:val="00D85C04"/>
    <w:rsid w:val="00DA0EF4"/>
    <w:rsid w:val="00DB3E6B"/>
    <w:rsid w:val="00DC4E5E"/>
    <w:rsid w:val="00E03EFD"/>
    <w:rsid w:val="00E116A6"/>
    <w:rsid w:val="00E456E4"/>
    <w:rsid w:val="00EA5160"/>
    <w:rsid w:val="00EA76A8"/>
    <w:rsid w:val="00EB2007"/>
    <w:rsid w:val="00EF6015"/>
    <w:rsid w:val="00F058E2"/>
    <w:rsid w:val="00F216FC"/>
    <w:rsid w:val="00F31F33"/>
    <w:rsid w:val="00F82695"/>
    <w:rsid w:val="00F95DE2"/>
    <w:rsid w:val="00FC4B6A"/>
    <w:rsid w:val="00FD73DB"/>
    <w:rsid w:val="00FF2110"/>
    <w:rsid w:val="00FF6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ther">
    <w:name w:val="Other_"/>
    <w:basedOn w:val="a0"/>
    <w:link w:val="Other0"/>
    <w:rsid w:val="008B53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8B53D2"/>
    <w:pPr>
      <w:widowControl w:val="0"/>
      <w:shd w:val="clear" w:color="auto" w:fill="FFFFFF"/>
      <w:spacing w:after="0" w:line="254" w:lineRule="auto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1"/>
    <w:qFormat/>
    <w:rsid w:val="008B53D2"/>
    <w:pPr>
      <w:ind w:left="720"/>
      <w:contextualSpacing/>
    </w:pPr>
  </w:style>
  <w:style w:type="paragraph" w:customStyle="1" w:styleId="ConsPlusNormal">
    <w:name w:val="ConsPlusNormal"/>
    <w:rsid w:val="008B53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82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F82695"/>
    <w:pPr>
      <w:widowControl w:val="0"/>
      <w:autoSpaceDE w:val="0"/>
      <w:autoSpaceDN w:val="0"/>
      <w:adjustRightInd w:val="0"/>
      <w:spacing w:after="0" w:line="240" w:lineRule="auto"/>
      <w:ind w:left="776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F82695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85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5E92"/>
  </w:style>
  <w:style w:type="character" w:styleId="a8">
    <w:name w:val="Hyperlink"/>
    <w:basedOn w:val="a0"/>
    <w:uiPriority w:val="99"/>
    <w:unhideWhenUsed/>
    <w:rsid w:val="00456018"/>
    <w:rPr>
      <w:color w:val="0000FF" w:themeColor="hyperlink"/>
      <w:u w:val="single"/>
    </w:rPr>
  </w:style>
  <w:style w:type="paragraph" w:customStyle="1" w:styleId="1">
    <w:name w:val="Основной текст1"/>
    <w:basedOn w:val="a"/>
    <w:rsid w:val="00983DDC"/>
    <w:pPr>
      <w:shd w:val="clear" w:color="auto" w:fill="FFFFFF"/>
      <w:spacing w:after="720" w:line="0" w:lineRule="atLeast"/>
      <w:ind w:hanging="320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cfs">
    <w:name w:val="cfs"/>
    <w:rsid w:val="00983DDC"/>
  </w:style>
  <w:style w:type="paragraph" w:styleId="a9">
    <w:name w:val="header"/>
    <w:basedOn w:val="a"/>
    <w:link w:val="aa"/>
    <w:uiPriority w:val="99"/>
    <w:unhideWhenUsed/>
    <w:rsid w:val="00482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8237E"/>
  </w:style>
  <w:style w:type="paragraph" w:styleId="ab">
    <w:name w:val="Normal (Web)"/>
    <w:basedOn w:val="a"/>
    <w:uiPriority w:val="99"/>
    <w:semiHidden/>
    <w:unhideWhenUsed/>
    <w:rsid w:val="00A41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Other">
    <w:name w:val="Other_"/>
    <w:basedOn w:val="a0"/>
    <w:link w:val="Other0"/>
    <w:rsid w:val="008B53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a"/>
    <w:link w:val="Other"/>
    <w:rsid w:val="008B53D2"/>
    <w:pPr>
      <w:widowControl w:val="0"/>
      <w:shd w:val="clear" w:color="auto" w:fill="FFFFFF"/>
      <w:spacing w:after="0" w:line="254" w:lineRule="auto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1"/>
    <w:qFormat/>
    <w:rsid w:val="008B53D2"/>
    <w:pPr>
      <w:ind w:left="720"/>
      <w:contextualSpacing/>
    </w:pPr>
  </w:style>
  <w:style w:type="paragraph" w:customStyle="1" w:styleId="ConsPlusNormal">
    <w:name w:val="ConsPlusNormal"/>
    <w:rsid w:val="008B53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F826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qFormat/>
    <w:rsid w:val="00F82695"/>
    <w:pPr>
      <w:widowControl w:val="0"/>
      <w:autoSpaceDE w:val="0"/>
      <w:autoSpaceDN w:val="0"/>
      <w:adjustRightInd w:val="0"/>
      <w:spacing w:after="0" w:line="240" w:lineRule="auto"/>
      <w:ind w:left="776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F82695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885E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5E92"/>
  </w:style>
  <w:style w:type="character" w:styleId="a8">
    <w:name w:val="Hyperlink"/>
    <w:basedOn w:val="a0"/>
    <w:uiPriority w:val="99"/>
    <w:unhideWhenUsed/>
    <w:rsid w:val="00456018"/>
    <w:rPr>
      <w:color w:val="0000FF" w:themeColor="hyperlink"/>
      <w:u w:val="single"/>
    </w:rPr>
  </w:style>
  <w:style w:type="paragraph" w:customStyle="1" w:styleId="1">
    <w:name w:val="Основной текст1"/>
    <w:basedOn w:val="a"/>
    <w:rsid w:val="00983DDC"/>
    <w:pPr>
      <w:shd w:val="clear" w:color="auto" w:fill="FFFFFF"/>
      <w:spacing w:after="720" w:line="0" w:lineRule="atLeast"/>
      <w:ind w:hanging="320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character" w:customStyle="1" w:styleId="cfs">
    <w:name w:val="cfs"/>
    <w:rsid w:val="00983DDC"/>
  </w:style>
  <w:style w:type="paragraph" w:styleId="a9">
    <w:name w:val="header"/>
    <w:basedOn w:val="a"/>
    <w:link w:val="aa"/>
    <w:uiPriority w:val="99"/>
    <w:unhideWhenUsed/>
    <w:rsid w:val="00482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8237E"/>
  </w:style>
  <w:style w:type="paragraph" w:styleId="ab">
    <w:name w:val="Normal (Web)"/>
    <w:basedOn w:val="a"/>
    <w:uiPriority w:val="99"/>
    <w:semiHidden/>
    <w:unhideWhenUsed/>
    <w:rsid w:val="00A41B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6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75C4F-D486-4A79-8B8E-3D8048039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Рысина Ольга Сергеевна</dc:creator>
  <cp:lastModifiedBy>Трофимова Юлия Евгеньевна</cp:lastModifiedBy>
  <cp:revision>2</cp:revision>
  <cp:lastPrinted>2026-05-27T11:16:00Z</cp:lastPrinted>
  <dcterms:created xsi:type="dcterms:W3CDTF">2026-06-09T09:52:00Z</dcterms:created>
  <dcterms:modified xsi:type="dcterms:W3CDTF">2026-06-09T09:52:00Z</dcterms:modified>
</cp:coreProperties>
</file>