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53" w:rsidRDefault="003A2F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2F53" w:rsidRDefault="003A2F53">
      <w:pPr>
        <w:pStyle w:val="ConsPlusNormal"/>
        <w:jc w:val="both"/>
        <w:outlineLvl w:val="0"/>
      </w:pPr>
    </w:p>
    <w:p w:rsidR="003A2F53" w:rsidRDefault="003A2F53">
      <w:pPr>
        <w:pStyle w:val="ConsPlusTitle"/>
        <w:jc w:val="center"/>
        <w:outlineLvl w:val="0"/>
      </w:pPr>
      <w:r>
        <w:t>АДМИНИСТРАЦИЯ Г. ВОЛОГДЫ</w:t>
      </w:r>
    </w:p>
    <w:p w:rsidR="003A2F53" w:rsidRDefault="003A2F53">
      <w:pPr>
        <w:pStyle w:val="ConsPlusTitle"/>
        <w:jc w:val="center"/>
      </w:pPr>
    </w:p>
    <w:p w:rsidR="003A2F53" w:rsidRDefault="003A2F53">
      <w:pPr>
        <w:pStyle w:val="ConsPlusTitle"/>
        <w:jc w:val="center"/>
      </w:pPr>
      <w:r>
        <w:t>ПОСТАНОВЛЕНИЕ</w:t>
      </w:r>
    </w:p>
    <w:p w:rsidR="003A2F53" w:rsidRDefault="003A2F53">
      <w:pPr>
        <w:pStyle w:val="ConsPlusTitle"/>
        <w:jc w:val="center"/>
      </w:pPr>
      <w:r>
        <w:t>от 27 декабря 2019 г. N 1825</w:t>
      </w:r>
    </w:p>
    <w:p w:rsidR="003A2F53" w:rsidRDefault="003A2F53">
      <w:pPr>
        <w:pStyle w:val="ConsPlusTitle"/>
        <w:jc w:val="both"/>
      </w:pPr>
    </w:p>
    <w:p w:rsidR="003A2F53" w:rsidRDefault="003A2F53">
      <w:pPr>
        <w:pStyle w:val="ConsPlusTitle"/>
        <w:jc w:val="center"/>
      </w:pPr>
      <w:r>
        <w:t>О ВНЕСЕНИИ ИЗМЕНЕНИЙ В ПОСТАНОВЛЕНИЕ</w:t>
      </w:r>
    </w:p>
    <w:p w:rsidR="003A2F53" w:rsidRDefault="003A2F53">
      <w:pPr>
        <w:pStyle w:val="ConsPlusTitle"/>
        <w:jc w:val="center"/>
      </w:pPr>
      <w:r>
        <w:t>АДМИНИСТРАЦИИ ГОРОДА ВОЛОГДЫ ОТ 10 ОКТЯБРЯ 2014 ГОДА N 7662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</w:pPr>
      <w:r>
        <w:t>"</w:t>
      </w:r>
    </w:p>
    <w:p w:rsidR="003A2F53" w:rsidRDefault="003A2F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A2F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A2F53" w:rsidRDefault="003A2F5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A2F53" w:rsidRDefault="003A2F53">
            <w:pPr>
              <w:pStyle w:val="ConsPlusNormal"/>
            </w:pPr>
            <w:r>
              <w:t>Общий объем финансирования - 1383273.8 тыс. руб., в том числе за счет средств бюджета города Вологды - 887305.1 тыс. руб.,</w:t>
            </w:r>
          </w:p>
          <w:p w:rsidR="003A2F53" w:rsidRDefault="003A2F53">
            <w:pPr>
              <w:pStyle w:val="ConsPlusNormal"/>
            </w:pPr>
            <w:r>
              <w:t>в том числе по годам реализации:</w:t>
            </w:r>
          </w:p>
          <w:p w:rsidR="003A2F53" w:rsidRDefault="003A2F53">
            <w:pPr>
              <w:pStyle w:val="ConsPlusNormal"/>
            </w:pPr>
            <w:r>
              <w:t>2015 год - 184548.7 тыс. руб.,</w:t>
            </w:r>
          </w:p>
          <w:p w:rsidR="003A2F53" w:rsidRDefault="003A2F53">
            <w:pPr>
              <w:pStyle w:val="ConsPlusNormal"/>
            </w:pPr>
            <w:r>
              <w:t>2016 год - 144275.7 тыс. руб.,</w:t>
            </w:r>
          </w:p>
          <w:p w:rsidR="003A2F53" w:rsidRDefault="003A2F53">
            <w:pPr>
              <w:pStyle w:val="ConsPlusNormal"/>
            </w:pPr>
            <w:r>
              <w:t>2017 год - 101307.0 тыс. руб.,</w:t>
            </w:r>
          </w:p>
          <w:p w:rsidR="003A2F53" w:rsidRDefault="003A2F53">
            <w:pPr>
              <w:pStyle w:val="ConsPlusNormal"/>
            </w:pPr>
            <w:r>
              <w:t>2018 год - 100926.9 тыс. руб.,</w:t>
            </w:r>
          </w:p>
          <w:p w:rsidR="003A2F53" w:rsidRDefault="003A2F53">
            <w:pPr>
              <w:pStyle w:val="ConsPlusNormal"/>
            </w:pPr>
            <w:r>
              <w:t>2019 год - 121392.4 тыс. руб.,</w:t>
            </w:r>
          </w:p>
          <w:p w:rsidR="003A2F53" w:rsidRDefault="003A2F53">
            <w:pPr>
              <w:pStyle w:val="ConsPlusNormal"/>
            </w:pPr>
            <w:r>
              <w:t>2020 год - 118747.2 тыс. руб.,</w:t>
            </w:r>
          </w:p>
          <w:p w:rsidR="003A2F53" w:rsidRDefault="003A2F53">
            <w:pPr>
              <w:pStyle w:val="ConsPlusNormal"/>
            </w:pPr>
            <w:r>
              <w:t>2021 год - 116107.2 тыс. руб.</w:t>
            </w:r>
          </w:p>
        </w:tc>
      </w:tr>
    </w:tbl>
    <w:p w:rsidR="003A2F53" w:rsidRDefault="003A2F53">
      <w:pPr>
        <w:pStyle w:val="ConsPlusNormal"/>
        <w:spacing w:before="220"/>
        <w:jc w:val="right"/>
      </w:pPr>
      <w:r>
        <w:t>".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1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1.4. </w:t>
      </w:r>
      <w:hyperlink r:id="rId13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1120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2. Управлению физической культуры и массового спорта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физической культуры и спорта".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</w:t>
      </w:r>
      <w:r>
        <w:lastRenderedPageBreak/>
        <w:t>размещению на официальном сайте Администрации города Вологды в информационно-коммуникационной сети "Интернет".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</w:pPr>
      <w:r>
        <w:t>Мэр г. Вологды</w:t>
      </w:r>
    </w:p>
    <w:p w:rsidR="003A2F53" w:rsidRDefault="003A2F53">
      <w:pPr>
        <w:pStyle w:val="ConsPlusNormal"/>
        <w:jc w:val="right"/>
      </w:pPr>
      <w:r>
        <w:t>С.А.ВОРОПАНОВ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  <w:outlineLvl w:val="0"/>
      </w:pPr>
      <w:r>
        <w:t>Приложение N 1</w:t>
      </w:r>
    </w:p>
    <w:p w:rsidR="003A2F53" w:rsidRDefault="003A2F53">
      <w:pPr>
        <w:pStyle w:val="ConsPlusNormal"/>
        <w:jc w:val="right"/>
      </w:pPr>
      <w:r>
        <w:t>к Постановлению</w:t>
      </w:r>
    </w:p>
    <w:p w:rsidR="003A2F53" w:rsidRDefault="003A2F53">
      <w:pPr>
        <w:pStyle w:val="ConsPlusNormal"/>
        <w:jc w:val="right"/>
      </w:pPr>
      <w:r>
        <w:t>Администрации г. Вологды</w:t>
      </w:r>
    </w:p>
    <w:p w:rsidR="003A2F53" w:rsidRDefault="003A2F53">
      <w:pPr>
        <w:pStyle w:val="ConsPlusNormal"/>
        <w:jc w:val="right"/>
      </w:pPr>
      <w:r>
        <w:t>от 27 декабря 2019 г. N 1825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</w:pPr>
      <w:r>
        <w:t>"Приложение N 2</w:t>
      </w:r>
    </w:p>
    <w:p w:rsidR="003A2F53" w:rsidRDefault="003A2F53">
      <w:pPr>
        <w:pStyle w:val="ConsPlusNormal"/>
        <w:jc w:val="right"/>
      </w:pPr>
      <w:r>
        <w:t>к Муниципальной программе</w:t>
      </w:r>
    </w:p>
    <w:p w:rsidR="003A2F53" w:rsidRDefault="003A2F53">
      <w:pPr>
        <w:pStyle w:val="ConsPlusNormal"/>
        <w:jc w:val="right"/>
      </w:pPr>
      <w:r>
        <w:t>"Развитие физической культуры и спорта"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Title"/>
        <w:jc w:val="center"/>
      </w:pPr>
      <w:bookmarkStart w:id="0" w:name="P48"/>
      <w:bookmarkEnd w:id="0"/>
      <w:r>
        <w:t>СВЕДЕНИЯ</w:t>
      </w:r>
    </w:p>
    <w:p w:rsidR="003A2F53" w:rsidRDefault="003A2F53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3A2F53" w:rsidRDefault="003A2F53">
      <w:pPr>
        <w:pStyle w:val="ConsPlusTitle"/>
        <w:jc w:val="center"/>
      </w:pPr>
      <w:r>
        <w:t>ПРОГРАММЫ И МЕТОДИКА ИХ РАСЧЕТА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sectPr w:rsidR="003A2F53" w:rsidSect="00EA7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5046"/>
        <w:gridCol w:w="2098"/>
        <w:gridCol w:w="1393"/>
        <w:gridCol w:w="964"/>
        <w:gridCol w:w="964"/>
        <w:gridCol w:w="964"/>
        <w:gridCol w:w="964"/>
        <w:gridCol w:w="964"/>
        <w:gridCol w:w="964"/>
        <w:gridCol w:w="964"/>
      </w:tblGrid>
      <w:tr w:rsidR="003A2F53">
        <w:tc>
          <w:tcPr>
            <w:tcW w:w="680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3A2F53" w:rsidRDefault="003A2F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3A2F53" w:rsidRDefault="003A2F53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141" w:type="dxa"/>
            <w:gridSpan w:val="8"/>
          </w:tcPr>
          <w:p w:rsidR="003A2F53" w:rsidRDefault="003A2F53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</w:pPr>
            <w:r>
              <w:t>2021 год</w:t>
            </w:r>
          </w:p>
        </w:tc>
      </w:tr>
      <w:tr w:rsidR="003A2F53">
        <w:tc>
          <w:tcPr>
            <w:tcW w:w="680" w:type="dxa"/>
          </w:tcPr>
          <w:p w:rsidR="003A2F53" w:rsidRDefault="003A2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12</w:t>
            </w:r>
          </w:p>
        </w:tc>
      </w:tr>
      <w:tr w:rsidR="003A2F53">
        <w:tc>
          <w:tcPr>
            <w:tcW w:w="680" w:type="dxa"/>
            <w:vMerge w:val="restart"/>
          </w:tcPr>
          <w:p w:rsidR="003A2F53" w:rsidRDefault="003A2F53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3A2F53" w:rsidRDefault="003A2F53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42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19428.5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21006.9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22882.9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24967.1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27149.6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28615.4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29989.3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31997.9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80.7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81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45</w:t>
            </w:r>
          </w:p>
        </w:tc>
      </w:tr>
      <w:tr w:rsidR="003A2F53">
        <w:tc>
          <w:tcPr>
            <w:tcW w:w="680" w:type="dxa"/>
            <w:vMerge w:val="restart"/>
          </w:tcPr>
          <w:p w:rsidR="003A2F53" w:rsidRDefault="003A2F53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3A2F53" w:rsidRDefault="003A2F53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</w:tr>
      <w:tr w:rsidR="003A2F53">
        <w:tc>
          <w:tcPr>
            <w:tcW w:w="680" w:type="dxa"/>
            <w:vMerge w:val="restart"/>
          </w:tcPr>
          <w:p w:rsidR="003A2F53" w:rsidRDefault="003A2F53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3A2F53" w:rsidRDefault="003A2F53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250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10900</w:t>
            </w:r>
          </w:p>
        </w:tc>
      </w:tr>
      <w:tr w:rsidR="003A2F53">
        <w:tc>
          <w:tcPr>
            <w:tcW w:w="680" w:type="dxa"/>
          </w:tcPr>
          <w:p w:rsidR="003A2F53" w:rsidRDefault="003A2F53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3A2F53" w:rsidRDefault="003A2F53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</w:tr>
      <w:tr w:rsidR="003A2F53">
        <w:tc>
          <w:tcPr>
            <w:tcW w:w="680" w:type="dxa"/>
            <w:vMerge w:val="restart"/>
          </w:tcPr>
          <w:p w:rsidR="003A2F53" w:rsidRDefault="003A2F53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3A2F53" w:rsidRDefault="003A2F53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42</w:t>
            </w:r>
          </w:p>
        </w:tc>
      </w:tr>
      <w:tr w:rsidR="003A2F53">
        <w:tc>
          <w:tcPr>
            <w:tcW w:w="680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4535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20</w:t>
            </w:r>
          </w:p>
        </w:tc>
      </w:tr>
      <w:tr w:rsidR="003A2F53">
        <w:tc>
          <w:tcPr>
            <w:tcW w:w="680" w:type="dxa"/>
          </w:tcPr>
          <w:p w:rsidR="003A2F53" w:rsidRDefault="003A2F53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3A2F53" w:rsidRDefault="003A2F53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800</w:t>
            </w:r>
          </w:p>
        </w:tc>
      </w:tr>
      <w:tr w:rsidR="003A2F53">
        <w:tc>
          <w:tcPr>
            <w:tcW w:w="680" w:type="dxa"/>
          </w:tcPr>
          <w:p w:rsidR="003A2F53" w:rsidRDefault="003A2F53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3A2F53" w:rsidRDefault="003A2F53">
            <w:pPr>
              <w:pStyle w:val="ConsPlusNormal"/>
            </w:pPr>
            <w:r>
              <w:t>Спортивная подготовка по не олимпийским видам спорта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</w:tr>
    </w:tbl>
    <w:p w:rsidR="003A2F53" w:rsidRDefault="003A2F53">
      <w:pPr>
        <w:pStyle w:val="ConsPlusNormal"/>
        <w:jc w:val="both"/>
      </w:pPr>
    </w:p>
    <w:p w:rsidR="003A2F53" w:rsidRDefault="003A2F53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3A2F53" w:rsidRDefault="003A2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58"/>
        <w:gridCol w:w="1984"/>
        <w:gridCol w:w="2693"/>
        <w:gridCol w:w="2127"/>
        <w:gridCol w:w="4680"/>
      </w:tblGrid>
      <w:tr w:rsidR="003A2F53">
        <w:tc>
          <w:tcPr>
            <w:tcW w:w="675" w:type="dxa"/>
          </w:tcPr>
          <w:p w:rsidR="003A2F53" w:rsidRDefault="003A2F53">
            <w:pPr>
              <w:pStyle w:val="ConsPlusNormal"/>
              <w:jc w:val="center"/>
            </w:pPr>
            <w:r>
              <w:t>N</w:t>
            </w:r>
          </w:p>
          <w:p w:rsidR="003A2F53" w:rsidRDefault="003A2F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  <w:jc w:val="center"/>
            </w:pPr>
            <w:r>
              <w:t>Формула и краткий алгоритм расчета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14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</w:pPr>
            <w:r>
              <w:t>Показатель рассчитывается по формуле:</w:t>
            </w:r>
          </w:p>
          <w:p w:rsidR="003A2F53" w:rsidRDefault="003A2F53">
            <w:pPr>
              <w:pStyle w:val="ConsPlusNormal"/>
              <w:jc w:val="center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3A2F53" w:rsidRDefault="003A2F53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населения;</w:t>
            </w:r>
          </w:p>
          <w:p w:rsidR="003A2F53" w:rsidRDefault="003A2F53">
            <w:pPr>
              <w:pStyle w:val="ConsPlusNormal"/>
            </w:pPr>
            <w:r>
              <w:t xml:space="preserve">Чз - 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в соответствии с данными федерального статистического наблюдения по форме 1-ФК "Сведения о физической культуре и спорте" (строка 15, графа 4);</w:t>
            </w:r>
          </w:p>
          <w:p w:rsidR="003A2F53" w:rsidRDefault="003A2F53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t>2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>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</w:pPr>
            <w:r>
              <w:t>Показатель рассчитывается по формуле:</w:t>
            </w:r>
          </w:p>
          <w:p w:rsidR="003A2F53" w:rsidRDefault="003A2F53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666240" cy="555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53" w:rsidRDefault="003A2F53">
            <w:pPr>
              <w:pStyle w:val="ConsPlusNormal"/>
            </w:pPr>
            <w:r>
              <w:rPr>
                <w:i/>
              </w:rPr>
              <w:t>ЗП</w:t>
            </w:r>
            <w:r>
              <w:rPr>
                <w:i/>
                <w:vertAlign w:val="subscript"/>
              </w:rPr>
              <w:t>му</w:t>
            </w:r>
            <w:r>
              <w:t xml:space="preserve"> - среднемесячная номинальная начисленная заработная плата работников муниципальных учреждений физической культуры и спорта;</w:t>
            </w:r>
          </w:p>
          <w:p w:rsidR="003A2F53" w:rsidRDefault="003A2F53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му</w:t>
            </w:r>
            <w:r>
              <w:t xml:space="preserve"> - фонд начисленной заработной платы работников муниципальных учреждений физической культуры и спорта с начала года;</w:t>
            </w:r>
          </w:p>
          <w:p w:rsidR="003A2F53" w:rsidRDefault="003A2F53">
            <w:pPr>
              <w:pStyle w:val="ConsPlusNormal"/>
            </w:pPr>
            <w:r>
              <w:rPr>
                <w:i/>
              </w:rPr>
              <w:t>Ч</w:t>
            </w:r>
            <w:r>
              <w:rPr>
                <w:i/>
                <w:vertAlign w:val="subscript"/>
              </w:rPr>
              <w:t>му</w:t>
            </w:r>
            <w:r>
              <w:t xml:space="preserve"> - среднесписочная численность работников муниципальных учреждений физической культуры и спорта с начала года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t>3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систематически занимающихся физической культурой и спортом, в </w:t>
            </w:r>
            <w:r>
              <w:lastRenderedPageBreak/>
              <w:t>общей численности обучающихся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16">
              <w:r>
                <w:rPr>
                  <w:color w:val="0000FF"/>
                </w:rPr>
                <w:t>N 1-ФК</w:t>
              </w:r>
            </w:hyperlink>
            <w:r>
              <w:t xml:space="preserve"> </w:t>
            </w:r>
            <w:r>
              <w:lastRenderedPageBreak/>
              <w:t>"Сведения о физической культуре и спорте", утвержденная Приказом Росстата от 17.11.2017 N 766,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</w:pPr>
            <w:r>
              <w:t>Показатель рассчитывается по формуле:</w:t>
            </w:r>
          </w:p>
          <w:p w:rsidR="003A2F53" w:rsidRDefault="003A2F53">
            <w:pPr>
              <w:pStyle w:val="ConsPlusNormal"/>
              <w:jc w:val="center"/>
            </w:pPr>
            <w:r>
              <w:t>До = Чз / Чн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x 100, где:</w:t>
            </w:r>
          </w:p>
          <w:p w:rsidR="003A2F53" w:rsidRDefault="003A2F53">
            <w:pPr>
              <w:pStyle w:val="ConsPlusNormal"/>
            </w:pPr>
            <w:r>
              <w:t xml:space="preserve">До - доля </w:t>
            </w:r>
            <w:proofErr w:type="gramStart"/>
            <w:r>
              <w:t>обучающихся</w:t>
            </w:r>
            <w:proofErr w:type="gramEnd"/>
            <w:r>
              <w:t xml:space="preserve">, систематически </w:t>
            </w:r>
            <w:r>
              <w:lastRenderedPageBreak/>
              <w:t>занимающихся физической культурой и спортом, в общей численности обучающихся;</w:t>
            </w:r>
          </w:p>
          <w:p w:rsidR="003A2F53" w:rsidRDefault="003A2F53">
            <w:pPr>
              <w:pStyle w:val="ConsPlusNormal"/>
            </w:pPr>
            <w:r>
              <w:t>Чз - численность обучающихся, занимающихся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 (сумма значений граф 5 и 6 строки 15);</w:t>
            </w:r>
          </w:p>
          <w:p w:rsidR="003A2F53" w:rsidRDefault="003A2F53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численность населения муниципального образования "Город Вологда" в возрасте до 17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t>5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>Листы регистрации (регистрационные карты) участников всероссийских физкультурных массовых мероприятий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</w:pPr>
            <w:r>
              <w:t>Численность участников определяется путем суммирования количества зарегистрировавшихся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t>6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 xml:space="preserve">Количество объектов спортивной инфраструктуры, в том числе находящихся в муниципальной собственности плоскостных </w:t>
            </w:r>
            <w:r>
              <w:lastRenderedPageBreak/>
              <w:t>спортивных сооружений, расположенных на придомовых территориях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 xml:space="preserve">Перечень имущества муниципальных организаций, подведомственных </w:t>
            </w:r>
            <w:r>
              <w:lastRenderedPageBreak/>
              <w:t>УФКМС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A2F53">
        <w:tc>
          <w:tcPr>
            <w:tcW w:w="675" w:type="dxa"/>
          </w:tcPr>
          <w:p w:rsidR="003A2F53" w:rsidRDefault="003A2F53">
            <w:pPr>
              <w:pStyle w:val="ConsPlusNormal"/>
            </w:pPr>
            <w:r>
              <w:t>8</w:t>
            </w:r>
          </w:p>
        </w:tc>
        <w:tc>
          <w:tcPr>
            <w:tcW w:w="3458" w:type="dxa"/>
          </w:tcPr>
          <w:p w:rsidR="003A2F53" w:rsidRDefault="003A2F53">
            <w:pPr>
              <w:pStyle w:val="ConsPlusNormal"/>
            </w:pPr>
            <w:proofErr w:type="gramStart"/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  <w:proofErr w:type="gramEnd"/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93" w:type="dxa"/>
          </w:tcPr>
          <w:p w:rsidR="003A2F53" w:rsidRDefault="003A2F53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1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</w:t>
            </w:r>
          </w:p>
        </w:tc>
        <w:tc>
          <w:tcPr>
            <w:tcW w:w="2127" w:type="dxa"/>
          </w:tcPr>
          <w:p w:rsidR="003A2F53" w:rsidRDefault="003A2F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A2F53" w:rsidRDefault="003A2F53">
            <w:pPr>
              <w:pStyle w:val="ConsPlusNormal"/>
            </w:pPr>
            <w:proofErr w:type="gramStart"/>
            <w:r>
              <w:t>Общее количество занимающихся определяется суммированием количества занимающихся на этапах спортивной специализации, совершенствования спортивного мастерства и высшего спортивного мастерства в муниципальных организациях, осуществляющих спортивную подготовку</w:t>
            </w:r>
            <w:proofErr w:type="gramEnd"/>
          </w:p>
        </w:tc>
      </w:tr>
    </w:tbl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ind w:firstLine="540"/>
        <w:jc w:val="both"/>
      </w:pPr>
      <w:r>
        <w:t>Используемые сокращения: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  <w:outlineLvl w:val="0"/>
      </w:pPr>
      <w:r>
        <w:t>Приложение N 2</w:t>
      </w:r>
    </w:p>
    <w:p w:rsidR="003A2F53" w:rsidRDefault="003A2F53">
      <w:pPr>
        <w:pStyle w:val="ConsPlusNormal"/>
        <w:jc w:val="right"/>
      </w:pPr>
      <w:r>
        <w:t>к Постановлению</w:t>
      </w:r>
    </w:p>
    <w:p w:rsidR="003A2F53" w:rsidRDefault="003A2F53">
      <w:pPr>
        <w:pStyle w:val="ConsPlusNormal"/>
        <w:jc w:val="right"/>
      </w:pPr>
      <w:r>
        <w:t>Администрации г. Вологды</w:t>
      </w:r>
    </w:p>
    <w:p w:rsidR="003A2F53" w:rsidRDefault="003A2F53">
      <w:pPr>
        <w:pStyle w:val="ConsPlusNormal"/>
        <w:jc w:val="right"/>
      </w:pPr>
      <w:r>
        <w:lastRenderedPageBreak/>
        <w:t>от 27 декабря 2019 г. N 1825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</w:pPr>
      <w:r>
        <w:t>"Приложение N 3</w:t>
      </w:r>
    </w:p>
    <w:p w:rsidR="003A2F53" w:rsidRDefault="003A2F53">
      <w:pPr>
        <w:pStyle w:val="ConsPlusNormal"/>
        <w:jc w:val="right"/>
      </w:pPr>
      <w:r>
        <w:t>к Муниципальной программе</w:t>
      </w:r>
    </w:p>
    <w:p w:rsidR="003A2F53" w:rsidRDefault="003A2F53">
      <w:pPr>
        <w:pStyle w:val="ConsPlusNormal"/>
        <w:jc w:val="right"/>
      </w:pPr>
      <w:r>
        <w:t>"Развитие физической культуры и спорта"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Title"/>
        <w:jc w:val="center"/>
      </w:pPr>
      <w:bookmarkStart w:id="1" w:name="P311"/>
      <w:bookmarkEnd w:id="1"/>
      <w:r>
        <w:t>ФИНАНСОВОЕ ОБЕСПЕЧЕНИЕ</w:t>
      </w:r>
    </w:p>
    <w:p w:rsidR="003A2F53" w:rsidRDefault="003A2F53">
      <w:pPr>
        <w:pStyle w:val="ConsPlusTitle"/>
        <w:jc w:val="center"/>
      </w:pPr>
      <w:r>
        <w:t>МЕРОПРИЯТИЙ МУНИЦИПАЛЬНОЙ ПРОГРАММЫ</w:t>
      </w:r>
    </w:p>
    <w:p w:rsidR="003A2F53" w:rsidRDefault="003A2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  <w:gridCol w:w="1644"/>
      </w:tblGrid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N</w:t>
            </w:r>
          </w:p>
          <w:p w:rsidR="003A2F53" w:rsidRDefault="003A2F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0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3A2F53" w:rsidRDefault="003A2F53">
            <w:pPr>
              <w:pStyle w:val="ConsPlusNormal"/>
            </w:pPr>
            <w:r>
              <w:t xml:space="preserve">Источник финансирования </w:t>
            </w:r>
            <w:hyperlink w:anchor="P110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54" w:type="dxa"/>
            <w:gridSpan w:val="8"/>
          </w:tcPr>
          <w:p w:rsidR="003A2F53" w:rsidRDefault="003A2F5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</w:tr>
      <w:tr w:rsidR="003A2F53">
        <w:tc>
          <w:tcPr>
            <w:tcW w:w="679" w:type="dxa"/>
          </w:tcPr>
          <w:p w:rsidR="003A2F53" w:rsidRDefault="003A2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A2F53" w:rsidRDefault="003A2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12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9462.8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9596.3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9486.8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9577.0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61589.9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3977.1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7492.6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6213.7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43779.4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2237.6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13833.4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105613.5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93455.2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95455.2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97455.2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611177.2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55442.8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206415.3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71700.0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73700.0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75700.0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404761.9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3325.8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3575.1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3550.1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3485.1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39271.0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994.2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3295.8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3208.7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3178.7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38058.8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218.0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21240.9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2124.1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52296.8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52296.8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157463.0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157463.0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233636.0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232600.0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1036.0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12600.0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12600.0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66976.7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61677.1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62166.0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190915.5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3725.1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9019.7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49459.3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44699.6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44629.6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138884.2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13792.3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14330.2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14889.1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43011.6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Merge w:val="restart"/>
          </w:tcPr>
          <w:p w:rsidR="003A2F53" w:rsidRDefault="003A2F53">
            <w:pPr>
              <w:pStyle w:val="ConsPlusNormal"/>
            </w:pPr>
            <w:r>
              <w:t>Спортивная подготовка по не олимпийским видам спорта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155.5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155.5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155.5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155.5</w:t>
            </w:r>
          </w:p>
        </w:tc>
      </w:tr>
      <w:tr w:rsidR="003A2F53">
        <w:tc>
          <w:tcPr>
            <w:tcW w:w="679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3742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 w:val="restart"/>
          </w:tcPr>
          <w:p w:rsidR="003A2F53" w:rsidRDefault="003A2F53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153097.8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214358.8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210769.2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1380345.8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5382.2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13991.0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121392.4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116247.2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884377.1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462860.9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428.0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2500.0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A2F53" w:rsidRDefault="003A2F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153097.8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214358.8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213269.2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1383273.8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19116.8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5382.2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13991.0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121392.4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118747.2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887305.1</w:t>
            </w:r>
          </w:p>
        </w:tc>
      </w:tr>
      <w:tr w:rsidR="003A2F53">
        <w:tc>
          <w:tcPr>
            <w:tcW w:w="4421" w:type="dxa"/>
            <w:gridSpan w:val="2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2098" w:type="dxa"/>
            <w:vMerge/>
          </w:tcPr>
          <w:p w:rsidR="003A2F53" w:rsidRDefault="003A2F53">
            <w:pPr>
              <w:pStyle w:val="ConsPlusNormal"/>
            </w:pPr>
          </w:p>
        </w:tc>
        <w:tc>
          <w:tcPr>
            <w:tcW w:w="1984" w:type="dxa"/>
          </w:tcPr>
          <w:p w:rsidR="003A2F53" w:rsidRDefault="003A2F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3A2F53" w:rsidRDefault="003A2F53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462860.9</w:t>
            </w:r>
          </w:p>
        </w:tc>
      </w:tr>
    </w:tbl>
    <w:p w:rsidR="003A2F53" w:rsidRDefault="003A2F53">
      <w:pPr>
        <w:pStyle w:val="ConsPlusNormal"/>
        <w:sectPr w:rsidR="003A2F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ind w:firstLine="540"/>
        <w:jc w:val="both"/>
      </w:pPr>
      <w:r>
        <w:t>--------------------------------</w:t>
      </w:r>
    </w:p>
    <w:p w:rsidR="003A2F53" w:rsidRDefault="003A2F53">
      <w:pPr>
        <w:pStyle w:val="ConsPlusNormal"/>
        <w:spacing w:before="220"/>
        <w:ind w:firstLine="540"/>
        <w:jc w:val="both"/>
      </w:pPr>
      <w:bookmarkStart w:id="2" w:name="P1099"/>
      <w:bookmarkEnd w:id="2"/>
      <w:r>
        <w:t>&lt;*&gt; УФКМС - Управление физической культуры и массового спорта Администрации города Вологды;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3A2F53" w:rsidRDefault="003A2F53">
      <w:pPr>
        <w:pStyle w:val="ConsPlusNormal"/>
        <w:spacing w:before="220"/>
        <w:ind w:firstLine="540"/>
        <w:jc w:val="both"/>
      </w:pPr>
      <w:bookmarkStart w:id="3" w:name="P1102"/>
      <w:bookmarkEnd w:id="3"/>
      <w:r>
        <w:t>&lt;**&gt; ФБ - безвозмездные поступления из федерального бюджета;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3A2F53" w:rsidRDefault="003A2F5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  <w:outlineLvl w:val="0"/>
      </w:pPr>
      <w:r>
        <w:t>Приложение N 3</w:t>
      </w:r>
    </w:p>
    <w:p w:rsidR="003A2F53" w:rsidRDefault="003A2F53">
      <w:pPr>
        <w:pStyle w:val="ConsPlusNormal"/>
        <w:jc w:val="right"/>
      </w:pPr>
      <w:r>
        <w:t>к Постановлению</w:t>
      </w:r>
    </w:p>
    <w:p w:rsidR="003A2F53" w:rsidRDefault="003A2F53">
      <w:pPr>
        <w:pStyle w:val="ConsPlusNormal"/>
        <w:jc w:val="right"/>
      </w:pPr>
      <w:r>
        <w:t>Администрации г. Вологды</w:t>
      </w:r>
    </w:p>
    <w:p w:rsidR="003A2F53" w:rsidRDefault="003A2F53">
      <w:pPr>
        <w:pStyle w:val="ConsPlusNormal"/>
        <w:jc w:val="right"/>
      </w:pPr>
      <w:r>
        <w:t>от 27 декабря 2019 г. N 1825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right"/>
      </w:pPr>
      <w:r>
        <w:t>"Приложение N 4</w:t>
      </w:r>
    </w:p>
    <w:p w:rsidR="003A2F53" w:rsidRDefault="003A2F53">
      <w:pPr>
        <w:pStyle w:val="ConsPlusNormal"/>
        <w:jc w:val="right"/>
      </w:pPr>
      <w:r>
        <w:t>к Муниципальной программе</w:t>
      </w:r>
    </w:p>
    <w:p w:rsidR="003A2F53" w:rsidRDefault="003A2F53">
      <w:pPr>
        <w:pStyle w:val="ConsPlusNormal"/>
        <w:jc w:val="right"/>
      </w:pPr>
      <w:r>
        <w:t>"Развитие физической культуры и спорта"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Title"/>
        <w:jc w:val="center"/>
      </w:pPr>
      <w:bookmarkStart w:id="4" w:name="P1120"/>
      <w:bookmarkEnd w:id="4"/>
      <w:r>
        <w:t>ГРАФИК</w:t>
      </w:r>
    </w:p>
    <w:p w:rsidR="003A2F53" w:rsidRDefault="003A2F53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3A2F53" w:rsidRDefault="003A2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3A2F53">
        <w:tc>
          <w:tcPr>
            <w:tcW w:w="794" w:type="dxa"/>
          </w:tcPr>
          <w:p w:rsidR="003A2F53" w:rsidRDefault="003A2F53">
            <w:pPr>
              <w:pStyle w:val="ConsPlusNormal"/>
              <w:jc w:val="center"/>
            </w:pPr>
            <w:r>
              <w:t>N</w:t>
            </w:r>
          </w:p>
          <w:p w:rsidR="003A2F53" w:rsidRDefault="003A2F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  <w:r>
              <w:t>Примечание &lt;**&gt;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1.1.1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1.1.2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1.2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посетители, в том числе: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90722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75602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45363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90723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1.2.1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за счет средств бюджета, посетители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45089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37574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22545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45089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1.2.2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на платной основе, посетители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45633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38028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22818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45634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1.3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2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2.1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3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3.1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 xml:space="preserve"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</w:t>
            </w:r>
            <w:r>
              <w:lastRenderedPageBreak/>
              <w:t>процент выполнения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lastRenderedPageBreak/>
              <w:t>30%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4.1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4.2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5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5.1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Спортивная подготовка по олимпийским видам спорта, человек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6</w:t>
            </w:r>
          </w:p>
        </w:tc>
        <w:tc>
          <w:tcPr>
            <w:tcW w:w="13740" w:type="dxa"/>
            <w:gridSpan w:val="6"/>
          </w:tcPr>
          <w:p w:rsidR="003A2F53" w:rsidRDefault="003A2F53">
            <w:pPr>
              <w:pStyle w:val="ConsPlusNormal"/>
            </w:pPr>
            <w:r>
              <w:t>Спортивная подготовка по не олимпийским видам спорта</w:t>
            </w:r>
          </w:p>
        </w:tc>
      </w:tr>
      <w:tr w:rsidR="003A2F53">
        <w:tc>
          <w:tcPr>
            <w:tcW w:w="794" w:type="dxa"/>
          </w:tcPr>
          <w:p w:rsidR="003A2F53" w:rsidRDefault="003A2F53">
            <w:pPr>
              <w:pStyle w:val="ConsPlusNormal"/>
            </w:pPr>
            <w:r>
              <w:t>6.1</w:t>
            </w:r>
          </w:p>
        </w:tc>
        <w:tc>
          <w:tcPr>
            <w:tcW w:w="5046" w:type="dxa"/>
          </w:tcPr>
          <w:p w:rsidR="003A2F53" w:rsidRDefault="003A2F53">
            <w:pPr>
              <w:pStyle w:val="ConsPlusNormal"/>
            </w:pPr>
            <w:r>
              <w:t>Спортивная подготовка по не олимпийским видам спорта, человек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3A2F53" w:rsidRDefault="003A2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34" w:type="dxa"/>
          </w:tcPr>
          <w:p w:rsidR="003A2F53" w:rsidRDefault="003A2F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3A2F53" w:rsidRDefault="003A2F53">
            <w:pPr>
              <w:pStyle w:val="ConsPlusNormal"/>
            </w:pPr>
          </w:p>
        </w:tc>
      </w:tr>
    </w:tbl>
    <w:p w:rsidR="003A2F53" w:rsidRDefault="003A2F53">
      <w:pPr>
        <w:pStyle w:val="ConsPlusNormal"/>
        <w:jc w:val="right"/>
      </w:pPr>
      <w:r>
        <w:t>".</w:t>
      </w: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jc w:val="both"/>
      </w:pPr>
    </w:p>
    <w:p w:rsidR="003A2F53" w:rsidRDefault="003A2F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3"/>
    <w:rsid w:val="002938AF"/>
    <w:rsid w:val="003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2F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2F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2F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2F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2F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47B25C4A0D757D0218EA75CDDF2845755EA62BB3D1F0FA53490D06D6EB9751ADA1714B71CA1D055234920CCFC203C19FF29DBBB8E5CC76EDA6845yFuDQ" TargetMode="External"/><Relationship Id="rId13" Type="http://schemas.openxmlformats.org/officeDocument/2006/relationships/hyperlink" Target="consultantplus://offline/ref=A0547B25C4A0D757D0218EA75CDDF2845755EA62BB3D1B0AA03A90D06D6EB9751ADA1714B71CA1D055234325CFFC203C19FF29DBBB8E5CC76EDA6845yFuD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547B25C4A0D757D0218EA75CDDF2845755EA62BB3D1F0FA53490D06D6EB9751ADA1714B71CA1D055224421C8FC203C19FF29DBBB8E5CC76EDA6845yFuDQ" TargetMode="External"/><Relationship Id="rId12" Type="http://schemas.openxmlformats.org/officeDocument/2006/relationships/hyperlink" Target="consultantplus://offline/ref=A0547B25C4A0D757D0218EA75CDDF2845755EA62BB3D1B0AA03A90D06D6EB9751ADA1714B71CA1D055224127CDFC203C19FF29DBBB8E5CC76EDA6845yFuDQ" TargetMode="External"/><Relationship Id="rId17" Type="http://schemas.openxmlformats.org/officeDocument/2006/relationships/hyperlink" Target="consultantplus://offline/ref=A0547B25C4A0D757D02190AA4AB1AC805056B768B93C125BFF669687323EBF205A9A1141F458ACD0512E147288A2796D58B424DFA0925CC1y7u3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547B25C4A0D757D02190AA4AB1AC805056B768B93C125BFF669687323EBF205A9A1141F458ACD0512E147288A2796D58B424DFA0925CC1y7u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47B25C4A0D757D0218EA75CDDF2845755EA62BB3D1C0EA73590D06D6EB9751ADA1714B71CA1D055254421CFFC203C19FF29DBBB8E5CC76EDA6845yFuDQ" TargetMode="External"/><Relationship Id="rId11" Type="http://schemas.openxmlformats.org/officeDocument/2006/relationships/hyperlink" Target="consultantplus://offline/ref=A0547B25C4A0D757D0218EA75CDDF2845755EA62BB3D1B0AA03A90D06D6EB9751ADA1714B71CA1D055204523CBFC203C19FF29DBBB8E5CC76EDA6845yFuD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A0547B25C4A0D757D0218EA75CDDF2845755EA62BB3D1B0AA03A90D06D6EB9751ADA1714B71CA1D055224121CBFC203C19FF29DBBB8E5CC76EDA6845yFuD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47B25C4A0D757D0218EA75CDDF2845755EA62BB3D1B0AA03A90D06D6EB9751ADA1714B71CA1D055254022CCFC203C19FF29DBBB8E5CC76EDA6845yFuDQ" TargetMode="External"/><Relationship Id="rId14" Type="http://schemas.openxmlformats.org/officeDocument/2006/relationships/hyperlink" Target="consultantplus://offline/ref=A0547B25C4A0D757D02190AA4AB1AC805056B768B93C125BFF669687323EBF205A9A1141F458ACD0512E147288A2796D58B424DFA0925CC1y7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2023-04-05T16:46:00Z</dcterms:created>
  <dcterms:modified xsi:type="dcterms:W3CDTF">2023-04-05T16:46:00Z</dcterms:modified>
</cp:coreProperties>
</file>