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5E0C52" w:rsidRDefault="005E0C52" w:rsidP="005E0C52">
      <w:pPr>
        <w:pStyle w:val="1"/>
        <w:suppressAutoHyphens/>
        <w:jc w:val="left"/>
        <w:rPr>
          <w:rFonts w:eastAsia="Calibri"/>
        </w:rPr>
      </w:pPr>
    </w:p>
    <w:p w:rsidR="00A520FD" w:rsidRDefault="00A520FD" w:rsidP="00A520F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24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72        </w:t>
      </w:r>
      <w:r>
        <w:rPr>
          <w:rFonts w:eastAsia="Calibri"/>
        </w:rPr>
        <w:tab/>
      </w:r>
    </w:p>
    <w:p w:rsidR="00E722B8" w:rsidRDefault="00E722B8" w:rsidP="00E722B8">
      <w:pPr>
        <w:rPr>
          <w:rFonts w:eastAsia="Calibri"/>
        </w:rPr>
      </w:pPr>
    </w:p>
    <w:p w:rsidR="00E722B8" w:rsidRDefault="00E722B8" w:rsidP="00E722B8">
      <w:pPr>
        <w:rPr>
          <w:rFonts w:eastAsia="Calibri"/>
        </w:rPr>
      </w:pPr>
    </w:p>
    <w:p w:rsidR="00E722B8" w:rsidRDefault="00E722B8" w:rsidP="00E722B8">
      <w:pPr>
        <w:rPr>
          <w:rFonts w:eastAsia="Calibri"/>
        </w:rPr>
      </w:pPr>
    </w:p>
    <w:p w:rsidR="00E722B8" w:rsidRDefault="00E722B8" w:rsidP="00E722B8">
      <w:pPr>
        <w:rPr>
          <w:rFonts w:eastAsia="Calibri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668EC" w:rsidRDefault="002D5217" w:rsidP="00C668E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68EC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730D26" w:rsidRPr="00C668EC">
        <w:rPr>
          <w:rFonts w:ascii="Times New Roman" w:hAnsi="Times New Roman" w:cs="Times New Roman"/>
          <w:sz w:val="26"/>
          <w:szCs w:val="26"/>
        </w:rPr>
        <w:t>П</w:t>
      </w:r>
      <w:r w:rsidRPr="00C668EC">
        <w:rPr>
          <w:rFonts w:ascii="Times New Roman" w:hAnsi="Times New Roman" w:cs="Times New Roman"/>
          <w:sz w:val="26"/>
          <w:szCs w:val="26"/>
        </w:rPr>
        <w:t>орядка</w:t>
      </w:r>
      <w:r w:rsidR="00DD14C9">
        <w:rPr>
          <w:rFonts w:ascii="Times New Roman" w:hAnsi="Times New Roman" w:cs="Times New Roman"/>
          <w:sz w:val="26"/>
          <w:szCs w:val="26"/>
        </w:rPr>
        <w:t xml:space="preserve"> рассмотрения</w:t>
      </w:r>
      <w:r>
        <w:rPr>
          <w:sz w:val="26"/>
          <w:szCs w:val="26"/>
        </w:rPr>
        <w:t xml:space="preserve"> </w:t>
      </w:r>
      <w:r w:rsidR="00C668EC">
        <w:rPr>
          <w:rFonts w:ascii="Times New Roman" w:hAnsi="Times New Roman" w:cs="Times New Roman"/>
          <w:sz w:val="26"/>
          <w:szCs w:val="26"/>
        </w:rPr>
        <w:t xml:space="preserve">инициативных предложений физических и </w:t>
      </w:r>
      <w:r w:rsidR="00E201D3">
        <w:rPr>
          <w:rFonts w:ascii="Times New Roman" w:hAnsi="Times New Roman" w:cs="Times New Roman"/>
          <w:sz w:val="26"/>
          <w:szCs w:val="26"/>
        </w:rPr>
        <w:t xml:space="preserve">(или) </w:t>
      </w:r>
      <w:r w:rsidR="00C668EC">
        <w:rPr>
          <w:rFonts w:ascii="Times New Roman" w:hAnsi="Times New Roman" w:cs="Times New Roman"/>
          <w:sz w:val="26"/>
          <w:szCs w:val="26"/>
        </w:rPr>
        <w:t>юридических лиц и принятия решения о включении</w:t>
      </w:r>
      <w:r w:rsidR="00E201D3">
        <w:rPr>
          <w:rFonts w:ascii="Times New Roman" w:hAnsi="Times New Roman" w:cs="Times New Roman"/>
          <w:sz w:val="26"/>
          <w:szCs w:val="26"/>
        </w:rPr>
        <w:t xml:space="preserve"> (исключении)</w:t>
      </w:r>
      <w:r w:rsidR="00C668EC">
        <w:rPr>
          <w:rFonts w:ascii="Times New Roman" w:hAnsi="Times New Roman" w:cs="Times New Roman"/>
          <w:sz w:val="26"/>
          <w:szCs w:val="26"/>
        </w:rPr>
        <w:t xml:space="preserve"> </w:t>
      </w:r>
      <w:r w:rsidR="003F450B">
        <w:rPr>
          <w:rFonts w:ascii="Times New Roman" w:hAnsi="Times New Roman" w:cs="Times New Roman"/>
          <w:sz w:val="26"/>
          <w:szCs w:val="26"/>
        </w:rPr>
        <w:t>либо</w:t>
      </w:r>
      <w:r w:rsidR="00E201D3">
        <w:rPr>
          <w:rFonts w:ascii="Times New Roman" w:hAnsi="Times New Roman" w:cs="Times New Roman"/>
          <w:sz w:val="26"/>
          <w:szCs w:val="26"/>
        </w:rPr>
        <w:t xml:space="preserve"> </w:t>
      </w:r>
      <w:r w:rsidR="003F450B">
        <w:rPr>
          <w:rFonts w:ascii="Times New Roman" w:hAnsi="Times New Roman" w:cs="Times New Roman"/>
          <w:sz w:val="26"/>
          <w:szCs w:val="26"/>
        </w:rPr>
        <w:t xml:space="preserve">об отказе во включении </w:t>
      </w:r>
      <w:r w:rsidR="00751168">
        <w:rPr>
          <w:rFonts w:ascii="Times New Roman" w:hAnsi="Times New Roman" w:cs="Times New Roman"/>
          <w:sz w:val="26"/>
          <w:szCs w:val="26"/>
        </w:rPr>
        <w:t xml:space="preserve">(исключении) </w:t>
      </w:r>
      <w:r w:rsidR="00C668EC">
        <w:rPr>
          <w:rFonts w:ascii="Times New Roman" w:hAnsi="Times New Roman" w:cs="Times New Roman"/>
          <w:sz w:val="26"/>
          <w:szCs w:val="26"/>
        </w:rPr>
        <w:t>земельного участка в</w:t>
      </w:r>
      <w:r w:rsidR="00751168">
        <w:rPr>
          <w:rFonts w:ascii="Times New Roman" w:hAnsi="Times New Roman" w:cs="Times New Roman"/>
          <w:sz w:val="26"/>
          <w:szCs w:val="26"/>
        </w:rPr>
        <w:t xml:space="preserve"> (из)</w:t>
      </w:r>
      <w:r w:rsidR="00C668EC">
        <w:rPr>
          <w:rFonts w:ascii="Times New Roman" w:hAnsi="Times New Roman" w:cs="Times New Roman"/>
          <w:sz w:val="26"/>
          <w:szCs w:val="26"/>
        </w:rPr>
        <w:t xml:space="preserve"> перечень</w:t>
      </w:r>
      <w:r w:rsidR="00751168">
        <w:rPr>
          <w:rFonts w:ascii="Times New Roman" w:hAnsi="Times New Roman" w:cs="Times New Roman"/>
          <w:sz w:val="26"/>
          <w:szCs w:val="26"/>
        </w:rPr>
        <w:t>(ня)</w:t>
      </w:r>
      <w:r w:rsidR="00C668EC">
        <w:rPr>
          <w:rFonts w:ascii="Times New Roman" w:hAnsi="Times New Roman" w:cs="Times New Roman"/>
          <w:sz w:val="26"/>
          <w:szCs w:val="26"/>
        </w:rPr>
        <w:t xml:space="preserve"> земельных участков</w:t>
      </w:r>
      <w:r w:rsidR="00E201D3" w:rsidRPr="00DD14C9">
        <w:rPr>
          <w:rFonts w:ascii="Times New Roman" w:hAnsi="Times New Roman" w:cs="Times New Roman"/>
          <w:sz w:val="26"/>
          <w:szCs w:val="26"/>
        </w:rPr>
        <w:t xml:space="preserve">, </w:t>
      </w:r>
      <w:r w:rsidR="00E201D3">
        <w:rPr>
          <w:rFonts w:ascii="Times New Roman" w:hAnsi="Times New Roman" w:cs="Times New Roman"/>
          <w:sz w:val="26"/>
          <w:szCs w:val="26"/>
        </w:rPr>
        <w:t>которые могут быть</w:t>
      </w:r>
      <w:r w:rsidR="00751168">
        <w:rPr>
          <w:rFonts w:ascii="Times New Roman" w:hAnsi="Times New Roman" w:cs="Times New Roman"/>
          <w:sz w:val="26"/>
          <w:szCs w:val="26"/>
        </w:rPr>
        <w:t xml:space="preserve"> </w:t>
      </w:r>
      <w:r w:rsidR="00E201D3">
        <w:rPr>
          <w:rFonts w:ascii="Times New Roman" w:hAnsi="Times New Roman" w:cs="Times New Roman"/>
          <w:sz w:val="26"/>
          <w:szCs w:val="26"/>
        </w:rPr>
        <w:t xml:space="preserve">предоставлены </w:t>
      </w:r>
      <w:r w:rsidR="00E201D3" w:rsidRPr="00DD14C9">
        <w:rPr>
          <w:rFonts w:ascii="Times New Roman" w:hAnsi="Times New Roman" w:cs="Times New Roman"/>
          <w:sz w:val="26"/>
          <w:szCs w:val="26"/>
        </w:rPr>
        <w:t>в аренду без проведения торгов юридическим лицам (инвесторам), реализующим масштабные инвестиционные проекты</w:t>
      </w:r>
      <w:r w:rsidR="00C668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1018" w:rsidRDefault="00A61018" w:rsidP="00C668EC">
      <w:pPr>
        <w:jc w:val="center"/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BB3F7F" w:rsidRDefault="002D5217" w:rsidP="00BB3F7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DD14C9">
        <w:rPr>
          <w:sz w:val="26"/>
          <w:szCs w:val="26"/>
        </w:rPr>
        <w:t>с п</w:t>
      </w:r>
      <w:r w:rsidR="00DD14C9" w:rsidRPr="003D61EC">
        <w:rPr>
          <w:sz w:val="26"/>
          <w:szCs w:val="26"/>
        </w:rPr>
        <w:t>остановление</w:t>
      </w:r>
      <w:r w:rsidR="00DD14C9">
        <w:rPr>
          <w:sz w:val="26"/>
          <w:szCs w:val="26"/>
        </w:rPr>
        <w:t>м</w:t>
      </w:r>
      <w:r w:rsidR="00DD14C9" w:rsidRPr="003D61EC">
        <w:rPr>
          <w:sz w:val="26"/>
          <w:szCs w:val="26"/>
        </w:rPr>
        <w:t xml:space="preserve"> Правительства Вологодской области </w:t>
      </w:r>
      <w:r w:rsidR="00DD14C9">
        <w:rPr>
          <w:sz w:val="26"/>
          <w:szCs w:val="26"/>
        </w:rPr>
        <w:t xml:space="preserve">          </w:t>
      </w:r>
      <w:r w:rsidR="00DD14C9" w:rsidRPr="003D61EC">
        <w:rPr>
          <w:sz w:val="26"/>
          <w:szCs w:val="26"/>
        </w:rPr>
        <w:t>от 21</w:t>
      </w:r>
      <w:r w:rsidR="00DD14C9">
        <w:rPr>
          <w:sz w:val="26"/>
          <w:szCs w:val="26"/>
        </w:rPr>
        <w:t xml:space="preserve"> июня </w:t>
      </w:r>
      <w:r w:rsidR="00DD14C9" w:rsidRPr="003D61EC">
        <w:rPr>
          <w:sz w:val="26"/>
          <w:szCs w:val="26"/>
        </w:rPr>
        <w:t>2021</w:t>
      </w:r>
      <w:r w:rsidR="00D7228F">
        <w:rPr>
          <w:sz w:val="26"/>
          <w:szCs w:val="26"/>
        </w:rPr>
        <w:t xml:space="preserve"> года</w:t>
      </w:r>
      <w:r w:rsidR="00DD14C9" w:rsidRPr="003D61EC">
        <w:rPr>
          <w:sz w:val="26"/>
          <w:szCs w:val="26"/>
        </w:rPr>
        <w:t xml:space="preserve"> </w:t>
      </w:r>
      <w:r w:rsidR="00DD14C9">
        <w:rPr>
          <w:sz w:val="26"/>
          <w:szCs w:val="26"/>
        </w:rPr>
        <w:t>№ 641 «</w:t>
      </w:r>
      <w:r w:rsidR="00DD14C9" w:rsidRPr="003D61EC">
        <w:rPr>
          <w:sz w:val="26"/>
          <w:szCs w:val="26"/>
        </w:rPr>
        <w:t xml:space="preserve">О Порядке формирования перечней земельных участков, которые могут быть предоставлены в аренду без проведения торгов юридическим лицам (инвесторам), </w:t>
      </w:r>
      <w:r w:rsidR="00597F6A" w:rsidRPr="003D61EC">
        <w:rPr>
          <w:sz w:val="26"/>
          <w:szCs w:val="26"/>
        </w:rPr>
        <w:t>реализующим ма</w:t>
      </w:r>
      <w:r w:rsidR="00597F6A">
        <w:rPr>
          <w:sz w:val="26"/>
          <w:szCs w:val="26"/>
        </w:rPr>
        <w:t>сштабные инвестиционные проекты»</w:t>
      </w:r>
      <w:r w:rsidR="00597F6A" w:rsidRPr="006C0B7F">
        <w:rPr>
          <w:sz w:val="26"/>
          <w:szCs w:val="26"/>
        </w:rPr>
        <w:t>,</w:t>
      </w:r>
      <w:r w:rsidR="00597F6A">
        <w:rPr>
          <w:sz w:val="26"/>
          <w:szCs w:val="26"/>
        </w:rPr>
        <w:t xml:space="preserve"> решением Вологодской городской Думы от 26 октября 2023 года № 1015 «О реализации права на участие в осуществлении отдельных государственных полномочий», </w:t>
      </w:r>
      <w:r w:rsidR="00DD14C9">
        <w:rPr>
          <w:sz w:val="26"/>
          <w:szCs w:val="26"/>
        </w:rPr>
        <w:t>н</w:t>
      </w:r>
      <w:r w:rsidRPr="00FF7616">
        <w:rPr>
          <w:sz w:val="26"/>
          <w:szCs w:val="26"/>
        </w:rPr>
        <w:t xml:space="preserve">а основании статей </w:t>
      </w:r>
      <w:r w:rsidR="00E46310">
        <w:rPr>
          <w:sz w:val="26"/>
          <w:szCs w:val="26"/>
        </w:rPr>
        <w:t>2</w:t>
      </w:r>
      <w:r w:rsidR="00A4247C">
        <w:rPr>
          <w:sz w:val="26"/>
          <w:szCs w:val="26"/>
        </w:rPr>
        <w:t>7</w:t>
      </w:r>
      <w:r w:rsidR="00DD14C9">
        <w:rPr>
          <w:sz w:val="26"/>
          <w:szCs w:val="26"/>
        </w:rPr>
        <w:t xml:space="preserve"> и</w:t>
      </w:r>
      <w:r w:rsidR="00E46310">
        <w:rPr>
          <w:sz w:val="26"/>
          <w:szCs w:val="26"/>
        </w:rPr>
        <w:t xml:space="preserve"> </w:t>
      </w:r>
      <w:r w:rsidR="00A62959">
        <w:rPr>
          <w:sz w:val="26"/>
          <w:szCs w:val="26"/>
        </w:rPr>
        <w:t>44</w:t>
      </w:r>
      <w:r w:rsidRPr="00FF7616">
        <w:rPr>
          <w:sz w:val="26"/>
          <w:szCs w:val="26"/>
        </w:rPr>
        <w:t xml:space="preserve"> Устава </w:t>
      </w:r>
      <w:r w:rsidR="00DD14C9">
        <w:rPr>
          <w:sz w:val="26"/>
          <w:szCs w:val="26"/>
        </w:rPr>
        <w:t>городского округа г</w:t>
      </w:r>
      <w:r w:rsidRPr="00FF7616">
        <w:rPr>
          <w:sz w:val="26"/>
          <w:szCs w:val="26"/>
        </w:rPr>
        <w:t>ород</w:t>
      </w:r>
      <w:r w:rsidR="00DD14C9">
        <w:rPr>
          <w:sz w:val="26"/>
          <w:szCs w:val="26"/>
        </w:rPr>
        <w:t>а</w:t>
      </w:r>
      <w:r w:rsidRPr="00FF7616">
        <w:rPr>
          <w:sz w:val="26"/>
          <w:szCs w:val="26"/>
        </w:rPr>
        <w:t xml:space="preserve"> Вологд</w:t>
      </w:r>
      <w:r w:rsidR="00DD14C9">
        <w:rPr>
          <w:sz w:val="26"/>
          <w:szCs w:val="26"/>
        </w:rPr>
        <w:t>ы</w:t>
      </w:r>
      <w:r w:rsidRPr="00C248CC">
        <w:rPr>
          <w:sz w:val="26"/>
          <w:szCs w:val="26"/>
        </w:rPr>
        <w:t xml:space="preserve"> ПОСТАНОВЛЯЮ:</w:t>
      </w:r>
    </w:p>
    <w:p w:rsidR="00DD14C9" w:rsidRPr="00DD14C9" w:rsidRDefault="00DD14C9" w:rsidP="00DD14C9">
      <w:pPr>
        <w:spacing w:line="360" w:lineRule="auto"/>
        <w:ind w:firstLine="708"/>
        <w:jc w:val="both"/>
        <w:rPr>
          <w:sz w:val="26"/>
          <w:szCs w:val="26"/>
        </w:rPr>
      </w:pPr>
      <w:r w:rsidRPr="00DD14C9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DD14C9">
        <w:rPr>
          <w:sz w:val="26"/>
          <w:szCs w:val="26"/>
        </w:rPr>
        <w:t xml:space="preserve">Утвердить прилагаемый Порядок рассмотрения инициативных предложений физических и (или) юридических лиц и принятия решения </w:t>
      </w:r>
      <w:r w:rsidR="00737B81">
        <w:rPr>
          <w:sz w:val="26"/>
          <w:szCs w:val="26"/>
        </w:rPr>
        <w:t xml:space="preserve">                         </w:t>
      </w:r>
      <w:r w:rsidRPr="00DD14C9">
        <w:rPr>
          <w:sz w:val="26"/>
          <w:szCs w:val="26"/>
        </w:rPr>
        <w:t>о включении</w:t>
      </w:r>
      <w:r w:rsidR="00D7228F">
        <w:rPr>
          <w:sz w:val="26"/>
          <w:szCs w:val="26"/>
        </w:rPr>
        <w:t xml:space="preserve"> (исключении)</w:t>
      </w:r>
      <w:r w:rsidRPr="00DD14C9">
        <w:rPr>
          <w:sz w:val="26"/>
          <w:szCs w:val="26"/>
        </w:rPr>
        <w:t xml:space="preserve"> </w:t>
      </w:r>
      <w:r w:rsidR="00737B81" w:rsidRPr="00DD14C9">
        <w:rPr>
          <w:sz w:val="26"/>
          <w:szCs w:val="26"/>
        </w:rPr>
        <w:t>либо об отказе во включении</w:t>
      </w:r>
      <w:r w:rsidR="00E075EE">
        <w:rPr>
          <w:sz w:val="26"/>
          <w:szCs w:val="26"/>
        </w:rPr>
        <w:t xml:space="preserve"> (исключении)</w:t>
      </w:r>
      <w:r w:rsidR="00737B81" w:rsidRPr="00DD14C9">
        <w:rPr>
          <w:sz w:val="26"/>
          <w:szCs w:val="26"/>
        </w:rPr>
        <w:t xml:space="preserve"> </w:t>
      </w:r>
      <w:r w:rsidRPr="00DD14C9">
        <w:rPr>
          <w:sz w:val="26"/>
          <w:szCs w:val="26"/>
        </w:rPr>
        <w:t>земельного участка в</w:t>
      </w:r>
      <w:r w:rsidR="00751168">
        <w:rPr>
          <w:sz w:val="26"/>
          <w:szCs w:val="26"/>
        </w:rPr>
        <w:t xml:space="preserve"> (из)</w:t>
      </w:r>
      <w:r w:rsidRPr="00DD14C9">
        <w:rPr>
          <w:sz w:val="26"/>
          <w:szCs w:val="26"/>
        </w:rPr>
        <w:t xml:space="preserve"> </w:t>
      </w:r>
      <w:r w:rsidR="00E201D3">
        <w:rPr>
          <w:sz w:val="26"/>
          <w:szCs w:val="26"/>
        </w:rPr>
        <w:t>п</w:t>
      </w:r>
      <w:r w:rsidR="00751168">
        <w:rPr>
          <w:sz w:val="26"/>
          <w:szCs w:val="26"/>
        </w:rPr>
        <w:t xml:space="preserve">еречень(ня) </w:t>
      </w:r>
      <w:r w:rsidRPr="00DD14C9">
        <w:rPr>
          <w:sz w:val="26"/>
          <w:szCs w:val="26"/>
        </w:rPr>
        <w:t>земельных участков</w:t>
      </w:r>
      <w:r w:rsidR="00E201D3">
        <w:rPr>
          <w:sz w:val="26"/>
          <w:szCs w:val="26"/>
        </w:rPr>
        <w:t>,</w:t>
      </w:r>
      <w:r w:rsidR="00E201D3" w:rsidRPr="00E201D3">
        <w:rPr>
          <w:sz w:val="26"/>
          <w:szCs w:val="26"/>
        </w:rPr>
        <w:t xml:space="preserve"> </w:t>
      </w:r>
      <w:r w:rsidR="00E201D3">
        <w:rPr>
          <w:sz w:val="26"/>
          <w:szCs w:val="26"/>
        </w:rPr>
        <w:t xml:space="preserve">которые могут быть предоставлены </w:t>
      </w:r>
      <w:r w:rsidR="00E201D3" w:rsidRPr="00DD14C9">
        <w:rPr>
          <w:sz w:val="26"/>
          <w:szCs w:val="26"/>
        </w:rPr>
        <w:t>в аренду без проведения торгов юридическим лицам (инвесторам), реализующим масштабные инвестиционные проекты</w:t>
      </w:r>
      <w:r w:rsidRPr="00DD14C9">
        <w:rPr>
          <w:sz w:val="26"/>
          <w:szCs w:val="26"/>
        </w:rPr>
        <w:t>.</w:t>
      </w:r>
    </w:p>
    <w:p w:rsidR="007F524F" w:rsidRDefault="00E201D3" w:rsidP="007F524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F524F">
        <w:rPr>
          <w:sz w:val="26"/>
          <w:szCs w:val="26"/>
        </w:rPr>
        <w:t xml:space="preserve">. </w:t>
      </w:r>
      <w:r w:rsidR="007F524F" w:rsidRPr="007F524F">
        <w:rPr>
          <w:sz w:val="26"/>
          <w:szCs w:val="26"/>
        </w:rPr>
        <w:t xml:space="preserve">Настоящее постановление подлежит официальному опубликованию в газете «Вологодские новости» и размещению на официальном сайте </w:t>
      </w:r>
      <w:r w:rsidR="007F524F" w:rsidRPr="007F524F">
        <w:rPr>
          <w:sz w:val="26"/>
          <w:szCs w:val="26"/>
        </w:rPr>
        <w:lastRenderedPageBreak/>
        <w:t>Администрации города Вологды в информационно-телекоммуникационной сети «Интернет».</w:t>
      </w:r>
    </w:p>
    <w:p w:rsidR="00730D26" w:rsidRDefault="00730D26" w:rsidP="00F66F2F">
      <w:pPr>
        <w:spacing w:line="360" w:lineRule="auto"/>
        <w:jc w:val="both"/>
        <w:rPr>
          <w:sz w:val="26"/>
          <w:szCs w:val="26"/>
        </w:rPr>
      </w:pPr>
    </w:p>
    <w:p w:rsidR="00E722B8" w:rsidRDefault="00E722B8" w:rsidP="00F66F2F">
      <w:pPr>
        <w:spacing w:line="360" w:lineRule="auto"/>
        <w:jc w:val="both"/>
        <w:rPr>
          <w:sz w:val="26"/>
          <w:szCs w:val="26"/>
        </w:rPr>
      </w:pPr>
    </w:p>
    <w:p w:rsidR="00730D26" w:rsidRDefault="00730D26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>Мэр города Вологды                                                                                 С.А. Воропанов</w:t>
      </w:r>
    </w:p>
    <w:sectPr w:rsidR="00730D26" w:rsidSect="00597F6A">
      <w:headerReference w:type="default" r:id="rId10"/>
      <w:pgSz w:w="11907" w:h="16840"/>
      <w:pgMar w:top="1134" w:right="680" w:bottom="568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3EC" w:rsidRDefault="008133EC" w:rsidP="000C33DF">
      <w:r>
        <w:separator/>
      </w:r>
    </w:p>
  </w:endnote>
  <w:endnote w:type="continuationSeparator" w:id="0">
    <w:p w:rsidR="008133EC" w:rsidRDefault="008133E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3EC" w:rsidRDefault="008133EC" w:rsidP="000C33DF">
      <w:r>
        <w:separator/>
      </w:r>
    </w:p>
  </w:footnote>
  <w:footnote w:type="continuationSeparator" w:id="0">
    <w:p w:rsidR="008133EC" w:rsidRDefault="008133E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36138"/>
      <w:docPartObj>
        <w:docPartGallery w:val="Page Numbers (Top of Page)"/>
        <w:docPartUnique/>
      </w:docPartObj>
    </w:sdtPr>
    <w:sdtEndPr/>
    <w:sdtContent>
      <w:p w:rsidR="00F27DC7" w:rsidRDefault="00D00BD6">
        <w:pPr>
          <w:pStyle w:val="a5"/>
          <w:jc w:val="center"/>
        </w:pPr>
        <w:r>
          <w:fldChar w:fldCharType="begin"/>
        </w:r>
        <w:r w:rsidR="005F3636">
          <w:instrText xml:space="preserve"> PAGE   \* MERGEFORMAT </w:instrText>
        </w:r>
        <w:r>
          <w:fldChar w:fldCharType="separate"/>
        </w:r>
        <w:r w:rsidR="00C45C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7DC7" w:rsidRDefault="00F27D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369F8"/>
    <w:multiLevelType w:val="hybridMultilevel"/>
    <w:tmpl w:val="67E8C7E6"/>
    <w:lvl w:ilvl="0" w:tplc="6DA49472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58D4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D0B24"/>
    <w:rsid w:val="000D2E75"/>
    <w:rsid w:val="001069F3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2233"/>
    <w:rsid w:val="00192766"/>
    <w:rsid w:val="001953B9"/>
    <w:rsid w:val="001A6175"/>
    <w:rsid w:val="001B39C3"/>
    <w:rsid w:val="001C061C"/>
    <w:rsid w:val="001C2C64"/>
    <w:rsid w:val="001C5140"/>
    <w:rsid w:val="001D152D"/>
    <w:rsid w:val="001E25B4"/>
    <w:rsid w:val="002017A0"/>
    <w:rsid w:val="00205FE2"/>
    <w:rsid w:val="0020616D"/>
    <w:rsid w:val="0021152F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D5217"/>
    <w:rsid w:val="002E785F"/>
    <w:rsid w:val="002F2F1C"/>
    <w:rsid w:val="002F5F52"/>
    <w:rsid w:val="002F657D"/>
    <w:rsid w:val="002F7112"/>
    <w:rsid w:val="002F7FB3"/>
    <w:rsid w:val="00316024"/>
    <w:rsid w:val="00325A55"/>
    <w:rsid w:val="0033072E"/>
    <w:rsid w:val="0037101E"/>
    <w:rsid w:val="00380DD8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50B"/>
    <w:rsid w:val="003F4ECE"/>
    <w:rsid w:val="004003B4"/>
    <w:rsid w:val="00401B74"/>
    <w:rsid w:val="00412CBD"/>
    <w:rsid w:val="00421B9E"/>
    <w:rsid w:val="0042582C"/>
    <w:rsid w:val="00434441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D4987"/>
    <w:rsid w:val="004E4F66"/>
    <w:rsid w:val="004E6C9E"/>
    <w:rsid w:val="004F7CDE"/>
    <w:rsid w:val="0050490F"/>
    <w:rsid w:val="00523634"/>
    <w:rsid w:val="00524D6C"/>
    <w:rsid w:val="005340C0"/>
    <w:rsid w:val="00537891"/>
    <w:rsid w:val="00557023"/>
    <w:rsid w:val="00594A39"/>
    <w:rsid w:val="0059637B"/>
    <w:rsid w:val="00597F6A"/>
    <w:rsid w:val="005A072B"/>
    <w:rsid w:val="005A0A19"/>
    <w:rsid w:val="005A583E"/>
    <w:rsid w:val="005B2796"/>
    <w:rsid w:val="005B2B3E"/>
    <w:rsid w:val="005C1BD8"/>
    <w:rsid w:val="005D4E88"/>
    <w:rsid w:val="005D7A69"/>
    <w:rsid w:val="005E0C52"/>
    <w:rsid w:val="005F09D6"/>
    <w:rsid w:val="005F3636"/>
    <w:rsid w:val="00601EBE"/>
    <w:rsid w:val="006221A7"/>
    <w:rsid w:val="0062377C"/>
    <w:rsid w:val="00632CD6"/>
    <w:rsid w:val="0063684F"/>
    <w:rsid w:val="00650AD0"/>
    <w:rsid w:val="006525CD"/>
    <w:rsid w:val="00671040"/>
    <w:rsid w:val="0067198E"/>
    <w:rsid w:val="00673B0F"/>
    <w:rsid w:val="00684188"/>
    <w:rsid w:val="00686E00"/>
    <w:rsid w:val="00691A25"/>
    <w:rsid w:val="006929EC"/>
    <w:rsid w:val="006A7EBF"/>
    <w:rsid w:val="006B0A51"/>
    <w:rsid w:val="006D5E27"/>
    <w:rsid w:val="006F7CD5"/>
    <w:rsid w:val="00710C19"/>
    <w:rsid w:val="00717427"/>
    <w:rsid w:val="00726832"/>
    <w:rsid w:val="007307D3"/>
    <w:rsid w:val="00730D26"/>
    <w:rsid w:val="00737B81"/>
    <w:rsid w:val="00741E54"/>
    <w:rsid w:val="00751168"/>
    <w:rsid w:val="00755149"/>
    <w:rsid w:val="00764231"/>
    <w:rsid w:val="007707EF"/>
    <w:rsid w:val="007747B5"/>
    <w:rsid w:val="00797BEC"/>
    <w:rsid w:val="007B0114"/>
    <w:rsid w:val="007B031A"/>
    <w:rsid w:val="007B7F30"/>
    <w:rsid w:val="007C384C"/>
    <w:rsid w:val="007D0E4C"/>
    <w:rsid w:val="007D1C6A"/>
    <w:rsid w:val="007E2B17"/>
    <w:rsid w:val="007F0E7B"/>
    <w:rsid w:val="007F29EE"/>
    <w:rsid w:val="007F524F"/>
    <w:rsid w:val="0080584F"/>
    <w:rsid w:val="00806F5B"/>
    <w:rsid w:val="00807900"/>
    <w:rsid w:val="008133EC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8F08A8"/>
    <w:rsid w:val="008F27CE"/>
    <w:rsid w:val="00911851"/>
    <w:rsid w:val="00913CDA"/>
    <w:rsid w:val="00915C70"/>
    <w:rsid w:val="0092463B"/>
    <w:rsid w:val="009277B5"/>
    <w:rsid w:val="009327EE"/>
    <w:rsid w:val="009353EB"/>
    <w:rsid w:val="009368FC"/>
    <w:rsid w:val="00943062"/>
    <w:rsid w:val="009577B8"/>
    <w:rsid w:val="00963383"/>
    <w:rsid w:val="0096411B"/>
    <w:rsid w:val="009727BF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2256"/>
    <w:rsid w:val="00A06EAF"/>
    <w:rsid w:val="00A11FF9"/>
    <w:rsid w:val="00A23395"/>
    <w:rsid w:val="00A33D17"/>
    <w:rsid w:val="00A4247C"/>
    <w:rsid w:val="00A520FD"/>
    <w:rsid w:val="00A52600"/>
    <w:rsid w:val="00A57F52"/>
    <w:rsid w:val="00A61018"/>
    <w:rsid w:val="00A61282"/>
    <w:rsid w:val="00A62959"/>
    <w:rsid w:val="00A65F7E"/>
    <w:rsid w:val="00AA6269"/>
    <w:rsid w:val="00AB6192"/>
    <w:rsid w:val="00AB7C19"/>
    <w:rsid w:val="00AC5AF9"/>
    <w:rsid w:val="00AD0D68"/>
    <w:rsid w:val="00AD209B"/>
    <w:rsid w:val="00AE0C09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B3F7F"/>
    <w:rsid w:val="00BD7D78"/>
    <w:rsid w:val="00BE0793"/>
    <w:rsid w:val="00BF33EF"/>
    <w:rsid w:val="00C179D0"/>
    <w:rsid w:val="00C243A7"/>
    <w:rsid w:val="00C25E67"/>
    <w:rsid w:val="00C4415A"/>
    <w:rsid w:val="00C45181"/>
    <w:rsid w:val="00C45CC3"/>
    <w:rsid w:val="00C47932"/>
    <w:rsid w:val="00C53E57"/>
    <w:rsid w:val="00C54C0D"/>
    <w:rsid w:val="00C54ED7"/>
    <w:rsid w:val="00C57CD2"/>
    <w:rsid w:val="00C650AC"/>
    <w:rsid w:val="00C668EC"/>
    <w:rsid w:val="00C80BA6"/>
    <w:rsid w:val="00CC30EB"/>
    <w:rsid w:val="00CC520E"/>
    <w:rsid w:val="00CC7168"/>
    <w:rsid w:val="00CE2F8B"/>
    <w:rsid w:val="00CF30DA"/>
    <w:rsid w:val="00CF66EA"/>
    <w:rsid w:val="00D00BD6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228F"/>
    <w:rsid w:val="00D7503D"/>
    <w:rsid w:val="00D83DE8"/>
    <w:rsid w:val="00D91241"/>
    <w:rsid w:val="00DA3E6B"/>
    <w:rsid w:val="00DA5580"/>
    <w:rsid w:val="00DA6CF9"/>
    <w:rsid w:val="00DA75C0"/>
    <w:rsid w:val="00DA7C55"/>
    <w:rsid w:val="00DC4026"/>
    <w:rsid w:val="00DC490E"/>
    <w:rsid w:val="00DC7DFF"/>
    <w:rsid w:val="00DD14C9"/>
    <w:rsid w:val="00DD66DB"/>
    <w:rsid w:val="00DE3D8F"/>
    <w:rsid w:val="00DF78BE"/>
    <w:rsid w:val="00E034DB"/>
    <w:rsid w:val="00E075EE"/>
    <w:rsid w:val="00E12F38"/>
    <w:rsid w:val="00E201D3"/>
    <w:rsid w:val="00E25A28"/>
    <w:rsid w:val="00E44EBA"/>
    <w:rsid w:val="00E46310"/>
    <w:rsid w:val="00E6049B"/>
    <w:rsid w:val="00E6369A"/>
    <w:rsid w:val="00E722B8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1686F"/>
    <w:rsid w:val="00F24228"/>
    <w:rsid w:val="00F27DC7"/>
    <w:rsid w:val="00F35F09"/>
    <w:rsid w:val="00F407D5"/>
    <w:rsid w:val="00F53E51"/>
    <w:rsid w:val="00F66F2F"/>
    <w:rsid w:val="00F762D7"/>
    <w:rsid w:val="00F803BE"/>
    <w:rsid w:val="00F8242B"/>
    <w:rsid w:val="00FA0557"/>
    <w:rsid w:val="00FA2BF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A02256"/>
    <w:rPr>
      <w:i/>
      <w:iCs/>
    </w:rPr>
  </w:style>
  <w:style w:type="paragraph" w:customStyle="1" w:styleId="ConsPlusNormal">
    <w:name w:val="ConsPlusNormal"/>
    <w:rsid w:val="00730D2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30D2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30D2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5E0C52"/>
    <w:rPr>
      <w:sz w:val="26"/>
    </w:rPr>
  </w:style>
  <w:style w:type="paragraph" w:styleId="ab">
    <w:name w:val="List Paragraph"/>
    <w:basedOn w:val="a"/>
    <w:uiPriority w:val="34"/>
    <w:qFormat/>
    <w:rsid w:val="00DD1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A02256"/>
    <w:rPr>
      <w:i/>
      <w:iCs/>
    </w:rPr>
  </w:style>
  <w:style w:type="paragraph" w:customStyle="1" w:styleId="ConsPlusNormal">
    <w:name w:val="ConsPlusNormal"/>
    <w:rsid w:val="00730D2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30D2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30D2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5E0C52"/>
    <w:rPr>
      <w:sz w:val="26"/>
    </w:rPr>
  </w:style>
  <w:style w:type="paragraph" w:styleId="ab">
    <w:name w:val="List Paragraph"/>
    <w:basedOn w:val="a"/>
    <w:uiPriority w:val="34"/>
    <w:qFormat/>
    <w:rsid w:val="00DD1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688A-CEC5-473C-8545-C26DD8B0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2019-08-21T09:13:00Z</cp:lastPrinted>
  <dcterms:created xsi:type="dcterms:W3CDTF">2024-01-25T07:45:00Z</dcterms:created>
  <dcterms:modified xsi:type="dcterms:W3CDTF">2024-01-25T07:45:00Z</dcterms:modified>
</cp:coreProperties>
</file>