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74900" w:rsidRDefault="00D74900" w:rsidP="00D74900">
      <w:pPr>
        <w:pStyle w:val="1"/>
        <w:jc w:val="left"/>
        <w:rPr>
          <w:rFonts w:eastAsia="Calibri"/>
          <w:sz w:val="28"/>
        </w:rPr>
      </w:pPr>
    </w:p>
    <w:p w:rsidR="00D74900" w:rsidRDefault="00D74900" w:rsidP="00D7490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6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120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923A9F" w:rsidRDefault="00923A9F" w:rsidP="00686E00">
      <w:pPr>
        <w:jc w:val="both"/>
        <w:rPr>
          <w:sz w:val="26"/>
          <w:szCs w:val="26"/>
        </w:rPr>
      </w:pPr>
    </w:p>
    <w:p w:rsidR="00923A9F" w:rsidRPr="007D66EC" w:rsidRDefault="00923A9F" w:rsidP="00686E00">
      <w:pPr>
        <w:jc w:val="both"/>
        <w:rPr>
          <w:sz w:val="26"/>
          <w:szCs w:val="26"/>
        </w:rPr>
      </w:pPr>
    </w:p>
    <w:p w:rsidR="00686E00" w:rsidRDefault="00946B90" w:rsidP="00686E00">
      <w:pPr>
        <w:jc w:val="center"/>
        <w:rPr>
          <w:b/>
          <w:sz w:val="26"/>
          <w:szCs w:val="26"/>
        </w:rPr>
      </w:pPr>
      <w:r w:rsidRPr="00946B90">
        <w:rPr>
          <w:b/>
          <w:sz w:val="26"/>
          <w:szCs w:val="26"/>
        </w:rPr>
        <w:t>О внесении изменений в постановление Администрации города Вологды от              3 февраля 2022 года № 136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1B7877" w:rsidRDefault="001B7877" w:rsidP="001B78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5546AF">
        <w:rPr>
          <w:sz w:val="26"/>
          <w:szCs w:val="26"/>
        </w:rPr>
        <w:t xml:space="preserve">В соответствии с пунктом 1 статьи 39.36-1 Земельного кодекса Российской Федерации, </w:t>
      </w:r>
      <w:r>
        <w:rPr>
          <w:sz w:val="26"/>
          <w:szCs w:val="26"/>
        </w:rPr>
        <w:t xml:space="preserve">Федеральным </w:t>
      </w:r>
      <w:hyperlink r:id="rId9" w:history="1">
        <w:r w:rsidRPr="00D56C5B">
          <w:rPr>
            <w:sz w:val="26"/>
            <w:szCs w:val="26"/>
          </w:rPr>
          <w:t>закон</w:t>
        </w:r>
      </w:hyperlink>
      <w:r w:rsidRPr="00D56C5B">
        <w:rPr>
          <w:sz w:val="26"/>
          <w:szCs w:val="26"/>
        </w:rPr>
        <w:t>о</w:t>
      </w:r>
      <w:r>
        <w:rPr>
          <w:sz w:val="26"/>
          <w:szCs w:val="26"/>
        </w:rPr>
        <w:t xml:space="preserve">м от 6 октября 2003 года № 131-ФЗ «Об общих принципах организации местного самоуправления в Российской Федерации»          (с последующими изменениями), </w:t>
      </w:r>
      <w:r w:rsidRPr="005546AF">
        <w:rPr>
          <w:sz w:val="26"/>
          <w:szCs w:val="26"/>
        </w:rPr>
        <w:t xml:space="preserve">постановлением Правительства Вологодской области от </w:t>
      </w:r>
      <w:r>
        <w:rPr>
          <w:sz w:val="26"/>
          <w:szCs w:val="26"/>
        </w:rPr>
        <w:t>30 августа 2021 года № 1022 «</w:t>
      </w:r>
      <w:r w:rsidR="007806E9">
        <w:rPr>
          <w:sz w:val="26"/>
          <w:szCs w:val="26"/>
        </w:rPr>
        <w:t>О П</w:t>
      </w:r>
      <w:r w:rsidRPr="00D924CC">
        <w:rPr>
          <w:sz w:val="26"/>
          <w:szCs w:val="26"/>
        </w:rPr>
        <w:t>орядке использования земель или земельных участков, находящихся в государственной или муниципальной</w:t>
      </w:r>
      <w:proofErr w:type="gramEnd"/>
      <w:r w:rsidRPr="00D924CC">
        <w:rPr>
          <w:sz w:val="26"/>
          <w:szCs w:val="26"/>
        </w:rPr>
        <w:t xml:space="preserve"> </w:t>
      </w:r>
      <w:proofErr w:type="gramStart"/>
      <w:r w:rsidRPr="00D924CC">
        <w:rPr>
          <w:sz w:val="26"/>
          <w:szCs w:val="26"/>
        </w:rPr>
        <w:t>собственности, для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 на территории Вологодской области и о порядке утверждения органами местного самоуправления муниципальных образований области схем размещения гаражей, являющихся некапитальными сооружениями, а также стоянок технических или других средств передвижения инвалидов вблизи их места жительства на земельных участках, находящихся в государственной</w:t>
      </w:r>
      <w:proofErr w:type="gramEnd"/>
      <w:r w:rsidRPr="00D924CC">
        <w:rPr>
          <w:sz w:val="26"/>
          <w:szCs w:val="26"/>
        </w:rPr>
        <w:t xml:space="preserve"> или муниципальной собственности</w:t>
      </w:r>
      <w:r>
        <w:rPr>
          <w:sz w:val="26"/>
          <w:szCs w:val="26"/>
        </w:rPr>
        <w:t>»</w:t>
      </w:r>
      <w:r w:rsidR="00A240D1">
        <w:rPr>
          <w:sz w:val="26"/>
          <w:szCs w:val="26"/>
        </w:rPr>
        <w:t xml:space="preserve"> </w:t>
      </w:r>
      <w:r w:rsidR="007806E9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, статьями 27, 44 Устава городского округа города Вологды, ПОСТАНОВЛЯЮ:</w:t>
      </w:r>
    </w:p>
    <w:p w:rsidR="001B7877" w:rsidRDefault="001B7877" w:rsidP="001B787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proofErr w:type="gramStart"/>
      <w:r>
        <w:rPr>
          <w:sz w:val="26"/>
          <w:szCs w:val="26"/>
        </w:rPr>
        <w:t xml:space="preserve">Внести изменения в схему размещения гаражей, являющихся некапитальными сооружениями, стоянок технических или других средств </w:t>
      </w:r>
      <w:r>
        <w:rPr>
          <w:sz w:val="26"/>
          <w:szCs w:val="26"/>
        </w:rPr>
        <w:lastRenderedPageBreak/>
        <w:t xml:space="preserve">передвижения инвалидов вблизи их места жительства на землях и земельных участках, находящихся в государственной или муниципальной собственности, на территории городского округа города Вологды, утвержденную постановлением Администрации города Вологды от 03 февраля 2022 </w:t>
      </w:r>
      <w:r w:rsidR="002B33E3">
        <w:rPr>
          <w:sz w:val="26"/>
          <w:szCs w:val="26"/>
        </w:rPr>
        <w:t>года № 136</w:t>
      </w:r>
      <w:r w:rsidR="00923A9F">
        <w:rPr>
          <w:sz w:val="26"/>
          <w:szCs w:val="26"/>
        </w:rPr>
        <w:t xml:space="preserve"> (с последующими изменениями)</w:t>
      </w:r>
      <w:r w:rsidR="002B33E3">
        <w:rPr>
          <w:sz w:val="26"/>
          <w:szCs w:val="26"/>
        </w:rPr>
        <w:t>, дополнив строками</w:t>
      </w:r>
      <w:r w:rsidR="00D84004">
        <w:rPr>
          <w:sz w:val="26"/>
          <w:szCs w:val="26"/>
        </w:rPr>
        <w:t xml:space="preserve"> </w:t>
      </w:r>
      <w:r w:rsidR="002B33E3">
        <w:rPr>
          <w:sz w:val="26"/>
          <w:szCs w:val="26"/>
        </w:rPr>
        <w:t>74, 75</w:t>
      </w:r>
      <w:r>
        <w:rPr>
          <w:sz w:val="26"/>
          <w:szCs w:val="26"/>
        </w:rPr>
        <w:t xml:space="preserve"> согласно приложению к настоящему постановлению</w:t>
      </w:r>
      <w:proofErr w:type="gramEnd"/>
      <w:r>
        <w:rPr>
          <w:sz w:val="26"/>
          <w:szCs w:val="26"/>
        </w:rPr>
        <w:t>.</w:t>
      </w:r>
    </w:p>
    <w:p w:rsidR="001B7877" w:rsidRDefault="001B7877" w:rsidP="001B78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1B7877" w:rsidRDefault="001B7877" w:rsidP="001B7877">
      <w:pPr>
        <w:jc w:val="both"/>
        <w:rPr>
          <w:sz w:val="24"/>
          <w:szCs w:val="24"/>
        </w:rPr>
      </w:pPr>
    </w:p>
    <w:p w:rsidR="00923A9F" w:rsidRDefault="00923A9F" w:rsidP="001B7877">
      <w:pPr>
        <w:jc w:val="both"/>
        <w:rPr>
          <w:sz w:val="24"/>
          <w:szCs w:val="24"/>
        </w:rPr>
      </w:pPr>
    </w:p>
    <w:p w:rsidR="001B7877" w:rsidRDefault="001B7877" w:rsidP="001B787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1B7877" w:rsidRDefault="001B7877" w:rsidP="001B7877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</w:t>
      </w:r>
      <w:r w:rsidR="00923A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Воропанов   </w:t>
      </w:r>
    </w:p>
    <w:p w:rsidR="00946B90" w:rsidRPr="00946B90" w:rsidRDefault="00946B90" w:rsidP="00946B90">
      <w:pPr>
        <w:spacing w:line="360" w:lineRule="auto"/>
        <w:ind w:firstLine="709"/>
        <w:jc w:val="both"/>
        <w:rPr>
          <w:sz w:val="26"/>
        </w:rPr>
      </w:pPr>
    </w:p>
    <w:p w:rsidR="00946B90" w:rsidRPr="00946B90" w:rsidRDefault="00946B90" w:rsidP="00946B90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D74900">
      <w:pgSz w:w="11907" w:h="16840"/>
      <w:pgMar w:top="1134" w:right="680" w:bottom="993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BC4" w:rsidRDefault="00BD3BC4" w:rsidP="000C33DF">
      <w:r>
        <w:separator/>
      </w:r>
    </w:p>
  </w:endnote>
  <w:endnote w:type="continuationSeparator" w:id="0">
    <w:p w:rsidR="00BD3BC4" w:rsidRDefault="00BD3BC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BC4" w:rsidRDefault="00BD3BC4" w:rsidP="000C33DF">
      <w:r>
        <w:separator/>
      </w:r>
    </w:p>
  </w:footnote>
  <w:footnote w:type="continuationSeparator" w:id="0">
    <w:p w:rsidR="00BD3BC4" w:rsidRDefault="00BD3BC4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7877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33E3"/>
    <w:rsid w:val="002C04AE"/>
    <w:rsid w:val="002E2A67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0B12"/>
    <w:rsid w:val="003F4ECE"/>
    <w:rsid w:val="004003B4"/>
    <w:rsid w:val="00401B74"/>
    <w:rsid w:val="00404395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A383C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67B9B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806E9"/>
    <w:rsid w:val="007978CD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369E3"/>
    <w:rsid w:val="0084244E"/>
    <w:rsid w:val="00875BE7"/>
    <w:rsid w:val="00876164"/>
    <w:rsid w:val="008B2AFE"/>
    <w:rsid w:val="008B54B2"/>
    <w:rsid w:val="008C28B6"/>
    <w:rsid w:val="008C6AA0"/>
    <w:rsid w:val="008D4722"/>
    <w:rsid w:val="008E15C0"/>
    <w:rsid w:val="00911851"/>
    <w:rsid w:val="00913CDA"/>
    <w:rsid w:val="00915C70"/>
    <w:rsid w:val="00923A9F"/>
    <w:rsid w:val="0092463B"/>
    <w:rsid w:val="009277B5"/>
    <w:rsid w:val="009327EE"/>
    <w:rsid w:val="009353EB"/>
    <w:rsid w:val="009368FC"/>
    <w:rsid w:val="00946B90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40D1"/>
    <w:rsid w:val="00A33D17"/>
    <w:rsid w:val="00A46EE5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3BC4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562A9"/>
    <w:rsid w:val="00D651D3"/>
    <w:rsid w:val="00D74900"/>
    <w:rsid w:val="00D7503D"/>
    <w:rsid w:val="00D83DE8"/>
    <w:rsid w:val="00D84004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3AFF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490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1FF0C30312C5F7454E3427938A438D86ACD43196A31AC5E642854FC82A3228F75CE19D6FB14A2D528FADFD72DCDF8D988ECD806A32773311C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438F8-5FC2-449B-87D4-5B303A9F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2023-03-15T12:48:00Z</cp:lastPrinted>
  <dcterms:created xsi:type="dcterms:W3CDTF">2024-02-06T08:10:00Z</dcterms:created>
  <dcterms:modified xsi:type="dcterms:W3CDTF">2024-02-06T08:10:00Z</dcterms:modified>
</cp:coreProperties>
</file>